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79" w:rsidRDefault="00860A79">
      <w:pPr>
        <w:pStyle w:val="BodyText"/>
        <w:rPr>
          <w:sz w:val="20"/>
        </w:rPr>
      </w:pPr>
    </w:p>
    <w:p w:rsidR="00860A79" w:rsidRDefault="00860A79">
      <w:pPr>
        <w:pStyle w:val="BodyText"/>
        <w:spacing w:before="3"/>
        <w:rPr>
          <w:sz w:val="29"/>
        </w:rPr>
      </w:pPr>
    </w:p>
    <w:p w:rsidR="00860A79" w:rsidRDefault="00985677">
      <w:pPr>
        <w:ind w:left="112"/>
        <w:rPr>
          <w:rFonts w:ascii="Arial"/>
          <w:b/>
          <w:i/>
          <w:sz w:val="18"/>
        </w:rPr>
      </w:pPr>
      <w:r>
        <w:rPr>
          <w:rFonts w:ascii="Arial"/>
          <w:b/>
          <w:i/>
          <w:sz w:val="18"/>
        </w:rPr>
        <w:t>Please Print:</w:t>
      </w:r>
    </w:p>
    <w:p w:rsidR="00860A79" w:rsidRDefault="00985677">
      <w:pPr>
        <w:pStyle w:val="Heading1"/>
        <w:spacing w:before="62"/>
        <w:ind w:left="887" w:right="1871"/>
      </w:pPr>
      <w:r>
        <w:rPr>
          <w:b w:val="0"/>
        </w:rPr>
        <w:br w:type="column"/>
      </w:r>
      <w:r>
        <w:t xml:space="preserve">2020 </w:t>
      </w:r>
      <w:r>
        <w:t>WEBSTER COUNTY FAIR 4-H LIVESTOCK SHOW ETHICS AFFIDAVIT AND STATEMENT OF DISCLOSURE</w:t>
      </w:r>
    </w:p>
    <w:p w:rsidR="00860A79" w:rsidRDefault="00860A79">
      <w:pPr>
        <w:sectPr w:rsidR="00860A79">
          <w:type w:val="continuous"/>
          <w:pgSz w:w="12240" w:h="15840"/>
          <w:pgMar w:top="500" w:right="940" w:bottom="280" w:left="320" w:header="720" w:footer="720" w:gutter="0"/>
          <w:cols w:num="2" w:space="720" w:equalWidth="0">
            <w:col w:w="1243" w:space="1152"/>
            <w:col w:w="8585"/>
          </w:cols>
        </w:sectPr>
      </w:pPr>
    </w:p>
    <w:p w:rsidR="00860A79" w:rsidRDefault="00985677">
      <w:pPr>
        <w:tabs>
          <w:tab w:val="left" w:pos="5927"/>
          <w:tab w:val="left" w:pos="7302"/>
          <w:tab w:val="left" w:pos="10394"/>
          <w:tab w:val="left" w:pos="10449"/>
        </w:tabs>
        <w:ind w:left="112" w:right="528"/>
        <w:rPr>
          <w:b/>
        </w:rPr>
      </w:pPr>
      <w:r>
        <w:rPr>
          <w:b/>
        </w:rPr>
        <w:t>Exhibitor</w:t>
      </w:r>
      <w:r>
        <w:rPr>
          <w:b/>
          <w:spacing w:val="-2"/>
        </w:rPr>
        <w:t xml:space="preserve"> </w:t>
      </w:r>
      <w:r>
        <w:rPr>
          <w:b/>
        </w:rPr>
        <w:t>Name:</w:t>
      </w:r>
      <w:r>
        <w:rPr>
          <w:b/>
          <w:u w:val="single"/>
        </w:rPr>
        <w:t xml:space="preserve"> </w:t>
      </w:r>
      <w:r>
        <w:rPr>
          <w:b/>
          <w:u w:val="single"/>
        </w:rPr>
        <w:tab/>
      </w:r>
      <w:r>
        <w:rPr>
          <w:b/>
          <w:u w:val="single"/>
        </w:rPr>
        <w:tab/>
      </w:r>
      <w:r>
        <w:rPr>
          <w:b/>
        </w:rPr>
        <w:t>Exhibitor</w:t>
      </w:r>
      <w:r>
        <w:rPr>
          <w:b/>
          <w:spacing w:val="-3"/>
        </w:rPr>
        <w:t xml:space="preserve"> </w:t>
      </w:r>
      <w:r>
        <w:rPr>
          <w:b/>
        </w:rPr>
        <w:t>ID#:</w:t>
      </w:r>
      <w:r>
        <w:rPr>
          <w:b/>
          <w:spacing w:val="1"/>
        </w:rPr>
        <w:t xml:space="preserve"> </w:t>
      </w:r>
      <w:r>
        <w:rPr>
          <w:b/>
          <w:u w:val="single"/>
        </w:rPr>
        <w:t xml:space="preserve"> </w:t>
      </w:r>
      <w:r>
        <w:rPr>
          <w:b/>
          <w:u w:val="single"/>
        </w:rPr>
        <w:tab/>
      </w:r>
      <w:r>
        <w:rPr>
          <w:b/>
          <w:u w:val="single"/>
        </w:rPr>
        <w:tab/>
      </w:r>
      <w:r>
        <w:rPr>
          <w:b/>
        </w:rPr>
        <w:t xml:space="preserve"> Club</w:t>
      </w:r>
      <w:r>
        <w:rPr>
          <w:b/>
          <w:spacing w:val="-2"/>
        </w:rPr>
        <w:t xml:space="preserve"> </w:t>
      </w:r>
      <w:r>
        <w:rPr>
          <w:b/>
        </w:rPr>
        <w:t>or</w:t>
      </w:r>
      <w:r>
        <w:rPr>
          <w:b/>
          <w:spacing w:val="-1"/>
        </w:rPr>
        <w:t xml:space="preserve"> </w:t>
      </w:r>
      <w:r>
        <w:rPr>
          <w:b/>
        </w:rPr>
        <w:t>Chapter:</w:t>
      </w:r>
      <w:r>
        <w:rPr>
          <w:b/>
          <w:u w:val="single"/>
        </w:rPr>
        <w:t xml:space="preserve"> </w:t>
      </w:r>
      <w:r>
        <w:rPr>
          <w:b/>
          <w:u w:val="single"/>
        </w:rPr>
        <w:tab/>
      </w:r>
      <w:r>
        <w:rPr>
          <w:b/>
        </w:rPr>
        <w:t>Premise ID #</w:t>
      </w:r>
      <w:r>
        <w:rPr>
          <w:b/>
          <w:spacing w:val="-4"/>
        </w:rPr>
        <w:t xml:space="preserve"> </w:t>
      </w:r>
      <w:r>
        <w:rPr>
          <w:b/>
        </w:rPr>
        <w:t>(optional):</w:t>
      </w:r>
      <w:r>
        <w:rPr>
          <w:b/>
          <w:spacing w:val="2"/>
        </w:rPr>
        <w:t xml:space="preserve"> </w:t>
      </w:r>
      <w:r>
        <w:rPr>
          <w:b/>
          <w:u w:val="single"/>
        </w:rPr>
        <w:t xml:space="preserve"> </w:t>
      </w:r>
      <w:r>
        <w:rPr>
          <w:b/>
          <w:u w:val="single"/>
        </w:rPr>
        <w:tab/>
      </w:r>
    </w:p>
    <w:p w:rsidR="00860A79" w:rsidRDefault="00860A79">
      <w:pPr>
        <w:pStyle w:val="BodyText"/>
        <w:spacing w:before="10"/>
        <w:rPr>
          <w:b/>
          <w:sz w:val="13"/>
        </w:rPr>
      </w:pPr>
    </w:p>
    <w:p w:rsidR="00860A79" w:rsidRDefault="00985677">
      <w:pPr>
        <w:pStyle w:val="BodyText"/>
        <w:spacing w:before="92"/>
        <w:ind w:left="112" w:right="137"/>
      </w:pPr>
      <w:r>
        <w:t>As a livestock exhibitor, I understand that I have an obligation to be a responsible producer. All market animals will enter the food chain and become edible food products for the consuming public. This subjects every exhibit animal to all state and federa</w:t>
      </w:r>
      <w:r>
        <w:t>l regulations involving proper drug usage and all Food &amp; Drug Administration, Animal Plant Health Inspection Service, Food Safety Inspection Service and Environmental Protection Agency regulations.</w:t>
      </w:r>
    </w:p>
    <w:p w:rsidR="00860A79" w:rsidRDefault="00860A79">
      <w:pPr>
        <w:pStyle w:val="BodyText"/>
        <w:spacing w:before="2"/>
      </w:pPr>
    </w:p>
    <w:p w:rsidR="00860A79" w:rsidRDefault="00985677">
      <w:pPr>
        <w:pStyle w:val="Heading2"/>
        <w:spacing w:line="229" w:lineRule="exact"/>
      </w:pPr>
      <w:r>
        <w:t>We, the undersigned, certify that:</w:t>
      </w:r>
    </w:p>
    <w:p w:rsidR="00860A79" w:rsidRDefault="00985677">
      <w:pPr>
        <w:pStyle w:val="ListParagraph"/>
        <w:numPr>
          <w:ilvl w:val="0"/>
          <w:numId w:val="1"/>
        </w:numPr>
        <w:tabs>
          <w:tab w:val="left" w:pos="451"/>
        </w:tabs>
        <w:ind w:right="161" w:hanging="334"/>
        <w:rPr>
          <w:sz w:val="19"/>
        </w:rPr>
      </w:pPr>
      <w:r>
        <w:rPr>
          <w:sz w:val="19"/>
        </w:rPr>
        <w:t>We certify that we hav</w:t>
      </w:r>
      <w:r>
        <w:rPr>
          <w:sz w:val="19"/>
        </w:rPr>
        <w:t xml:space="preserve">e read, understand and will abide by all rules and regulations of the Webster County </w:t>
      </w:r>
      <w:r>
        <w:rPr>
          <w:spacing w:val="3"/>
          <w:sz w:val="19"/>
        </w:rPr>
        <w:t xml:space="preserve">4-H </w:t>
      </w:r>
      <w:r>
        <w:rPr>
          <w:sz w:val="19"/>
        </w:rPr>
        <w:t>&amp; FFA Fair, and in consideration</w:t>
      </w:r>
      <w:r>
        <w:rPr>
          <w:spacing w:val="-3"/>
          <w:sz w:val="19"/>
        </w:rPr>
        <w:t xml:space="preserve"> </w:t>
      </w:r>
      <w:r>
        <w:rPr>
          <w:sz w:val="19"/>
        </w:rPr>
        <w:t>for</w:t>
      </w:r>
      <w:r>
        <w:rPr>
          <w:spacing w:val="-3"/>
          <w:sz w:val="19"/>
        </w:rPr>
        <w:t xml:space="preserve"> </w:t>
      </w:r>
      <w:r>
        <w:rPr>
          <w:sz w:val="19"/>
        </w:rPr>
        <w:t>being</w:t>
      </w:r>
      <w:r>
        <w:rPr>
          <w:spacing w:val="-2"/>
          <w:sz w:val="19"/>
        </w:rPr>
        <w:t xml:space="preserve"> </w:t>
      </w:r>
      <w:r>
        <w:rPr>
          <w:sz w:val="19"/>
        </w:rPr>
        <w:t>permitted</w:t>
      </w:r>
      <w:r>
        <w:rPr>
          <w:spacing w:val="-1"/>
          <w:sz w:val="19"/>
        </w:rPr>
        <w:t xml:space="preserve"> </w:t>
      </w:r>
      <w:r>
        <w:rPr>
          <w:sz w:val="19"/>
        </w:rPr>
        <w:t>to</w:t>
      </w:r>
      <w:r>
        <w:rPr>
          <w:spacing w:val="-1"/>
          <w:sz w:val="19"/>
        </w:rPr>
        <w:t xml:space="preserve"> </w:t>
      </w:r>
      <w:r>
        <w:rPr>
          <w:sz w:val="19"/>
        </w:rPr>
        <w:t>exhibit</w:t>
      </w:r>
      <w:r>
        <w:rPr>
          <w:spacing w:val="-1"/>
          <w:sz w:val="19"/>
        </w:rPr>
        <w:t xml:space="preserve"> </w:t>
      </w:r>
      <w:r>
        <w:rPr>
          <w:sz w:val="19"/>
        </w:rPr>
        <w:t>at</w:t>
      </w:r>
      <w:r>
        <w:rPr>
          <w:spacing w:val="-3"/>
          <w:sz w:val="19"/>
        </w:rPr>
        <w:t xml:space="preserve"> </w:t>
      </w:r>
      <w:r>
        <w:rPr>
          <w:sz w:val="19"/>
        </w:rPr>
        <w:t>the</w:t>
      </w:r>
      <w:r>
        <w:rPr>
          <w:spacing w:val="-3"/>
          <w:sz w:val="19"/>
        </w:rPr>
        <w:t xml:space="preserve"> </w:t>
      </w:r>
      <w:r>
        <w:rPr>
          <w:sz w:val="19"/>
        </w:rPr>
        <w:t>event,</w:t>
      </w:r>
      <w:r>
        <w:rPr>
          <w:spacing w:val="-1"/>
          <w:sz w:val="19"/>
        </w:rPr>
        <w:t xml:space="preserve"> </w:t>
      </w:r>
      <w:r>
        <w:rPr>
          <w:sz w:val="19"/>
        </w:rPr>
        <w:t>agree</w:t>
      </w:r>
      <w:r>
        <w:rPr>
          <w:spacing w:val="-3"/>
          <w:sz w:val="19"/>
        </w:rPr>
        <w:t xml:space="preserve"> </w:t>
      </w:r>
      <w:r>
        <w:rPr>
          <w:sz w:val="19"/>
        </w:rPr>
        <w:t>and</w:t>
      </w:r>
      <w:r>
        <w:rPr>
          <w:spacing w:val="-1"/>
          <w:sz w:val="19"/>
        </w:rPr>
        <w:t xml:space="preserve"> </w:t>
      </w:r>
      <w:r>
        <w:rPr>
          <w:sz w:val="19"/>
        </w:rPr>
        <w:t>consent</w:t>
      </w:r>
      <w:r>
        <w:rPr>
          <w:spacing w:val="-1"/>
          <w:sz w:val="19"/>
        </w:rPr>
        <w:t xml:space="preserve"> </w:t>
      </w:r>
      <w:r>
        <w:rPr>
          <w:sz w:val="19"/>
        </w:rPr>
        <w:t>to</w:t>
      </w:r>
      <w:r>
        <w:rPr>
          <w:spacing w:val="-1"/>
          <w:sz w:val="19"/>
        </w:rPr>
        <w:t xml:space="preserve"> </w:t>
      </w:r>
      <w:r>
        <w:rPr>
          <w:sz w:val="19"/>
        </w:rPr>
        <w:t>abide</w:t>
      </w:r>
      <w:r>
        <w:rPr>
          <w:spacing w:val="-4"/>
          <w:sz w:val="19"/>
        </w:rPr>
        <w:t xml:space="preserve"> </w:t>
      </w:r>
      <w:r>
        <w:rPr>
          <w:sz w:val="19"/>
        </w:rPr>
        <w:t>by</w:t>
      </w:r>
      <w:r>
        <w:rPr>
          <w:spacing w:val="-7"/>
          <w:sz w:val="19"/>
        </w:rPr>
        <w:t xml:space="preserve"> </w:t>
      </w:r>
      <w:r>
        <w:rPr>
          <w:sz w:val="19"/>
        </w:rPr>
        <w:t>the</w:t>
      </w:r>
      <w:r>
        <w:rPr>
          <w:spacing w:val="-3"/>
          <w:sz w:val="19"/>
        </w:rPr>
        <w:t xml:space="preserve"> </w:t>
      </w:r>
      <w:r>
        <w:rPr>
          <w:sz w:val="19"/>
        </w:rPr>
        <w:t>rules</w:t>
      </w:r>
      <w:r>
        <w:rPr>
          <w:spacing w:val="-1"/>
          <w:sz w:val="19"/>
        </w:rPr>
        <w:t xml:space="preserve"> </w:t>
      </w:r>
      <w:r>
        <w:rPr>
          <w:sz w:val="19"/>
        </w:rPr>
        <w:t>of</w:t>
      </w:r>
      <w:r>
        <w:rPr>
          <w:spacing w:val="-3"/>
          <w:sz w:val="19"/>
        </w:rPr>
        <w:t xml:space="preserve"> </w:t>
      </w:r>
      <w:r>
        <w:rPr>
          <w:sz w:val="19"/>
        </w:rPr>
        <w:t>competition</w:t>
      </w:r>
      <w:r>
        <w:rPr>
          <w:spacing w:val="-3"/>
          <w:sz w:val="19"/>
        </w:rPr>
        <w:t xml:space="preserve"> </w:t>
      </w:r>
      <w:r>
        <w:rPr>
          <w:sz w:val="19"/>
        </w:rPr>
        <w:t>including</w:t>
      </w:r>
      <w:r>
        <w:rPr>
          <w:spacing w:val="-2"/>
          <w:sz w:val="19"/>
        </w:rPr>
        <w:t xml:space="preserve"> </w:t>
      </w:r>
      <w:r>
        <w:rPr>
          <w:sz w:val="19"/>
        </w:rPr>
        <w:t>in</w:t>
      </w:r>
      <w:r>
        <w:rPr>
          <w:spacing w:val="-1"/>
          <w:sz w:val="19"/>
        </w:rPr>
        <w:t xml:space="preserve"> </w:t>
      </w:r>
      <w:r>
        <w:rPr>
          <w:sz w:val="19"/>
        </w:rPr>
        <w:t>the</w:t>
      </w:r>
      <w:r>
        <w:rPr>
          <w:spacing w:val="-3"/>
          <w:sz w:val="19"/>
        </w:rPr>
        <w:t xml:space="preserve"> </w:t>
      </w:r>
      <w:r>
        <w:rPr>
          <w:sz w:val="19"/>
        </w:rPr>
        <w:t>National Code of Show Ring Ethics that is attached to this document and printed in the Webster County Premium</w:t>
      </w:r>
      <w:r>
        <w:rPr>
          <w:spacing w:val="-26"/>
          <w:sz w:val="19"/>
        </w:rPr>
        <w:t xml:space="preserve"> </w:t>
      </w:r>
      <w:r>
        <w:rPr>
          <w:sz w:val="19"/>
        </w:rPr>
        <w:t>Book.</w:t>
      </w:r>
    </w:p>
    <w:p w:rsidR="00860A79" w:rsidRDefault="00860A79">
      <w:pPr>
        <w:pStyle w:val="BodyText"/>
        <w:spacing w:before="11"/>
        <w:rPr>
          <w:sz w:val="18"/>
        </w:rPr>
      </w:pPr>
    </w:p>
    <w:p w:rsidR="00860A79" w:rsidRDefault="00985677">
      <w:pPr>
        <w:pStyle w:val="ListParagraph"/>
        <w:numPr>
          <w:ilvl w:val="0"/>
          <w:numId w:val="1"/>
        </w:numPr>
        <w:tabs>
          <w:tab w:val="left" w:pos="451"/>
        </w:tabs>
        <w:ind w:left="450"/>
        <w:rPr>
          <w:sz w:val="19"/>
        </w:rPr>
      </w:pPr>
      <w:r>
        <w:rPr>
          <w:sz w:val="19"/>
        </w:rPr>
        <w:t>We verify that the exhibitor has completed the requirements for Youth Livestock Quality Assurance program for this</w:t>
      </w:r>
      <w:r>
        <w:rPr>
          <w:spacing w:val="-25"/>
          <w:sz w:val="19"/>
        </w:rPr>
        <w:t xml:space="preserve"> </w:t>
      </w:r>
      <w:r>
        <w:rPr>
          <w:sz w:val="19"/>
        </w:rPr>
        <w:t>year.</w:t>
      </w:r>
    </w:p>
    <w:p w:rsidR="00860A79" w:rsidRDefault="00860A79">
      <w:pPr>
        <w:pStyle w:val="BodyText"/>
        <w:spacing w:before="11"/>
        <w:rPr>
          <w:sz w:val="18"/>
        </w:rPr>
      </w:pPr>
    </w:p>
    <w:p w:rsidR="00860A79" w:rsidRDefault="00985677">
      <w:pPr>
        <w:pStyle w:val="ListParagraph"/>
        <w:numPr>
          <w:ilvl w:val="0"/>
          <w:numId w:val="1"/>
        </w:numPr>
        <w:tabs>
          <w:tab w:val="left" w:pos="451"/>
        </w:tabs>
        <w:ind w:left="450"/>
        <w:rPr>
          <w:sz w:val="19"/>
        </w:rPr>
      </w:pPr>
      <w:r>
        <w:rPr>
          <w:sz w:val="19"/>
        </w:rPr>
        <w:t>We certify that t</w:t>
      </w:r>
      <w:r>
        <w:rPr>
          <w:sz w:val="19"/>
        </w:rPr>
        <w:t>hese animals did not originate from a herd under</w:t>
      </w:r>
      <w:r>
        <w:rPr>
          <w:spacing w:val="-18"/>
          <w:sz w:val="19"/>
        </w:rPr>
        <w:t xml:space="preserve"> </w:t>
      </w:r>
      <w:r>
        <w:rPr>
          <w:sz w:val="19"/>
        </w:rPr>
        <w:t>quarantine.</w:t>
      </w:r>
    </w:p>
    <w:p w:rsidR="00860A79" w:rsidRDefault="00860A79">
      <w:pPr>
        <w:pStyle w:val="BodyText"/>
        <w:spacing w:before="2"/>
      </w:pPr>
    </w:p>
    <w:p w:rsidR="00860A79" w:rsidRDefault="00985677">
      <w:pPr>
        <w:pStyle w:val="ListParagraph"/>
        <w:numPr>
          <w:ilvl w:val="0"/>
          <w:numId w:val="1"/>
        </w:numPr>
        <w:tabs>
          <w:tab w:val="left" w:pos="451"/>
        </w:tabs>
        <w:ind w:left="472" w:right="146" w:hanging="360"/>
        <w:rPr>
          <w:sz w:val="19"/>
        </w:rPr>
      </w:pPr>
      <w:r>
        <w:rPr>
          <w:sz w:val="19"/>
        </w:rPr>
        <w:t>We certify that these exhibit animals have not received drugs, vaccine or other substance that are not in compliance with label indications or, if applicable, the requirements of the regulations codifying the Animal Medicinal Drug Use Clarification Act ame</w:t>
      </w:r>
      <w:r>
        <w:rPr>
          <w:sz w:val="19"/>
        </w:rPr>
        <w:t xml:space="preserve">ndment to the Federal Food, Drug, and Cosmetic act (under the direction of a valid Veterinary/Client/Patient relationship). We agree to the condition that these exhibit entries </w:t>
      </w:r>
      <w:r>
        <w:rPr>
          <w:b/>
          <w:sz w:val="19"/>
        </w:rPr>
        <w:t>(identified below</w:t>
      </w:r>
      <w:r>
        <w:rPr>
          <w:sz w:val="19"/>
        </w:rPr>
        <w:t xml:space="preserve">) may be screened for </w:t>
      </w:r>
      <w:proofErr w:type="spellStart"/>
      <w:r>
        <w:rPr>
          <w:sz w:val="19"/>
        </w:rPr>
        <w:t>v</w:t>
      </w:r>
      <w:bookmarkStart w:id="0" w:name="_GoBack"/>
      <w:bookmarkEnd w:id="0"/>
      <w:r>
        <w:rPr>
          <w:sz w:val="19"/>
        </w:rPr>
        <w:t>iolative</w:t>
      </w:r>
      <w:proofErr w:type="spellEnd"/>
      <w:r>
        <w:rPr>
          <w:spacing w:val="-8"/>
          <w:sz w:val="19"/>
        </w:rPr>
        <w:t xml:space="preserve"> </w:t>
      </w:r>
      <w:r>
        <w:rPr>
          <w:sz w:val="19"/>
        </w:rPr>
        <w:t>residues.</w:t>
      </w:r>
    </w:p>
    <w:p w:rsidR="00860A79" w:rsidRDefault="00860A79">
      <w:pPr>
        <w:pStyle w:val="BodyText"/>
      </w:pPr>
    </w:p>
    <w:p w:rsidR="00860A79" w:rsidRDefault="00985677">
      <w:pPr>
        <w:pStyle w:val="ListParagraph"/>
        <w:numPr>
          <w:ilvl w:val="0"/>
          <w:numId w:val="1"/>
        </w:numPr>
        <w:tabs>
          <w:tab w:val="left" w:pos="451"/>
        </w:tabs>
        <w:ind w:left="472" w:right="332" w:hanging="360"/>
        <w:rPr>
          <w:sz w:val="19"/>
        </w:rPr>
      </w:pPr>
      <w:r>
        <w:rPr>
          <w:sz w:val="19"/>
        </w:rPr>
        <w:t>We certify that our</w:t>
      </w:r>
      <w:r>
        <w:rPr>
          <w:sz w:val="19"/>
        </w:rPr>
        <w:t xml:space="preserve"> exhibit animals have completed any withdrawal time relative to the administration of any legal drug, vaccine, feed additives or other substance. This means the animals are in compliance with applicable FDA and USDA regulations (and similar state regulatio</w:t>
      </w:r>
      <w:r>
        <w:rPr>
          <w:sz w:val="19"/>
        </w:rPr>
        <w:t xml:space="preserve">ns) concerning drug residues and withdrawal periods. </w:t>
      </w:r>
      <w:r>
        <w:rPr>
          <w:b/>
          <w:sz w:val="19"/>
        </w:rPr>
        <w:t>In the case of swine</w:t>
      </w:r>
      <w:r>
        <w:rPr>
          <w:sz w:val="19"/>
        </w:rPr>
        <w:t xml:space="preserve">, we further certify that we have reviewed the treatment and feed medication records for all exhibit swine and they meet or exceed the suggested withdrawal periods for </w:t>
      </w:r>
      <w:r>
        <w:rPr>
          <w:spacing w:val="2"/>
          <w:sz w:val="19"/>
        </w:rPr>
        <w:t xml:space="preserve">Japan </w:t>
      </w:r>
      <w:r>
        <w:rPr>
          <w:sz w:val="19"/>
        </w:rPr>
        <w:t>Maximum r</w:t>
      </w:r>
      <w:r>
        <w:rPr>
          <w:sz w:val="19"/>
        </w:rPr>
        <w:t>esidue Levels (MRLs) of pharmaceutical products listed on the National Pork Board web</w:t>
      </w:r>
      <w:r>
        <w:rPr>
          <w:spacing w:val="-12"/>
          <w:sz w:val="19"/>
        </w:rPr>
        <w:t xml:space="preserve"> </w:t>
      </w:r>
      <w:r>
        <w:rPr>
          <w:sz w:val="19"/>
        </w:rPr>
        <w:t>site.</w:t>
      </w:r>
    </w:p>
    <w:p w:rsidR="00860A79" w:rsidRDefault="00860A79">
      <w:pPr>
        <w:pStyle w:val="BodyText"/>
      </w:pPr>
    </w:p>
    <w:p w:rsidR="00860A79" w:rsidRDefault="00985677">
      <w:pPr>
        <w:pStyle w:val="ListParagraph"/>
        <w:numPr>
          <w:ilvl w:val="0"/>
          <w:numId w:val="1"/>
        </w:numPr>
        <w:tabs>
          <w:tab w:val="left" w:pos="451"/>
        </w:tabs>
        <w:ind w:left="472" w:right="114" w:hanging="360"/>
        <w:rPr>
          <w:sz w:val="19"/>
        </w:rPr>
      </w:pPr>
      <w:r>
        <w:rPr>
          <w:sz w:val="19"/>
        </w:rPr>
        <w:t>We</w:t>
      </w:r>
      <w:r>
        <w:rPr>
          <w:spacing w:val="-1"/>
          <w:sz w:val="19"/>
        </w:rPr>
        <w:t xml:space="preserve"> </w:t>
      </w:r>
      <w:r>
        <w:rPr>
          <w:sz w:val="19"/>
        </w:rPr>
        <w:t>guarantee</w:t>
      </w:r>
      <w:r>
        <w:rPr>
          <w:spacing w:val="-3"/>
          <w:sz w:val="19"/>
        </w:rPr>
        <w:t xml:space="preserve"> </w:t>
      </w:r>
      <w:r>
        <w:rPr>
          <w:sz w:val="19"/>
        </w:rPr>
        <w:t>that,</w:t>
      </w:r>
      <w:r>
        <w:rPr>
          <w:spacing w:val="-2"/>
          <w:sz w:val="19"/>
        </w:rPr>
        <w:t xml:space="preserve"> </w:t>
      </w:r>
      <w:r>
        <w:rPr>
          <w:sz w:val="19"/>
        </w:rPr>
        <w:t>to</w:t>
      </w:r>
      <w:r>
        <w:rPr>
          <w:spacing w:val="-2"/>
          <w:sz w:val="19"/>
        </w:rPr>
        <w:t xml:space="preserve"> </w:t>
      </w:r>
      <w:r>
        <w:rPr>
          <w:sz w:val="19"/>
        </w:rPr>
        <w:t>the</w:t>
      </w:r>
      <w:r>
        <w:rPr>
          <w:spacing w:val="-4"/>
          <w:sz w:val="19"/>
        </w:rPr>
        <w:t xml:space="preserve"> </w:t>
      </w:r>
      <w:r>
        <w:rPr>
          <w:sz w:val="19"/>
        </w:rPr>
        <w:t>best</w:t>
      </w:r>
      <w:r>
        <w:rPr>
          <w:spacing w:val="-2"/>
          <w:sz w:val="19"/>
        </w:rPr>
        <w:t xml:space="preserve"> </w:t>
      </w:r>
      <w:r>
        <w:rPr>
          <w:sz w:val="19"/>
        </w:rPr>
        <w:t>of</w:t>
      </w:r>
      <w:r>
        <w:rPr>
          <w:spacing w:val="-3"/>
          <w:sz w:val="19"/>
        </w:rPr>
        <w:t xml:space="preserve"> </w:t>
      </w:r>
      <w:r>
        <w:rPr>
          <w:sz w:val="19"/>
        </w:rPr>
        <w:t>our</w:t>
      </w:r>
      <w:r>
        <w:rPr>
          <w:spacing w:val="-4"/>
          <w:sz w:val="19"/>
        </w:rPr>
        <w:t xml:space="preserve"> </w:t>
      </w:r>
      <w:r>
        <w:rPr>
          <w:sz w:val="19"/>
        </w:rPr>
        <w:t>knowledge,</w:t>
      </w:r>
      <w:r>
        <w:rPr>
          <w:spacing w:val="-2"/>
          <w:sz w:val="19"/>
        </w:rPr>
        <w:t xml:space="preserve"> </w:t>
      </w:r>
      <w:r>
        <w:rPr>
          <w:sz w:val="19"/>
        </w:rPr>
        <w:t>none</w:t>
      </w:r>
      <w:r>
        <w:rPr>
          <w:spacing w:val="-5"/>
          <w:sz w:val="19"/>
        </w:rPr>
        <w:t xml:space="preserve"> </w:t>
      </w:r>
      <w:r>
        <w:rPr>
          <w:sz w:val="19"/>
        </w:rPr>
        <w:t>of</w:t>
      </w:r>
      <w:r>
        <w:rPr>
          <w:spacing w:val="-1"/>
          <w:sz w:val="19"/>
        </w:rPr>
        <w:t xml:space="preserve"> </w:t>
      </w:r>
      <w:r>
        <w:rPr>
          <w:sz w:val="19"/>
        </w:rPr>
        <w:t>the</w:t>
      </w:r>
      <w:r>
        <w:rPr>
          <w:spacing w:val="-4"/>
          <w:sz w:val="19"/>
        </w:rPr>
        <w:t xml:space="preserve"> </w:t>
      </w:r>
      <w:r>
        <w:rPr>
          <w:sz w:val="19"/>
        </w:rPr>
        <w:t>livestock</w:t>
      </w:r>
      <w:r>
        <w:rPr>
          <w:spacing w:val="-4"/>
          <w:sz w:val="19"/>
        </w:rPr>
        <w:t xml:space="preserve"> </w:t>
      </w:r>
      <w:r>
        <w:rPr>
          <w:sz w:val="19"/>
        </w:rPr>
        <w:t>described</w:t>
      </w:r>
      <w:r>
        <w:rPr>
          <w:spacing w:val="-1"/>
          <w:sz w:val="19"/>
        </w:rPr>
        <w:t xml:space="preserve"> </w:t>
      </w:r>
      <w:r>
        <w:rPr>
          <w:sz w:val="19"/>
        </w:rPr>
        <w:t>herein</w:t>
      </w:r>
      <w:r>
        <w:rPr>
          <w:spacing w:val="-2"/>
          <w:sz w:val="19"/>
        </w:rPr>
        <w:t xml:space="preserve"> </w:t>
      </w:r>
      <w:r>
        <w:rPr>
          <w:sz w:val="19"/>
        </w:rPr>
        <w:t>are</w:t>
      </w:r>
      <w:r>
        <w:rPr>
          <w:spacing w:val="-3"/>
          <w:sz w:val="19"/>
        </w:rPr>
        <w:t xml:space="preserve"> </w:t>
      </w:r>
      <w:r>
        <w:rPr>
          <w:sz w:val="19"/>
        </w:rPr>
        <w:t>adulterated</w:t>
      </w:r>
      <w:r>
        <w:rPr>
          <w:spacing w:val="-1"/>
          <w:sz w:val="19"/>
        </w:rPr>
        <w:t xml:space="preserve"> </w:t>
      </w:r>
      <w:r>
        <w:rPr>
          <w:sz w:val="19"/>
        </w:rPr>
        <w:t>within</w:t>
      </w:r>
      <w:r>
        <w:rPr>
          <w:spacing w:val="-1"/>
          <w:sz w:val="19"/>
        </w:rPr>
        <w:t xml:space="preserve"> </w:t>
      </w:r>
      <w:r>
        <w:rPr>
          <w:sz w:val="19"/>
        </w:rPr>
        <w:t>the</w:t>
      </w:r>
      <w:r>
        <w:rPr>
          <w:spacing w:val="-4"/>
          <w:sz w:val="19"/>
        </w:rPr>
        <w:t xml:space="preserve"> </w:t>
      </w:r>
      <w:r>
        <w:rPr>
          <w:sz w:val="19"/>
        </w:rPr>
        <w:t>meaning</w:t>
      </w:r>
      <w:r>
        <w:rPr>
          <w:spacing w:val="-3"/>
          <w:sz w:val="19"/>
        </w:rPr>
        <w:t xml:space="preserve"> </w:t>
      </w:r>
      <w:r>
        <w:rPr>
          <w:sz w:val="19"/>
        </w:rPr>
        <w:t>of</w:t>
      </w:r>
      <w:r>
        <w:rPr>
          <w:spacing w:val="11"/>
          <w:sz w:val="19"/>
        </w:rPr>
        <w:t xml:space="preserve"> </w:t>
      </w:r>
      <w:r>
        <w:rPr>
          <w:sz w:val="19"/>
        </w:rPr>
        <w:t>the</w:t>
      </w:r>
      <w:r>
        <w:rPr>
          <w:spacing w:val="-3"/>
          <w:sz w:val="19"/>
        </w:rPr>
        <w:t xml:space="preserve"> </w:t>
      </w:r>
      <w:r>
        <w:rPr>
          <w:sz w:val="19"/>
        </w:rPr>
        <w:t>Federal Food, Drug and Cosmetic Act (</w:t>
      </w:r>
      <w:r>
        <w:rPr>
          <w:b/>
          <w:sz w:val="19"/>
        </w:rPr>
        <w:t>none of the cattle or sheep have been fed any feed containing protein derived from mammalian tissues, such as meat and bone meal from ruminants</w:t>
      </w:r>
      <w:r>
        <w:rPr>
          <w:sz w:val="19"/>
        </w:rPr>
        <w:t>, not in compliance with 21 CFR</w:t>
      </w:r>
      <w:r>
        <w:rPr>
          <w:spacing w:val="-8"/>
          <w:sz w:val="19"/>
        </w:rPr>
        <w:t xml:space="preserve"> </w:t>
      </w:r>
      <w:r>
        <w:rPr>
          <w:sz w:val="19"/>
        </w:rPr>
        <w:t>589.2000).</w:t>
      </w:r>
    </w:p>
    <w:p w:rsidR="00860A79" w:rsidRDefault="00860A79">
      <w:pPr>
        <w:pStyle w:val="BodyText"/>
        <w:spacing w:before="11"/>
        <w:rPr>
          <w:sz w:val="18"/>
        </w:rPr>
      </w:pPr>
    </w:p>
    <w:p w:rsidR="00860A79" w:rsidRDefault="00985677">
      <w:pPr>
        <w:pStyle w:val="ListParagraph"/>
        <w:numPr>
          <w:ilvl w:val="0"/>
          <w:numId w:val="1"/>
        </w:numPr>
        <w:tabs>
          <w:tab w:val="left" w:pos="451"/>
        </w:tabs>
        <w:spacing w:line="242" w:lineRule="auto"/>
        <w:ind w:left="472" w:right="196" w:hanging="360"/>
        <w:rPr>
          <w:b/>
          <w:sz w:val="19"/>
        </w:rPr>
      </w:pPr>
      <w:r>
        <w:rPr>
          <w:b/>
          <w:i/>
          <w:sz w:val="19"/>
        </w:rPr>
        <w:t>Effective 9/30/08: COOL (Country</w:t>
      </w:r>
      <w:r>
        <w:rPr>
          <w:b/>
          <w:i/>
          <w:sz w:val="19"/>
        </w:rPr>
        <w:t xml:space="preserve"> of Origin Labeling) Compliance</w:t>
      </w:r>
      <w:r>
        <w:rPr>
          <w:sz w:val="19"/>
        </w:rPr>
        <w:t>. By signing below, I/we hereby</w:t>
      </w:r>
      <w:r>
        <w:rPr>
          <w:spacing w:val="-36"/>
          <w:sz w:val="19"/>
        </w:rPr>
        <w:t xml:space="preserve"> </w:t>
      </w:r>
      <w:r>
        <w:rPr>
          <w:sz w:val="19"/>
        </w:rPr>
        <w:t xml:space="preserve">certify that all animals listed were </w:t>
      </w:r>
      <w:r>
        <w:rPr>
          <w:b/>
          <w:sz w:val="19"/>
        </w:rPr>
        <w:t>born and raised in the United States; we have followed all COOL compliance guidelines, and have maintained the appropriate records to provide as proof of co</w:t>
      </w:r>
      <w:r>
        <w:rPr>
          <w:b/>
          <w:sz w:val="19"/>
        </w:rPr>
        <w:t>untry of</w:t>
      </w:r>
      <w:r>
        <w:rPr>
          <w:b/>
          <w:spacing w:val="-3"/>
          <w:sz w:val="19"/>
        </w:rPr>
        <w:t xml:space="preserve"> </w:t>
      </w:r>
      <w:r>
        <w:rPr>
          <w:b/>
          <w:sz w:val="19"/>
        </w:rPr>
        <w:t>origin.</w:t>
      </w:r>
    </w:p>
    <w:p w:rsidR="00860A79" w:rsidRDefault="00860A79">
      <w:pPr>
        <w:pStyle w:val="BodyText"/>
        <w:spacing w:before="7"/>
        <w:rPr>
          <w:b/>
          <w:sz w:val="18"/>
        </w:rPr>
      </w:pPr>
    </w:p>
    <w:p w:rsidR="00860A79" w:rsidRDefault="00985677">
      <w:pPr>
        <w:pStyle w:val="Heading3"/>
      </w:pPr>
      <w:r>
        <w:t>ANIMAL ID OR EAR TAG NUMBER(S) - (Please list ALL Market Beef, Sheep, Goats &amp; Swine that will be exhibited)</w:t>
      </w:r>
    </w:p>
    <w:p w:rsidR="00860A79" w:rsidRDefault="00860A79">
      <w:pPr>
        <w:pStyle w:val="BodyText"/>
        <w:rPr>
          <w:b/>
        </w:rPr>
      </w:pPr>
    </w:p>
    <w:p w:rsidR="00860A79" w:rsidRDefault="00985677">
      <w:pPr>
        <w:tabs>
          <w:tab w:val="left" w:pos="2992"/>
          <w:tab w:val="left" w:pos="5652"/>
          <w:tab w:val="left" w:pos="8804"/>
        </w:tabs>
        <w:ind w:left="664"/>
        <w:rPr>
          <w:b/>
          <w:sz w:val="20"/>
        </w:rPr>
      </w:pPr>
      <w:r>
        <w:rPr>
          <w:b/>
          <w:sz w:val="20"/>
          <w:u w:val="single"/>
        </w:rPr>
        <w:t>Beef</w:t>
      </w:r>
      <w:r>
        <w:rPr>
          <w:b/>
          <w:sz w:val="20"/>
        </w:rPr>
        <w:tab/>
      </w:r>
      <w:r>
        <w:rPr>
          <w:b/>
          <w:sz w:val="20"/>
          <w:u w:val="single"/>
        </w:rPr>
        <w:t>Lambs</w:t>
      </w:r>
      <w:r>
        <w:rPr>
          <w:b/>
          <w:sz w:val="20"/>
        </w:rPr>
        <w:tab/>
      </w:r>
      <w:r>
        <w:rPr>
          <w:b/>
          <w:sz w:val="20"/>
          <w:u w:val="single"/>
        </w:rPr>
        <w:t>Market</w:t>
      </w:r>
      <w:r>
        <w:rPr>
          <w:b/>
          <w:spacing w:val="-1"/>
          <w:sz w:val="20"/>
          <w:u w:val="single"/>
        </w:rPr>
        <w:t xml:space="preserve"> </w:t>
      </w:r>
      <w:r>
        <w:rPr>
          <w:b/>
          <w:sz w:val="20"/>
          <w:u w:val="single"/>
        </w:rPr>
        <w:t>Goats</w:t>
      </w:r>
      <w:r>
        <w:rPr>
          <w:b/>
          <w:sz w:val="20"/>
        </w:rPr>
        <w:tab/>
      </w:r>
      <w:r>
        <w:rPr>
          <w:b/>
          <w:sz w:val="20"/>
          <w:u w:val="single"/>
        </w:rPr>
        <w:t>Swine</w:t>
      </w:r>
    </w:p>
    <w:p w:rsidR="00860A79" w:rsidRDefault="00985677">
      <w:pPr>
        <w:pStyle w:val="BodyText"/>
        <w:spacing w:before="8"/>
        <w:rPr>
          <w:b/>
          <w:sz w:val="14"/>
        </w:rPr>
      </w:pPr>
      <w:r>
        <w:pict>
          <v:group id="_x0000_s1055" style="position:absolute;margin-left:21.6pt;margin-top:10.45pt;width:68.85pt;height:.4pt;z-index:-251658240;mso-wrap-distance-left:0;mso-wrap-distance-right:0;mso-position-horizontal-relative:page" coordorigin="432,209" coordsize="1377,8">
            <v:line id="_x0000_s1057" style="position:absolute" from="432,213" to="1097,213" strokeweight=".1338mm"/>
            <v:line id="_x0000_s1056" style="position:absolute" from="1144,213" to="1809,213" strokeweight=".1338mm"/>
            <w10:wrap type="topAndBottom" anchorx="page"/>
          </v:group>
        </w:pict>
      </w:r>
      <w:r>
        <w:pict>
          <v:group id="_x0000_s1051" style="position:absolute;margin-left:129.6pt;margin-top:10.45pt;width:104.45pt;height:.4pt;z-index:-251657216;mso-wrap-distance-left:0;mso-wrap-distance-right:0;mso-position-horizontal-relative:page" coordorigin="2592,209" coordsize="2089,8">
            <v:line id="_x0000_s1054" style="position:absolute" from="2592,213" to="3258,213" strokeweight=".1338mm"/>
            <v:line id="_x0000_s1053" style="position:absolute" from="3304,213" to="3969,213" strokeweight=".1338mm"/>
            <v:line id="_x0000_s1052" style="position:absolute" from="4016,213" to="4681,213" strokeweight=".1338mm"/>
            <w10:wrap type="topAndBottom" anchorx="page"/>
          </v:group>
        </w:pict>
      </w:r>
      <w:r>
        <w:pict>
          <v:group id="_x0000_s1047" style="position:absolute;margin-left:273.65pt;margin-top:10.45pt;width:104.85pt;height:.4pt;z-index:-251656192;mso-wrap-distance-left:0;mso-wrap-distance-right:0;mso-position-horizontal-relative:page" coordorigin="5473,209" coordsize="2097,8">
            <v:line id="_x0000_s1050" style="position:absolute" from="5473,213" to="6138,213" strokeweight=".1338mm"/>
            <v:line id="_x0000_s1049" style="position:absolute" from="6193,213" to="6858,213" strokeweight=".1338mm"/>
            <v:line id="_x0000_s1048" style="position:absolute" from="6905,213" to="7570,213" strokeweight=".1338mm"/>
            <w10:wrap type="topAndBottom" anchorx="page"/>
          </v:group>
        </w:pict>
      </w:r>
      <w:r>
        <w:pict>
          <v:group id="_x0000_s1043" style="position:absolute;margin-left:417.65pt;margin-top:10.45pt;width:104.85pt;height:.4pt;z-index:-251655168;mso-wrap-distance-left:0;mso-wrap-distance-right:0;mso-position-horizontal-relative:page" coordorigin="8353,209" coordsize="2097,8">
            <v:line id="_x0000_s1046" style="position:absolute" from="8353,213" to="9019,213" strokeweight=".1338mm"/>
            <v:line id="_x0000_s1045" style="position:absolute" from="9073,213" to="9739,213" strokeweight=".1338mm"/>
            <v:line id="_x0000_s1044" style="position:absolute" from="9785,213" to="10450,213" strokeweight=".1338mm"/>
            <w10:wrap type="topAndBottom" anchorx="page"/>
          </v:group>
        </w:pict>
      </w:r>
    </w:p>
    <w:p w:rsidR="00860A79" w:rsidRDefault="00860A79">
      <w:pPr>
        <w:pStyle w:val="BodyText"/>
        <w:spacing w:before="6"/>
        <w:rPr>
          <w:b/>
          <w:sz w:val="8"/>
        </w:rPr>
      </w:pPr>
    </w:p>
    <w:p w:rsidR="00860A79" w:rsidRDefault="00985677">
      <w:pPr>
        <w:tabs>
          <w:tab w:val="left" w:pos="4887"/>
          <w:tab w:val="left" w:pos="10626"/>
        </w:tabs>
        <w:spacing w:before="92"/>
        <w:ind w:left="112"/>
        <w:rPr>
          <w:b/>
          <w:i/>
          <w:sz w:val="19"/>
        </w:rPr>
      </w:pPr>
      <w:r>
        <w:rPr>
          <w:b/>
          <w:i/>
          <w:sz w:val="19"/>
        </w:rPr>
        <w:t>Origin - Place</w:t>
      </w:r>
      <w:r>
        <w:rPr>
          <w:b/>
          <w:i/>
          <w:spacing w:val="-3"/>
          <w:sz w:val="19"/>
        </w:rPr>
        <w:t xml:space="preserve"> </w:t>
      </w:r>
      <w:r>
        <w:rPr>
          <w:b/>
          <w:i/>
          <w:sz w:val="19"/>
        </w:rPr>
        <w:t>of</w:t>
      </w:r>
      <w:r>
        <w:rPr>
          <w:b/>
          <w:i/>
          <w:spacing w:val="-1"/>
          <w:sz w:val="19"/>
        </w:rPr>
        <w:t xml:space="preserve"> </w:t>
      </w:r>
      <w:r>
        <w:rPr>
          <w:b/>
          <w:i/>
          <w:sz w:val="19"/>
        </w:rPr>
        <w:t>Birth:</w:t>
      </w:r>
      <w:r>
        <w:rPr>
          <w:b/>
          <w:i/>
          <w:sz w:val="19"/>
          <w:u w:val="single"/>
        </w:rPr>
        <w:t xml:space="preserve"> </w:t>
      </w:r>
      <w:r>
        <w:rPr>
          <w:b/>
          <w:i/>
          <w:sz w:val="19"/>
          <w:u w:val="single"/>
        </w:rPr>
        <w:tab/>
      </w:r>
      <w:r>
        <w:rPr>
          <w:b/>
          <w:i/>
          <w:sz w:val="19"/>
        </w:rPr>
        <w:t>Place of animal residence as</w:t>
      </w:r>
      <w:r>
        <w:rPr>
          <w:b/>
          <w:i/>
          <w:spacing w:val="-17"/>
          <w:sz w:val="19"/>
        </w:rPr>
        <w:t xml:space="preserve"> </w:t>
      </w:r>
      <w:r>
        <w:rPr>
          <w:b/>
          <w:i/>
          <w:sz w:val="19"/>
        </w:rPr>
        <w:t>project:</w:t>
      </w:r>
      <w:r>
        <w:rPr>
          <w:b/>
          <w:i/>
          <w:spacing w:val="1"/>
          <w:sz w:val="19"/>
        </w:rPr>
        <w:t xml:space="preserve"> </w:t>
      </w:r>
      <w:r>
        <w:rPr>
          <w:b/>
          <w:i/>
          <w:w w:val="99"/>
          <w:sz w:val="19"/>
          <w:u w:val="single"/>
        </w:rPr>
        <w:t xml:space="preserve"> </w:t>
      </w:r>
      <w:r>
        <w:rPr>
          <w:b/>
          <w:i/>
          <w:sz w:val="19"/>
          <w:u w:val="single"/>
        </w:rPr>
        <w:tab/>
      </w:r>
    </w:p>
    <w:p w:rsidR="00860A79" w:rsidRDefault="00860A79">
      <w:pPr>
        <w:pStyle w:val="BodyText"/>
        <w:rPr>
          <w:b/>
          <w:i/>
          <w:sz w:val="11"/>
        </w:rPr>
      </w:pPr>
    </w:p>
    <w:p w:rsidR="00860A79" w:rsidRDefault="00985677">
      <w:pPr>
        <w:pStyle w:val="BodyText"/>
        <w:spacing w:before="91"/>
        <w:ind w:left="112"/>
        <w:rPr>
          <w:sz w:val="17"/>
        </w:rPr>
      </w:pPr>
      <w:r>
        <w:rPr>
          <w:b/>
          <w:i/>
        </w:rPr>
        <w:t xml:space="preserve">*NOTE: </w:t>
      </w:r>
      <w:r>
        <w:t xml:space="preserve">Please complete the following information </w:t>
      </w:r>
      <w:r>
        <w:rPr>
          <w:b/>
        </w:rPr>
        <w:t xml:space="preserve">only </w:t>
      </w:r>
      <w:r>
        <w:t>if any antibiotic, medication, pesticide, or other substance has been administered to these animals requiring additional time to meet legal withdrawal limits before slaughter</w:t>
      </w:r>
      <w:r>
        <w:rPr>
          <w:sz w:val="17"/>
        </w:rPr>
        <w:t>.</w:t>
      </w:r>
    </w:p>
    <w:p w:rsidR="00860A79" w:rsidRDefault="00860A79">
      <w:pPr>
        <w:pStyle w:val="BodyText"/>
        <w:spacing w:before="4"/>
        <w:rPr>
          <w:sz w:val="17"/>
        </w:rPr>
      </w:pPr>
    </w:p>
    <w:p w:rsidR="00860A79" w:rsidRDefault="00985677">
      <w:pPr>
        <w:pStyle w:val="Heading3"/>
        <w:tabs>
          <w:tab w:val="left" w:pos="1211"/>
          <w:tab w:val="left" w:pos="2567"/>
          <w:tab w:val="left" w:pos="4339"/>
          <w:tab w:val="left" w:pos="5431"/>
          <w:tab w:val="left" w:pos="6821"/>
          <w:tab w:val="left" w:pos="8996"/>
        </w:tabs>
      </w:pPr>
      <w:r>
        <w:rPr>
          <w:u w:val="single"/>
        </w:rPr>
        <w:t>Animal</w:t>
      </w:r>
      <w:r>
        <w:rPr>
          <w:spacing w:val="-2"/>
          <w:u w:val="single"/>
        </w:rPr>
        <w:t xml:space="preserve"> </w:t>
      </w:r>
      <w:r>
        <w:rPr>
          <w:u w:val="single"/>
        </w:rPr>
        <w:t>ID</w:t>
      </w:r>
      <w:r>
        <w:tab/>
      </w:r>
      <w:r>
        <w:rPr>
          <w:u w:val="single"/>
        </w:rPr>
        <w:t>Last</w:t>
      </w:r>
      <w:r>
        <w:rPr>
          <w:spacing w:val="-1"/>
          <w:u w:val="single"/>
        </w:rPr>
        <w:t xml:space="preserve"> </w:t>
      </w:r>
      <w:r>
        <w:rPr>
          <w:u w:val="single"/>
        </w:rPr>
        <w:t>Date</w:t>
      </w:r>
      <w:r>
        <w:tab/>
      </w:r>
      <w:r>
        <w:rPr>
          <w:u w:val="single"/>
        </w:rPr>
        <w:t>Product</w:t>
      </w:r>
      <w:r>
        <w:rPr>
          <w:spacing w:val="-2"/>
          <w:u w:val="single"/>
        </w:rPr>
        <w:t xml:space="preserve"> </w:t>
      </w:r>
      <w:r>
        <w:rPr>
          <w:u w:val="single"/>
        </w:rPr>
        <w:t>Used</w:t>
      </w:r>
      <w:r>
        <w:tab/>
      </w:r>
      <w:r>
        <w:rPr>
          <w:u w:val="single"/>
        </w:rPr>
        <w:t>Amount</w:t>
      </w:r>
      <w:r>
        <w:tab/>
      </w:r>
      <w:r>
        <w:rPr>
          <w:u w:val="single"/>
        </w:rPr>
        <w:t>Route</w:t>
      </w:r>
      <w:r>
        <w:tab/>
      </w:r>
      <w:r>
        <w:rPr>
          <w:u w:val="single"/>
        </w:rPr>
        <w:t>Reason</w:t>
      </w:r>
      <w:r>
        <w:rPr>
          <w:spacing w:val="-3"/>
          <w:u w:val="single"/>
        </w:rPr>
        <w:t xml:space="preserve"> </w:t>
      </w:r>
      <w:r>
        <w:rPr>
          <w:u w:val="single"/>
        </w:rPr>
        <w:t>for</w:t>
      </w:r>
      <w:r>
        <w:rPr>
          <w:spacing w:val="-3"/>
          <w:u w:val="single"/>
        </w:rPr>
        <w:t xml:space="preserve"> </w:t>
      </w:r>
      <w:r>
        <w:rPr>
          <w:u w:val="single"/>
        </w:rPr>
        <w:t>Use</w:t>
      </w:r>
      <w:r>
        <w:tab/>
      </w:r>
      <w:r>
        <w:rPr>
          <w:u w:val="single"/>
        </w:rPr>
        <w:t>Withdrawal</w:t>
      </w:r>
    </w:p>
    <w:p w:rsidR="00860A79" w:rsidRDefault="00985677">
      <w:pPr>
        <w:pStyle w:val="BodyText"/>
        <w:spacing w:before="8"/>
        <w:rPr>
          <w:b/>
          <w:sz w:val="14"/>
        </w:rPr>
      </w:pPr>
      <w:r>
        <w:pict>
          <v:shape id="_x0000_s1042" style="position:absolute;margin-left:21.6pt;margin-top:10.6pt;width:47.55pt;height:.1pt;z-index:-251654144;mso-wrap-distance-left:0;mso-wrap-distance-right:0;mso-position-horizontal-relative:page" coordorigin="432,212" coordsize="951,0" path="m432,212r950,e" filled="f" strokeweight=".1338mm">
            <v:path arrowok="t"/>
            <w10:wrap type="topAndBottom" anchorx="page"/>
          </v:shape>
        </w:pict>
      </w:r>
      <w:r>
        <w:pict>
          <v:shape id="_x0000_s1041" style="position:absolute;margin-left:76.35pt;margin-top:10.6pt;width:52.2pt;height:.1pt;z-index:-251653120;mso-wrap-distance-left:0;mso-wrap-distance-right:0;mso-position-horizontal-relative:page" coordorigin="1527,212" coordsize="1044,0" path="m1527,212r1044,e" filled="f" strokeweight=".1338mm">
            <v:path arrowok="t"/>
            <w10:wrap type="topAndBottom" anchorx="page"/>
          </v:shape>
        </w:pict>
      </w:r>
      <w:r>
        <w:pict>
          <v:shape id="_x0000_s1040" style="position:absolute;margin-left:135.75pt;margin-top:10.6pt;width:85.4pt;height:.1pt;z-index:-251652096;mso-wrap-distance-left:0;mso-wrap-distance-right:0;mso-position-horizontal-relative:page" coordorigin="2715,212" coordsize="1708,0" path="m2715,212r1708,e" filled="f" strokeweight=".1338mm">
            <v:path arrowok="t"/>
            <w10:wrap type="topAndBottom" anchorx="page"/>
          </v:shape>
        </w:pict>
      </w:r>
      <w:r>
        <w:pict>
          <v:shape id="_x0000_s1039" style="position:absolute;margin-left:228.4pt;margin-top:10.6pt;width:42.65pt;height:.1pt;z-index:-251651072;mso-wrap-distance-left:0;mso-wrap-distance-right:0;mso-position-horizontal-relative:page" coordorigin="4568,212" coordsize="853,0" path="m4568,212r853,e" filled="f" strokeweight=".1338mm">
            <v:path arrowok="t"/>
            <w10:wrap type="topAndBottom" anchorx="page"/>
          </v:shape>
        </w:pict>
      </w:r>
      <w:r>
        <w:pict>
          <v:shape id="_x0000_s1038" style="position:absolute;margin-left:278.2pt;margin-top:10.6pt;width:42.75pt;height:.1pt;z-index:-251650048;mso-wrap-distance-left:0;mso-wrap-distance-right:0;mso-position-horizontal-relative:page" coordorigin="5564,212" coordsize="855,0" path="m5564,212r855,e" filled="f" strokeweight=".1338mm">
            <v:path arrowok="t"/>
            <w10:wrap type="topAndBottom" anchorx="page"/>
          </v:shape>
        </w:pict>
      </w:r>
      <w:r>
        <w:pict>
          <v:shape id="_x0000_s1037" style="position:absolute;margin-left:328.15pt;margin-top:10.6pt;width:128.1pt;height:.1pt;z-index:-251649024;mso-wrap-distance-left:0;mso-wrap-distance-right:0;mso-position-horizontal-relative:page" coordorigin="6563,212" coordsize="2562,0" path="m6563,212r2561,e" filled="f" strokeweight=".1338mm">
            <v:path arrowok="t"/>
            <w10:wrap type="topAndBottom" anchorx="page"/>
          </v:shape>
        </w:pict>
      </w:r>
      <w:r>
        <w:pict>
          <v:shape id="_x0000_s1036" style="position:absolute;margin-left:463.55pt;margin-top:10.6pt;width:61.7pt;height:.1pt;z-index:-251648000;mso-wrap-distance-left:0;mso-wrap-distance-right:0;mso-position-horizontal-relative:page" coordorigin="9271,212" coordsize="1234,0" path="m9271,212r1233,e" filled="f" strokeweight=".1338mm">
            <v:path arrowok="t"/>
            <w10:wrap type="topAndBottom" anchorx="page"/>
          </v:shape>
        </w:pict>
      </w:r>
    </w:p>
    <w:p w:rsidR="00860A79" w:rsidRDefault="00860A79">
      <w:pPr>
        <w:pStyle w:val="BodyText"/>
        <w:rPr>
          <w:b/>
          <w:sz w:val="20"/>
        </w:rPr>
      </w:pPr>
    </w:p>
    <w:p w:rsidR="00860A79" w:rsidRDefault="00985677">
      <w:pPr>
        <w:pStyle w:val="BodyText"/>
        <w:spacing w:before="4"/>
        <w:rPr>
          <w:b/>
          <w:sz w:val="10"/>
        </w:rPr>
      </w:pPr>
      <w:r>
        <w:pict>
          <v:shape id="_x0000_s1035" style="position:absolute;margin-left:278.2pt;margin-top:8.15pt;width:42.85pt;height:.1pt;z-index:-251646976;mso-wrap-distance-left:0;mso-wrap-distance-right:0;mso-position-horizontal-relative:page" coordorigin="5564,163" coordsize="857,0" path="m5564,163r857,e" filled="f" strokeweight=".16936mm">
            <v:path arrowok="t"/>
            <w10:wrap type="topAndBottom" anchorx="page"/>
          </v:shape>
        </w:pict>
      </w:r>
      <w:r>
        <w:pict>
          <v:shape id="_x0000_s1034" style="position:absolute;margin-left:21.6pt;margin-top:8.7pt;width:47.55pt;height:.1pt;z-index:-251645952;mso-wrap-distance-left:0;mso-wrap-distance-right:0;mso-position-horizontal-relative:page" coordorigin="432,174" coordsize="951,0" path="m432,174r950,e" filled="f" strokeweight=".1338mm">
            <v:path arrowok="t"/>
            <w10:wrap type="topAndBottom" anchorx="page"/>
          </v:shape>
        </w:pict>
      </w:r>
    </w:p>
    <w:p w:rsidR="00860A79" w:rsidRDefault="00860A79">
      <w:pPr>
        <w:pStyle w:val="BodyText"/>
        <w:spacing w:before="5"/>
        <w:rPr>
          <w:b/>
          <w:sz w:val="8"/>
        </w:rPr>
      </w:pPr>
    </w:p>
    <w:p w:rsidR="00860A79" w:rsidRDefault="00985677">
      <w:pPr>
        <w:pStyle w:val="BodyText"/>
        <w:spacing w:before="92"/>
        <w:ind w:left="112" w:right="45"/>
      </w:pPr>
      <w:r>
        <w:pict>
          <v:line id="_x0000_s1033" style="position:absolute;left:0;text-align:left;z-index:251674624;mso-position-horizontal-relative:page" from="76.2pt,-6.5pt" to="123.75pt,-6.5pt" strokeweight=".1338mm">
            <w10:wrap anchorx="page"/>
          </v:line>
        </w:pict>
      </w:r>
      <w:r>
        <w:pict>
          <v:line id="_x0000_s1032" style="position:absolute;left:0;text-align:left;z-index:251675648;mso-position-horizontal-relative:page" from="135.75pt,-6.5pt" to="221.15pt,-6.5pt" strokeweight=".1338mm">
            <w10:wrap anchorx="page"/>
          </v:line>
        </w:pict>
      </w:r>
      <w:r>
        <w:pict>
          <v:line id="_x0000_s1031" style="position:absolute;left:0;text-align:left;z-index:251676672;mso-position-horizontal-relative:page" from="228.4pt,-6.5pt" to="271.05pt,-6.5pt" strokeweight=".1338mm">
            <w10:wrap anchorx="page"/>
          </v:line>
        </w:pict>
      </w:r>
      <w:r>
        <w:pict>
          <v:line id="_x0000_s1030" style="position:absolute;left:0;text-align:left;z-index:251677696;mso-position-horizontal-relative:page" from="328.15pt,-6.5pt" to="456.2pt,-6.5pt" strokeweight=".1338mm">
            <w10:wrap anchorx="page"/>
          </v:line>
        </w:pict>
      </w:r>
      <w:r>
        <w:pict>
          <v:line id="_x0000_s1029" style="position:absolute;left:0;text-align:left;z-index:251678720;mso-position-horizontal-relative:page" from="463.55pt,-6.5pt" to="525.2pt,-6.5pt" strokeweight=".1338mm">
            <w10:wrap anchorx="page"/>
          </v:line>
        </w:pict>
      </w:r>
      <w:r>
        <w:t xml:space="preserve">We further certify the </w:t>
      </w:r>
      <w:r>
        <w:rPr>
          <w:b/>
        </w:rPr>
        <w:t>information provided is correct and accurate</w:t>
      </w:r>
      <w:r>
        <w:t>, and that we have read and understand these regulations and may be relied upon by any person or entity accepting my (our) animal(s</w:t>
      </w:r>
      <w:r>
        <w:t>) for harvest. If violations are detected, we will not challenge the validity of testing or sampling procedures, and we will be subjected to penalties determined by show management. We, the exhibitor/family will accept, if applicable, expenses of maintaini</w:t>
      </w:r>
      <w:r>
        <w:t>ng animal during withdrawal period until slaughter, plus transportation and slaughter fees, if any.</w:t>
      </w:r>
    </w:p>
    <w:p w:rsidR="00860A79" w:rsidRDefault="00860A79">
      <w:pPr>
        <w:pStyle w:val="BodyText"/>
      </w:pPr>
    </w:p>
    <w:p w:rsidR="00860A79" w:rsidRDefault="00985677">
      <w:pPr>
        <w:pStyle w:val="BodyText"/>
        <w:ind w:left="112" w:right="161"/>
      </w:pPr>
      <w:r>
        <w:t xml:space="preserve">We, the undersigned, have read and agree to abide by the general rules set down by the Webster County Fair 4-H/FFA Premium Book. We further agree to the </w:t>
      </w:r>
      <w:r>
        <w:rPr>
          <w:b/>
          <w:i/>
        </w:rPr>
        <w:t>gr</w:t>
      </w:r>
      <w:r>
        <w:rPr>
          <w:b/>
          <w:i/>
        </w:rPr>
        <w:t xml:space="preserve">ooming and showmanship rules </w:t>
      </w:r>
      <w:r>
        <w:t>as laid out for the Webster County 4-H &amp; FFA Fair and will accept the consequences if found in violation of these rules. We understand that we are responsible our animal exhibits, and their care and safety during the fair.</w:t>
      </w:r>
    </w:p>
    <w:p w:rsidR="00860A79" w:rsidRDefault="00860A79">
      <w:pPr>
        <w:pStyle w:val="BodyText"/>
        <w:rPr>
          <w:sz w:val="20"/>
        </w:rPr>
      </w:pPr>
    </w:p>
    <w:p w:rsidR="00860A79" w:rsidRDefault="00985677">
      <w:pPr>
        <w:pStyle w:val="BodyText"/>
        <w:spacing w:before="10"/>
        <w:rPr>
          <w:sz w:val="13"/>
        </w:rPr>
      </w:pPr>
      <w:r>
        <w:pict>
          <v:shape id="_x0000_s1028" style="position:absolute;margin-left:21.6pt;margin-top:10.15pt;width:185.1pt;height:.1pt;z-index:-251644928;mso-wrap-distance-left:0;mso-wrap-distance-right:0;mso-position-horizontal-relative:page" coordorigin="432,203" coordsize="3702,0" path="m432,203r3702,e" filled="f" strokeweight=".1338mm">
            <v:path arrowok="t"/>
            <w10:wrap type="topAndBottom" anchorx="page"/>
          </v:shape>
        </w:pict>
      </w:r>
      <w:r>
        <w:pict>
          <v:shape id="_x0000_s1027" style="position:absolute;margin-left:228.4pt;margin-top:10.15pt;width:189.8pt;height:.1pt;z-index:-251643904;mso-wrap-distance-left:0;mso-wrap-distance-right:0;mso-position-horizontal-relative:page" coordorigin="4568,203" coordsize="3796,0" path="m4568,203r3796,e" filled="f" strokeweight=".1338mm">
            <v:path arrowok="t"/>
            <w10:wrap type="topAndBottom" anchorx="page"/>
          </v:shape>
        </w:pict>
      </w:r>
      <w:r>
        <w:pict>
          <v:shape id="_x0000_s1026" style="position:absolute;margin-left:451.65pt;margin-top:10.15pt;width:95pt;height:.1pt;z-index:-251642880;mso-wrap-distance-left:0;mso-wrap-distance-right:0;mso-position-horizontal-relative:page" coordorigin="9033,203" coordsize="1900,0" path="m9033,203r1899,e" filled="f" strokeweight=".1338mm">
            <v:path arrowok="t"/>
            <w10:wrap type="topAndBottom" anchorx="page"/>
          </v:shape>
        </w:pict>
      </w:r>
    </w:p>
    <w:p w:rsidR="00860A79" w:rsidRDefault="00985677">
      <w:pPr>
        <w:pStyle w:val="BodyText"/>
        <w:tabs>
          <w:tab w:val="left" w:pos="4432"/>
          <w:tab w:val="left" w:pos="9473"/>
        </w:tabs>
        <w:spacing w:line="189" w:lineRule="exact"/>
        <w:ind w:left="112"/>
      </w:pPr>
      <w:r>
        <w:t>Exhibitor’s</w:t>
      </w:r>
      <w:r>
        <w:rPr>
          <w:spacing w:val="-3"/>
        </w:rPr>
        <w:t xml:space="preserve"> </w:t>
      </w:r>
      <w:r>
        <w:t>Signature</w:t>
      </w:r>
      <w:r>
        <w:tab/>
        <w:t>Parent’s or</w:t>
      </w:r>
      <w:r>
        <w:rPr>
          <w:spacing w:val="-7"/>
        </w:rPr>
        <w:t xml:space="preserve"> </w:t>
      </w:r>
      <w:r>
        <w:t>Guardian’s</w:t>
      </w:r>
      <w:r>
        <w:rPr>
          <w:spacing w:val="-4"/>
        </w:rPr>
        <w:t xml:space="preserve"> </w:t>
      </w:r>
      <w:r>
        <w:t>Signature</w:t>
      </w:r>
      <w:r>
        <w:tab/>
        <w:t>Date</w:t>
      </w:r>
    </w:p>
    <w:sectPr w:rsidR="00860A79">
      <w:type w:val="continuous"/>
      <w:pgSz w:w="12240" w:h="15840"/>
      <w:pgMar w:top="500" w:right="9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5114"/>
    <w:multiLevelType w:val="hybridMultilevel"/>
    <w:tmpl w:val="8B5E3E42"/>
    <w:lvl w:ilvl="0" w:tplc="DC402CF8">
      <w:numFmt w:val="bullet"/>
      <w:lvlText w:val=""/>
      <w:lvlJc w:val="left"/>
      <w:pPr>
        <w:ind w:left="445" w:hanging="339"/>
      </w:pPr>
      <w:rPr>
        <w:rFonts w:ascii="Wingdings" w:eastAsia="Wingdings" w:hAnsi="Wingdings" w:cs="Wingdings" w:hint="default"/>
        <w:w w:val="99"/>
        <w:sz w:val="19"/>
        <w:szCs w:val="19"/>
        <w:lang w:val="en-US" w:eastAsia="en-US" w:bidi="en-US"/>
      </w:rPr>
    </w:lvl>
    <w:lvl w:ilvl="1" w:tplc="B41C1968">
      <w:numFmt w:val="bullet"/>
      <w:lvlText w:val="•"/>
      <w:lvlJc w:val="left"/>
      <w:pPr>
        <w:ind w:left="1494" w:hanging="339"/>
      </w:pPr>
      <w:rPr>
        <w:rFonts w:hint="default"/>
        <w:lang w:val="en-US" w:eastAsia="en-US" w:bidi="en-US"/>
      </w:rPr>
    </w:lvl>
    <w:lvl w:ilvl="2" w:tplc="1A9AF0CC">
      <w:numFmt w:val="bullet"/>
      <w:lvlText w:val="•"/>
      <w:lvlJc w:val="left"/>
      <w:pPr>
        <w:ind w:left="2548" w:hanging="339"/>
      </w:pPr>
      <w:rPr>
        <w:rFonts w:hint="default"/>
        <w:lang w:val="en-US" w:eastAsia="en-US" w:bidi="en-US"/>
      </w:rPr>
    </w:lvl>
    <w:lvl w:ilvl="3" w:tplc="46ACA824">
      <w:numFmt w:val="bullet"/>
      <w:lvlText w:val="•"/>
      <w:lvlJc w:val="left"/>
      <w:pPr>
        <w:ind w:left="3602" w:hanging="339"/>
      </w:pPr>
      <w:rPr>
        <w:rFonts w:hint="default"/>
        <w:lang w:val="en-US" w:eastAsia="en-US" w:bidi="en-US"/>
      </w:rPr>
    </w:lvl>
    <w:lvl w:ilvl="4" w:tplc="F44C978A">
      <w:numFmt w:val="bullet"/>
      <w:lvlText w:val="•"/>
      <w:lvlJc w:val="left"/>
      <w:pPr>
        <w:ind w:left="4656" w:hanging="339"/>
      </w:pPr>
      <w:rPr>
        <w:rFonts w:hint="default"/>
        <w:lang w:val="en-US" w:eastAsia="en-US" w:bidi="en-US"/>
      </w:rPr>
    </w:lvl>
    <w:lvl w:ilvl="5" w:tplc="F586A3D2">
      <w:numFmt w:val="bullet"/>
      <w:lvlText w:val="•"/>
      <w:lvlJc w:val="left"/>
      <w:pPr>
        <w:ind w:left="5710" w:hanging="339"/>
      </w:pPr>
      <w:rPr>
        <w:rFonts w:hint="default"/>
        <w:lang w:val="en-US" w:eastAsia="en-US" w:bidi="en-US"/>
      </w:rPr>
    </w:lvl>
    <w:lvl w:ilvl="6" w:tplc="53EC1B82">
      <w:numFmt w:val="bullet"/>
      <w:lvlText w:val="•"/>
      <w:lvlJc w:val="left"/>
      <w:pPr>
        <w:ind w:left="6764" w:hanging="339"/>
      </w:pPr>
      <w:rPr>
        <w:rFonts w:hint="default"/>
        <w:lang w:val="en-US" w:eastAsia="en-US" w:bidi="en-US"/>
      </w:rPr>
    </w:lvl>
    <w:lvl w:ilvl="7" w:tplc="AB020674">
      <w:numFmt w:val="bullet"/>
      <w:lvlText w:val="•"/>
      <w:lvlJc w:val="left"/>
      <w:pPr>
        <w:ind w:left="7818" w:hanging="339"/>
      </w:pPr>
      <w:rPr>
        <w:rFonts w:hint="default"/>
        <w:lang w:val="en-US" w:eastAsia="en-US" w:bidi="en-US"/>
      </w:rPr>
    </w:lvl>
    <w:lvl w:ilvl="8" w:tplc="EB944F1E">
      <w:numFmt w:val="bullet"/>
      <w:lvlText w:val="•"/>
      <w:lvlJc w:val="left"/>
      <w:pPr>
        <w:ind w:left="8872"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60A79"/>
    <w:rsid w:val="00860A79"/>
    <w:rsid w:val="0098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D492C8F"/>
  <w15:docId w15:val="{2D834A3A-EE41-4C0B-A81D-A97A986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2" w:right="528" w:hanging="776"/>
      <w:outlineLvl w:val="0"/>
    </w:pPr>
    <w:rPr>
      <w:b/>
      <w:bCs/>
    </w:rPr>
  </w:style>
  <w:style w:type="paragraph" w:styleId="Heading2">
    <w:name w:val="heading 2"/>
    <w:basedOn w:val="Normal"/>
    <w:uiPriority w:val="1"/>
    <w:qFormat/>
    <w:pPr>
      <w:ind w:left="112"/>
      <w:outlineLvl w:val="1"/>
    </w:pPr>
    <w:rPr>
      <w:b/>
      <w:bCs/>
      <w:sz w:val="20"/>
      <w:szCs w:val="20"/>
    </w:rPr>
  </w:style>
  <w:style w:type="paragraph" w:styleId="Heading3">
    <w:name w:val="heading 3"/>
    <w:basedOn w:val="Normal"/>
    <w:uiPriority w:val="1"/>
    <w:qFormat/>
    <w:pPr>
      <w:ind w:left="112"/>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Rose</dc:creator>
  <cp:lastModifiedBy>Alexa Pedersen</cp:lastModifiedBy>
  <cp:revision>2</cp:revision>
  <dcterms:created xsi:type="dcterms:W3CDTF">2020-02-21T15:13:00Z</dcterms:created>
  <dcterms:modified xsi:type="dcterms:W3CDTF">2020-02-21T15:14:00Z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Office Word 2007</vt:lpwstr>
  </property>
  <property fmtid="{D5CDD505-2E9C-101B-9397-08002B2CF9AE}" pid="4" name="LastSaved">
    <vt:filetime>2020-02-21T00:00:00Z</vt:filetime>
  </property>
</Properties>
</file>