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FB" w:rsidRPr="009D5152" w:rsidRDefault="00C577FB" w:rsidP="00C577FB">
      <w:pPr>
        <w:spacing w:after="4" w:line="240" w:lineRule="auto"/>
        <w:jc w:val="center"/>
        <w:rPr>
          <w:rFonts w:ascii="Arial" w:hAnsi="Arial" w:cs="Arial"/>
          <w:szCs w:val="24"/>
        </w:rPr>
      </w:pPr>
      <w:r w:rsidRPr="009D5152">
        <w:rPr>
          <w:rFonts w:ascii="Arial" w:hAnsi="Arial" w:cs="Arial"/>
          <w:noProof/>
          <w:szCs w:val="24"/>
        </w:rPr>
        <w:drawing>
          <wp:inline distT="0" distB="0" distL="0" distR="0" wp14:anchorId="0599A3CC" wp14:editId="722D83A0">
            <wp:extent cx="5385816" cy="704088"/>
            <wp:effectExtent l="0" t="0" r="5715" b="127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5816" cy="704088"/>
                    </a:xfrm>
                    <a:prstGeom prst="rect">
                      <a:avLst/>
                    </a:prstGeom>
                    <a:noFill/>
                    <a:ln>
                      <a:noFill/>
                    </a:ln>
                  </pic:spPr>
                </pic:pic>
              </a:graphicData>
            </a:graphic>
          </wp:inline>
        </w:drawing>
      </w:r>
    </w:p>
    <w:p w:rsidR="00C577FB" w:rsidRPr="009D5152" w:rsidRDefault="00C577FB" w:rsidP="00C577FB">
      <w:pPr>
        <w:spacing w:after="4" w:line="240" w:lineRule="auto"/>
        <w:rPr>
          <w:rFonts w:ascii="Arial" w:hAnsi="Arial" w:cs="Arial"/>
          <w:i/>
          <w:color w:val="000000" w:themeColor="text1"/>
          <w:sz w:val="24"/>
          <w:szCs w:val="24"/>
        </w:rPr>
      </w:pPr>
    </w:p>
    <w:p w:rsidR="00C577FB" w:rsidRPr="009D5152" w:rsidRDefault="00C577FB" w:rsidP="00C577FB">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59264" behindDoc="0" locked="0" layoutInCell="1" allowOverlap="1" wp14:anchorId="571F9781" wp14:editId="72040C8C">
            <wp:simplePos x="0" y="0"/>
            <wp:positionH relativeFrom="column">
              <wp:posOffset>0</wp:posOffset>
            </wp:positionH>
            <wp:positionV relativeFrom="paragraph">
              <wp:posOffset>2540</wp:posOffset>
            </wp:positionV>
            <wp:extent cx="471801" cy="457200"/>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801"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DEPARTMENT: ENVIRONMENTAL EDUCATION &amp; EARTH SCIENCE</w:t>
      </w:r>
    </w:p>
    <w:p w:rsidR="00C577FB" w:rsidRPr="009D5152" w:rsidRDefault="00C577FB" w:rsidP="00C577FB">
      <w:pPr>
        <w:spacing w:after="4" w:line="240" w:lineRule="auto"/>
        <w:rPr>
          <w:rFonts w:ascii="Arial" w:hAnsi="Arial" w:cs="Arial"/>
          <w:b/>
          <w:i/>
          <w:sz w:val="28"/>
          <w:szCs w:val="24"/>
        </w:rPr>
      </w:pPr>
      <w:r w:rsidRPr="009D5152">
        <w:rPr>
          <w:rFonts w:ascii="Arial" w:hAnsi="Arial" w:cs="Arial"/>
          <w:b/>
          <w:i/>
          <w:sz w:val="28"/>
          <w:szCs w:val="24"/>
        </w:rPr>
        <w:t xml:space="preserve">AREA: ENTOMOLOGY </w:t>
      </w:r>
    </w:p>
    <w:p w:rsidR="00C577FB" w:rsidRPr="009D5152" w:rsidRDefault="00C577FB" w:rsidP="00C577FB">
      <w:pPr>
        <w:spacing w:after="4" w:line="240" w:lineRule="auto"/>
        <w:jc w:val="right"/>
        <w:rPr>
          <w:rFonts w:ascii="Arial" w:hAnsi="Arial" w:cs="Arial"/>
          <w:szCs w:val="24"/>
        </w:rPr>
      </w:pPr>
      <w:r w:rsidRPr="009D5152">
        <w:rPr>
          <w:noProof/>
          <w:sz w:val="20"/>
        </w:rPr>
        <w:drawing>
          <wp:inline distT="0" distB="0" distL="0" distR="0" wp14:anchorId="20624B26" wp14:editId="75E9C70B">
            <wp:extent cx="228600" cy="228600"/>
            <wp:effectExtent l="0" t="0" r="0" b="0"/>
            <wp:docPr id="589" name="Picture 589"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2"/>
        <w:gridCol w:w="432"/>
        <w:gridCol w:w="434"/>
        <w:gridCol w:w="437"/>
      </w:tblGrid>
      <w:tr w:rsidR="00C577FB" w:rsidRPr="009D5152" w:rsidTr="00FB6F69">
        <w:tc>
          <w:tcPr>
            <w:tcW w:w="7602" w:type="dxa"/>
          </w:tcPr>
          <w:p w:rsidR="00C577FB" w:rsidRPr="009D5152" w:rsidRDefault="00C577FB" w:rsidP="00FB6F69">
            <w:pPr>
              <w:spacing w:after="4"/>
              <w:ind w:left="360"/>
              <w:jc w:val="right"/>
              <w:rPr>
                <w:rFonts w:ascii="Arial" w:hAnsi="Arial" w:cs="Arial"/>
                <w:szCs w:val="24"/>
              </w:rPr>
            </w:pPr>
            <w:r w:rsidRPr="009D5152">
              <w:rPr>
                <w:rFonts w:ascii="Arial" w:hAnsi="Arial" w:cs="Arial"/>
                <w:szCs w:val="24"/>
              </w:rPr>
              <w:t>Insectigator</w:t>
            </w:r>
          </w:p>
        </w:tc>
        <w:tc>
          <w:tcPr>
            <w:tcW w:w="432"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2485F3D3" wp14:editId="41E79ED3">
                  <wp:extent cx="137160" cy="137160"/>
                  <wp:effectExtent l="0" t="0" r="0" b="0"/>
                  <wp:docPr id="590" name="Picture 590"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C577FB" w:rsidRPr="009D5152" w:rsidRDefault="00C577FB" w:rsidP="00FB6F69">
            <w:pPr>
              <w:spacing w:after="4"/>
              <w:jc w:val="right"/>
              <w:rPr>
                <w:rFonts w:ascii="Arial" w:hAnsi="Arial" w:cs="Arial"/>
                <w:szCs w:val="24"/>
              </w:rPr>
            </w:pPr>
            <w:r w:rsidRPr="009D5152">
              <w:rPr>
                <w:rFonts w:ascii="Arial" w:hAnsi="Arial" w:cs="Arial"/>
                <w:noProof/>
                <w:szCs w:val="24"/>
              </w:rPr>
              <w:drawing>
                <wp:inline distT="0" distB="0" distL="0" distR="0" wp14:anchorId="6DC4CED4" wp14:editId="323F947A">
                  <wp:extent cx="138793" cy="137160"/>
                  <wp:effectExtent l="0" t="0" r="0" b="0"/>
                  <wp:docPr id="591" name="Picture 591"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C577FB" w:rsidRPr="009D5152" w:rsidRDefault="00C577FB" w:rsidP="00FB6F69">
            <w:pPr>
              <w:spacing w:after="4"/>
              <w:jc w:val="right"/>
              <w:rPr>
                <w:rFonts w:ascii="Arial" w:hAnsi="Arial" w:cs="Arial"/>
                <w:szCs w:val="24"/>
              </w:rPr>
            </w:pPr>
            <w:r w:rsidRPr="009D5152">
              <w:rPr>
                <w:rFonts w:ascii="Arial" w:hAnsi="Arial" w:cs="Arial"/>
                <w:noProof/>
                <w:szCs w:val="24"/>
              </w:rPr>
              <w:drawing>
                <wp:inline distT="0" distB="0" distL="0" distR="0" wp14:anchorId="4C2FD0BB" wp14:editId="6167698D">
                  <wp:extent cx="140575" cy="137160"/>
                  <wp:effectExtent l="0" t="0" r="0" b="0"/>
                  <wp:docPr id="592" name="Picture 592"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577FB" w:rsidRPr="009D5152" w:rsidTr="00FB6F69">
        <w:tc>
          <w:tcPr>
            <w:tcW w:w="7602" w:type="dxa"/>
          </w:tcPr>
          <w:p w:rsidR="00C577FB" w:rsidRPr="009D5152" w:rsidRDefault="00C577FB" w:rsidP="00FB6F69">
            <w:pPr>
              <w:spacing w:after="4"/>
              <w:jc w:val="right"/>
              <w:rPr>
                <w:rFonts w:ascii="Arial" w:hAnsi="Arial" w:cs="Arial"/>
                <w:szCs w:val="24"/>
              </w:rPr>
            </w:pPr>
            <w:r w:rsidRPr="009D5152">
              <w:rPr>
                <w:rFonts w:ascii="Arial" w:hAnsi="Arial" w:cs="Arial"/>
                <w:szCs w:val="24"/>
              </w:rPr>
              <w:t>Teaming with Insects: Level 1</w:t>
            </w:r>
          </w:p>
        </w:tc>
        <w:tc>
          <w:tcPr>
            <w:tcW w:w="432"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57493B56" wp14:editId="2F762869">
                  <wp:extent cx="137160" cy="137160"/>
                  <wp:effectExtent l="0" t="0" r="0" b="0"/>
                  <wp:docPr id="593" name="Picture 593"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C577FB" w:rsidRPr="009D5152" w:rsidRDefault="00C577FB" w:rsidP="00FB6F69">
            <w:pPr>
              <w:spacing w:after="4"/>
              <w:jc w:val="right"/>
              <w:rPr>
                <w:rFonts w:ascii="Arial" w:hAnsi="Arial" w:cs="Arial"/>
                <w:szCs w:val="24"/>
              </w:rPr>
            </w:pPr>
          </w:p>
        </w:tc>
        <w:tc>
          <w:tcPr>
            <w:tcW w:w="437" w:type="dxa"/>
          </w:tcPr>
          <w:p w:rsidR="00C577FB" w:rsidRPr="009D5152" w:rsidRDefault="00C577FB" w:rsidP="00FB6F69">
            <w:pPr>
              <w:spacing w:after="4"/>
              <w:jc w:val="right"/>
              <w:rPr>
                <w:rFonts w:ascii="Arial" w:hAnsi="Arial" w:cs="Arial"/>
                <w:szCs w:val="24"/>
              </w:rPr>
            </w:pPr>
          </w:p>
        </w:tc>
      </w:tr>
      <w:tr w:rsidR="00C577FB" w:rsidRPr="009D5152" w:rsidTr="00FB6F69">
        <w:tc>
          <w:tcPr>
            <w:tcW w:w="7602" w:type="dxa"/>
          </w:tcPr>
          <w:p w:rsidR="00C577FB" w:rsidRPr="009D5152" w:rsidRDefault="00C577FB" w:rsidP="00FB6F69">
            <w:pPr>
              <w:spacing w:after="4"/>
              <w:ind w:left="360"/>
              <w:jc w:val="right"/>
              <w:rPr>
                <w:rFonts w:ascii="Arial" w:hAnsi="Arial" w:cs="Arial"/>
                <w:szCs w:val="24"/>
              </w:rPr>
            </w:pPr>
            <w:r w:rsidRPr="009D5152">
              <w:rPr>
                <w:rFonts w:ascii="Arial" w:hAnsi="Arial" w:cs="Arial"/>
                <w:szCs w:val="24"/>
              </w:rPr>
              <w:t>Teaming with Insects: Level 2</w:t>
            </w:r>
          </w:p>
        </w:tc>
        <w:tc>
          <w:tcPr>
            <w:tcW w:w="432" w:type="dxa"/>
          </w:tcPr>
          <w:p w:rsidR="00C577FB" w:rsidRPr="009D5152" w:rsidRDefault="00C577FB" w:rsidP="00FB6F69">
            <w:pPr>
              <w:spacing w:after="4"/>
              <w:jc w:val="right"/>
              <w:rPr>
                <w:rFonts w:ascii="Arial" w:hAnsi="Arial" w:cs="Arial"/>
                <w:szCs w:val="24"/>
              </w:rPr>
            </w:pPr>
          </w:p>
        </w:tc>
        <w:tc>
          <w:tcPr>
            <w:tcW w:w="434"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62F919A3" wp14:editId="095965B9">
                  <wp:extent cx="137160" cy="137160"/>
                  <wp:effectExtent l="0" t="0" r="0" b="0"/>
                  <wp:docPr id="594" name="Picture 59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C577FB" w:rsidRPr="009D5152" w:rsidRDefault="00C577FB" w:rsidP="00FB6F69">
            <w:pPr>
              <w:spacing w:after="4"/>
              <w:jc w:val="right"/>
              <w:rPr>
                <w:rFonts w:ascii="Arial" w:hAnsi="Arial" w:cs="Arial"/>
                <w:szCs w:val="24"/>
              </w:rPr>
            </w:pPr>
          </w:p>
        </w:tc>
      </w:tr>
      <w:tr w:rsidR="00C577FB" w:rsidRPr="009D5152" w:rsidTr="00FB6F69">
        <w:tc>
          <w:tcPr>
            <w:tcW w:w="7602" w:type="dxa"/>
          </w:tcPr>
          <w:p w:rsidR="00C577FB" w:rsidRPr="009D5152" w:rsidRDefault="00C577FB" w:rsidP="00FB6F69">
            <w:pPr>
              <w:spacing w:after="4"/>
              <w:jc w:val="right"/>
              <w:rPr>
                <w:rFonts w:ascii="Arial" w:hAnsi="Arial" w:cs="Arial"/>
                <w:szCs w:val="24"/>
              </w:rPr>
            </w:pPr>
            <w:r w:rsidRPr="009D5152">
              <w:rPr>
                <w:rFonts w:ascii="Arial" w:hAnsi="Arial" w:cs="Arial"/>
                <w:szCs w:val="24"/>
              </w:rPr>
              <w:t>Teaming with Insects: Level 3</w:t>
            </w:r>
          </w:p>
        </w:tc>
        <w:tc>
          <w:tcPr>
            <w:tcW w:w="432" w:type="dxa"/>
          </w:tcPr>
          <w:p w:rsidR="00C577FB" w:rsidRPr="009D5152" w:rsidRDefault="00C577FB" w:rsidP="00FB6F69">
            <w:pPr>
              <w:spacing w:after="4"/>
              <w:jc w:val="right"/>
              <w:rPr>
                <w:rFonts w:ascii="Arial" w:hAnsi="Arial" w:cs="Arial"/>
                <w:szCs w:val="24"/>
              </w:rPr>
            </w:pPr>
          </w:p>
        </w:tc>
        <w:tc>
          <w:tcPr>
            <w:tcW w:w="434" w:type="dxa"/>
          </w:tcPr>
          <w:p w:rsidR="00C577FB" w:rsidRPr="009D5152" w:rsidRDefault="00C577FB" w:rsidP="00FB6F69">
            <w:pPr>
              <w:spacing w:after="4"/>
              <w:jc w:val="right"/>
              <w:rPr>
                <w:rFonts w:ascii="Arial" w:hAnsi="Arial" w:cs="Arial"/>
                <w:szCs w:val="24"/>
              </w:rPr>
            </w:pPr>
          </w:p>
        </w:tc>
        <w:tc>
          <w:tcPr>
            <w:tcW w:w="437"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45A02613" wp14:editId="2BE185C3">
                  <wp:extent cx="137160" cy="137160"/>
                  <wp:effectExtent l="0" t="0" r="0" b="0"/>
                  <wp:docPr id="595" name="Picture 595"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C577FB" w:rsidRDefault="00C577FB" w:rsidP="00C577FB">
      <w:pPr>
        <w:spacing w:after="4" w:line="240" w:lineRule="auto"/>
        <w:ind w:left="360"/>
        <w:jc w:val="right"/>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63360" behindDoc="0" locked="0" layoutInCell="1" allowOverlap="1" wp14:anchorId="05D56209" wp14:editId="661E9EBA">
                <wp:simplePos x="0" y="0"/>
                <wp:positionH relativeFrom="margin">
                  <wp:align>right</wp:align>
                </wp:positionH>
                <wp:positionV relativeFrom="paragraph">
                  <wp:posOffset>215900</wp:posOffset>
                </wp:positionV>
                <wp:extent cx="6842760" cy="1706880"/>
                <wp:effectExtent l="0" t="0" r="15240" b="26670"/>
                <wp:wrapSquare wrapText="bothSides"/>
                <wp:docPr id="9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706880"/>
                        </a:xfrm>
                        <a:prstGeom prst="rect">
                          <a:avLst/>
                        </a:prstGeom>
                        <a:solidFill>
                          <a:schemeClr val="bg1">
                            <a:lumMod val="85000"/>
                          </a:schemeClr>
                        </a:solidFill>
                        <a:ln w="9525">
                          <a:solidFill>
                            <a:schemeClr val="tx1"/>
                          </a:solidFill>
                          <a:prstDash val="lgDash"/>
                          <a:miter lim="800000"/>
                          <a:headEnd/>
                          <a:tailEnd/>
                        </a:ln>
                      </wps:spPr>
                      <wps:txbx>
                        <w:txbxContent>
                          <w:p w:rsidR="00C577FB" w:rsidRPr="009D5152" w:rsidRDefault="00C577FB" w:rsidP="00C577FB">
                            <w:pPr>
                              <w:spacing w:after="4" w:line="240" w:lineRule="auto"/>
                              <w:rPr>
                                <w:rFonts w:ascii="Arial" w:hAnsi="Arial" w:cs="Arial"/>
                                <w:szCs w:val="24"/>
                              </w:rPr>
                            </w:pPr>
                            <w:r w:rsidRPr="009D5152">
                              <w:rPr>
                                <w:rFonts w:ascii="Arial" w:hAnsi="Arial" w:cs="Arial"/>
                                <w:noProof/>
                                <w:szCs w:val="24"/>
                              </w:rPr>
                              <w:drawing>
                                <wp:inline distT="0" distB="0" distL="0" distR="0" wp14:anchorId="79FC4094" wp14:editId="5D46674C">
                                  <wp:extent cx="228600" cy="228600"/>
                                  <wp:effectExtent l="0" t="0" r="0" b="0"/>
                                  <wp:docPr id="796" name="Picture 796"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ENTOMOLOGY</w:t>
                            </w:r>
                          </w:p>
                          <w:p w:rsidR="00C577FB" w:rsidRPr="009D5152" w:rsidRDefault="00C577FB" w:rsidP="00C577FB">
                            <w:pPr>
                              <w:pStyle w:val="ListParagraph"/>
                              <w:numPr>
                                <w:ilvl w:val="1"/>
                                <w:numId w:val="1"/>
                              </w:numPr>
                              <w:spacing w:after="4" w:line="240" w:lineRule="auto"/>
                              <w:contextualSpacing w:val="0"/>
                              <w:rPr>
                                <w:rFonts w:ascii="Arial" w:hAnsi="Arial" w:cs="Arial"/>
                                <w:szCs w:val="24"/>
                              </w:rPr>
                            </w:pPr>
                            <w:r w:rsidRPr="009D5152">
                              <w:rPr>
                                <w:noProof/>
                                <w:sz w:val="20"/>
                              </w:rPr>
                              <w:drawing>
                                <wp:inline distT="0" distB="0" distL="0" distR="0" wp14:anchorId="70F5C06C" wp14:editId="1EE3EC11">
                                  <wp:extent cx="152400" cy="152400"/>
                                  <wp:effectExtent l="0" t="0" r="0" b="0"/>
                                  <wp:docPr id="797" name="Picture 79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C577FB" w:rsidRPr="009D5152" w:rsidRDefault="00C577FB" w:rsidP="00C577FB">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Specimens should be mounted properly and labeled with the location and date of collection, name of collector and order name. Follow mounting and labeling instructions in the Nebraska 4-H Entomology Manual online as a PDF file. (http://4h.unl.edu/web/4hcurriculum/entomology) </w:t>
                            </w:r>
                          </w:p>
                          <w:p w:rsidR="00C577FB" w:rsidRPr="009D5152" w:rsidRDefault="00C577FB" w:rsidP="00C577FB">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Purchase of commercially-made boxes is allowed.  All specimens must be from the collector.</w:t>
                            </w:r>
                            <w:r w:rsidRPr="009D5152">
                              <w:rPr>
                                <w:rFonts w:ascii="Arial" w:hAnsi="Arial" w:cs="Arial"/>
                                <w:strike/>
                                <w:color w:val="FF0000"/>
                                <w:szCs w:val="24"/>
                              </w:rPr>
                              <w:t xml:space="preserve"> </w:t>
                            </w:r>
                          </w:p>
                          <w:p w:rsidR="00C577FB" w:rsidRPr="002E5732" w:rsidRDefault="00C577FB" w:rsidP="00C577FB">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Boxes to be not more than 12” high x 18” wide, and landscape orientation, so they fit in display racks.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56209" id="_x0000_t202" coordsize="21600,21600" o:spt="202" path="m,l,21600r21600,l21600,xe">
                <v:stroke joinstyle="miter"/>
                <v:path gradientshapeok="t" o:connecttype="rect"/>
              </v:shapetype>
              <v:shape id="Text Box 2" o:spid="_x0000_s1026" type="#_x0000_t202" style="position:absolute;left:0;text-align:left;margin-left:487.6pt;margin-top:17pt;width:538.8pt;height:134.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" fillcolor="#d8d8d8 [2732]" strokecolor="black [3213]">
                <v:stroke dashstyle="longDash"/>
                <v:textbox>
                  <w:txbxContent>
                    <w:p w:rsidR="00C577FB" w:rsidRPr="009D5152" w:rsidRDefault="00C577FB" w:rsidP="00C577FB">
                      <w:pPr>
                        <w:spacing w:after="4" w:line="240" w:lineRule="auto"/>
                        <w:rPr>
                          <w:rFonts w:ascii="Arial" w:hAnsi="Arial" w:cs="Arial"/>
                          <w:szCs w:val="24"/>
                        </w:rPr>
                      </w:pPr>
                      <w:r w:rsidRPr="009D5152">
                        <w:rPr>
                          <w:rFonts w:ascii="Arial" w:hAnsi="Arial" w:cs="Arial"/>
                          <w:noProof/>
                          <w:szCs w:val="24"/>
                        </w:rPr>
                        <w:drawing>
                          <wp:inline distT="0" distB="0" distL="0" distR="0" wp14:anchorId="79FC4094" wp14:editId="5D46674C">
                            <wp:extent cx="228600" cy="228600"/>
                            <wp:effectExtent l="0" t="0" r="0" b="0"/>
                            <wp:docPr id="796" name="Picture 796"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ENTOMOLOGY</w:t>
                      </w:r>
                    </w:p>
                    <w:p w:rsidR="00C577FB" w:rsidRPr="009D5152" w:rsidRDefault="00C577FB" w:rsidP="00C577FB">
                      <w:pPr>
                        <w:pStyle w:val="ListParagraph"/>
                        <w:numPr>
                          <w:ilvl w:val="1"/>
                          <w:numId w:val="1"/>
                        </w:numPr>
                        <w:spacing w:after="4" w:line="240" w:lineRule="auto"/>
                        <w:contextualSpacing w:val="0"/>
                        <w:rPr>
                          <w:rFonts w:ascii="Arial" w:hAnsi="Arial" w:cs="Arial"/>
                          <w:szCs w:val="24"/>
                        </w:rPr>
                      </w:pPr>
                      <w:r w:rsidRPr="009D5152">
                        <w:rPr>
                          <w:noProof/>
                          <w:sz w:val="20"/>
                        </w:rPr>
                        <w:drawing>
                          <wp:inline distT="0" distB="0" distL="0" distR="0" wp14:anchorId="70F5C06C" wp14:editId="1EE3EC11">
                            <wp:extent cx="152400" cy="152400"/>
                            <wp:effectExtent l="0" t="0" r="0" b="0"/>
                            <wp:docPr id="797" name="Picture 79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C577FB" w:rsidRPr="009D5152" w:rsidRDefault="00C577FB" w:rsidP="00C577FB">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Specimens should be mounted properly and labeled with the location and date of collection, name of collector and order name. Follow mounting and labeling instructions in the Nebraska 4-H Entomology Manual online as a PDF file. (http://4h.unl.edu/web/4hcurriculum/entomology) </w:t>
                      </w:r>
                    </w:p>
                    <w:p w:rsidR="00C577FB" w:rsidRPr="009D5152" w:rsidRDefault="00C577FB" w:rsidP="00C577FB">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Purchase of commercially-made boxes is allowed.  All specimens must be from the collector.</w:t>
                      </w:r>
                      <w:r w:rsidRPr="009D5152">
                        <w:rPr>
                          <w:rFonts w:ascii="Arial" w:hAnsi="Arial" w:cs="Arial"/>
                          <w:strike/>
                          <w:color w:val="FF0000"/>
                          <w:szCs w:val="24"/>
                        </w:rPr>
                        <w:t xml:space="preserve"> </w:t>
                      </w:r>
                    </w:p>
                    <w:p w:rsidR="00C577FB" w:rsidRPr="002E5732" w:rsidRDefault="00C577FB" w:rsidP="00C577FB">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Boxes to be not more than 12” high x 18” wide, and landscape orientation, so they fit in display racks. </w:t>
                      </w:r>
                    </w:p>
                  </w:txbxContent>
                </v:textbox>
                <w10:wrap type="square" anchorx="margin"/>
              </v:shape>
            </w:pict>
          </mc:Fallback>
        </mc:AlternateContent>
      </w:r>
    </w:p>
    <w:p w:rsidR="00C577FB" w:rsidRPr="009D5152" w:rsidRDefault="00C577FB" w:rsidP="00C577FB">
      <w:pPr>
        <w:spacing w:after="4" w:line="240" w:lineRule="auto"/>
        <w:rPr>
          <w:rFonts w:ascii="Arial" w:hAnsi="Arial" w:cs="Arial"/>
          <w:b/>
          <w:szCs w:val="24"/>
        </w:rPr>
      </w:pPr>
      <w:r w:rsidRPr="009D5152">
        <w:rPr>
          <w:rFonts w:ascii="Arial" w:hAnsi="Arial" w:cs="Arial"/>
          <w:b/>
          <w:szCs w:val="24"/>
        </w:rPr>
        <w:t>DEPARTMENT H – DIVISION 800 – ENTOMOLOGY</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C577FB" w:rsidRPr="00F155E9" w:rsidTr="00FB6F69">
        <w:trPr>
          <w:jc w:val="right"/>
        </w:trPr>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C577FB" w:rsidRPr="00F155E9" w:rsidRDefault="00C577FB" w:rsidP="00FB6F69">
            <w:pPr>
              <w:spacing w:after="4"/>
              <w:jc w:val="right"/>
              <w:rPr>
                <w:rFonts w:ascii="Arial" w:hAnsi="Arial" w:cs="Arial"/>
                <w:i/>
                <w:szCs w:val="24"/>
              </w:rPr>
            </w:pPr>
            <w:r w:rsidRPr="00F155E9">
              <w:rPr>
                <w:rFonts w:ascii="Arial" w:hAnsi="Arial" w:cs="Arial"/>
                <w:i/>
                <w:szCs w:val="24"/>
              </w:rPr>
              <w:t>Pay</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C577FB" w:rsidRPr="009D5152" w:rsidTr="00FB6F69">
        <w:trPr>
          <w:jc w:val="right"/>
        </w:trPr>
        <w:tc>
          <w:tcPr>
            <w:tcW w:w="1440" w:type="dxa"/>
          </w:tcPr>
          <w:p w:rsidR="00C577FB"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800</w:t>
            </w:r>
          </w:p>
        </w:tc>
        <w:tc>
          <w:tcPr>
            <w:tcW w:w="1440" w:type="dxa"/>
          </w:tcPr>
          <w:p w:rsidR="00C577FB" w:rsidRPr="009D5152"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001-002</w:t>
            </w:r>
          </w:p>
        </w:tc>
        <w:tc>
          <w:tcPr>
            <w:tcW w:w="864" w:type="dxa"/>
          </w:tcPr>
          <w:p w:rsidR="00C577FB" w:rsidRDefault="00C577FB" w:rsidP="00FB6F69">
            <w:pPr>
              <w:spacing w:after="4"/>
              <w:jc w:val="right"/>
              <w:rPr>
                <w:rFonts w:ascii="Arial" w:hAnsi="Arial" w:cs="Arial"/>
                <w:szCs w:val="24"/>
              </w:rPr>
            </w:pPr>
            <w:r>
              <w:rPr>
                <w:rFonts w:ascii="Arial" w:hAnsi="Arial" w:cs="Arial"/>
                <w:szCs w:val="24"/>
              </w:rPr>
              <w:t>2</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$4.00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$3.00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$2.00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$1.00</w:t>
            </w:r>
          </w:p>
        </w:tc>
      </w:tr>
      <w:tr w:rsidR="00C577FB" w:rsidRPr="009D5152" w:rsidTr="00FB6F69">
        <w:trPr>
          <w:jc w:val="right"/>
        </w:trPr>
        <w:tc>
          <w:tcPr>
            <w:tcW w:w="1440" w:type="dxa"/>
          </w:tcPr>
          <w:p w:rsidR="00C577FB"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800</w:t>
            </w:r>
          </w:p>
        </w:tc>
        <w:tc>
          <w:tcPr>
            <w:tcW w:w="1440" w:type="dxa"/>
          </w:tcPr>
          <w:p w:rsidR="00C577FB"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003-004</w:t>
            </w:r>
          </w:p>
        </w:tc>
        <w:tc>
          <w:tcPr>
            <w:tcW w:w="864" w:type="dxa"/>
          </w:tcPr>
          <w:p w:rsidR="00C577FB" w:rsidRDefault="00C577FB" w:rsidP="00FB6F69">
            <w:pPr>
              <w:spacing w:after="4"/>
              <w:jc w:val="right"/>
              <w:rPr>
                <w:rFonts w:ascii="Arial" w:hAnsi="Arial" w:cs="Arial"/>
                <w:szCs w:val="24"/>
              </w:rPr>
            </w:pPr>
            <w:r>
              <w:rPr>
                <w:rFonts w:ascii="Arial" w:hAnsi="Arial" w:cs="Arial"/>
                <w:szCs w:val="24"/>
              </w:rPr>
              <w:t>3</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$6.00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$4.00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$2.00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$1.00</w:t>
            </w:r>
          </w:p>
        </w:tc>
      </w:tr>
      <w:tr w:rsidR="00C577FB" w:rsidRPr="009D5152" w:rsidTr="00FB6F69">
        <w:trPr>
          <w:jc w:val="right"/>
        </w:trPr>
        <w:tc>
          <w:tcPr>
            <w:tcW w:w="1440" w:type="dxa"/>
          </w:tcPr>
          <w:p w:rsidR="00C577FB"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800</w:t>
            </w:r>
          </w:p>
        </w:tc>
        <w:tc>
          <w:tcPr>
            <w:tcW w:w="1440" w:type="dxa"/>
          </w:tcPr>
          <w:p w:rsidR="00C577FB"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005-008</w:t>
            </w:r>
          </w:p>
        </w:tc>
        <w:tc>
          <w:tcPr>
            <w:tcW w:w="864" w:type="dxa"/>
          </w:tcPr>
          <w:p w:rsidR="00C577FB" w:rsidRDefault="00C577FB" w:rsidP="00FB6F69">
            <w:pPr>
              <w:spacing w:after="4"/>
              <w:jc w:val="right"/>
              <w:rPr>
                <w:rFonts w:ascii="Arial" w:hAnsi="Arial" w:cs="Arial"/>
                <w:szCs w:val="24"/>
              </w:rPr>
            </w:pPr>
            <w:r>
              <w:rPr>
                <w:rFonts w:ascii="Arial" w:hAnsi="Arial" w:cs="Arial"/>
                <w:szCs w:val="24"/>
              </w:rPr>
              <w:t>2</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$4.00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$3.00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$2.00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$1.00</w:t>
            </w:r>
          </w:p>
        </w:tc>
      </w:tr>
    </w:tbl>
    <w:p w:rsidR="00C577FB" w:rsidRPr="002E5732" w:rsidRDefault="00C577FB" w:rsidP="00C577FB">
      <w:pPr>
        <w:spacing w:after="4" w:line="240" w:lineRule="auto"/>
        <w:jc w:val="right"/>
        <w:rPr>
          <w:rFonts w:ascii="Arial" w:hAnsi="Arial" w:cs="Arial"/>
          <w:sz w:val="10"/>
          <w:szCs w:val="10"/>
        </w:rPr>
      </w:pP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 xml:space="preserve">Entomology Display, First Year Project </w:t>
      </w:r>
      <w:r>
        <w:rPr>
          <w:rFonts w:ascii="Arial" w:hAnsi="Arial" w:cs="Arial"/>
          <w:szCs w:val="24"/>
        </w:rPr>
        <w:t>(SF186</w:t>
      </w:r>
      <w:r w:rsidRPr="009D5152">
        <w:rPr>
          <w:rFonts w:ascii="Arial" w:hAnsi="Arial" w:cs="Arial"/>
          <w:szCs w:val="24"/>
        </w:rPr>
        <w:t>) – Collection to consist of 25 or more different kinds (species) of insects representing at least 6 orders. Limit of one box.</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Entomology Display, Second Year Project</w:t>
      </w:r>
      <w:r w:rsidRPr="009D5152">
        <w:rPr>
          <w:rFonts w:ascii="Arial" w:hAnsi="Arial" w:cs="Arial"/>
          <w:szCs w:val="24"/>
        </w:rPr>
        <w:t xml:space="preserve"> (SF</w:t>
      </w:r>
      <w:r>
        <w:rPr>
          <w:rFonts w:ascii="Arial" w:hAnsi="Arial" w:cs="Arial"/>
          <w:szCs w:val="24"/>
        </w:rPr>
        <w:t>186</w:t>
      </w:r>
      <w:r w:rsidRPr="009D5152">
        <w:rPr>
          <w:rFonts w:ascii="Arial" w:hAnsi="Arial" w:cs="Arial"/>
          <w:szCs w:val="24"/>
        </w:rPr>
        <w:t>) – Collection to consist of a minimum of 50 kinds (species) of insects representing at least 8 orders. Replace damaged or poorly mounted specimens. At least 25 species must be present from after July 1 of previous year. Limit 2 boxes.</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003</w:t>
      </w:r>
      <w:r w:rsidRPr="009D5152">
        <w:rPr>
          <w:rFonts w:ascii="Arial" w:hAnsi="Arial" w:cs="Arial"/>
          <w:b/>
          <w:szCs w:val="24"/>
        </w:rPr>
        <w:tab/>
        <w:t>Entomology Display, Third Year or More Project</w:t>
      </w:r>
      <w:r w:rsidRPr="009D5152">
        <w:rPr>
          <w:rFonts w:ascii="Arial" w:hAnsi="Arial" w:cs="Arial"/>
          <w:szCs w:val="24"/>
        </w:rPr>
        <w:t xml:space="preserve"> (SF</w:t>
      </w:r>
      <w:r>
        <w:rPr>
          <w:rFonts w:ascii="Arial" w:hAnsi="Arial" w:cs="Arial"/>
          <w:szCs w:val="24"/>
        </w:rPr>
        <w:t>186</w:t>
      </w:r>
      <w:r w:rsidRPr="009D5152">
        <w:rPr>
          <w:rFonts w:ascii="Arial" w:hAnsi="Arial" w:cs="Arial"/>
          <w:szCs w:val="24"/>
        </w:rPr>
        <w:t>) – Collection to consist of minimum of 75 kinds (species) of insects representing at least 10 orders. Replace damaged or poorly mounted specimens. At Least 25 species must be present from after July 1 of previous year. Limit of 3 boxes.</w:t>
      </w:r>
    </w:p>
    <w:p w:rsidR="00C577FB" w:rsidRPr="009D5152" w:rsidRDefault="00C577FB" w:rsidP="00C577FB">
      <w:pPr>
        <w:shd w:val="clear" w:color="auto" w:fill="FEFDFA"/>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Special Interest or Advanced Insect Display Class IV</w:t>
      </w:r>
      <w:r w:rsidRPr="009D5152">
        <w:rPr>
          <w:rFonts w:ascii="Arial" w:hAnsi="Arial" w:cs="Arial"/>
          <w:szCs w:val="24"/>
        </w:rPr>
        <w:t xml:space="preserve"> (SF</w:t>
      </w:r>
      <w:r>
        <w:rPr>
          <w:rFonts w:ascii="Arial" w:hAnsi="Arial" w:cs="Arial"/>
          <w:szCs w:val="24"/>
        </w:rPr>
        <w:t>187</w:t>
      </w:r>
      <w:r w:rsidRPr="009D5152">
        <w:rPr>
          <w:rFonts w:ascii="Arial" w:hAnsi="Arial" w:cs="Arial"/>
          <w:szCs w:val="24"/>
        </w:rPr>
        <w:t xml:space="preserve">) – Educational display developed according to personal interests and/or advanced identification capability. This is an opportunity to highlight favorite insects in a creative arrangement.  Insects should conform to pinning and mounting standards as in Classes 1-3 and be protected in an insect box.  </w:t>
      </w:r>
      <w:r w:rsidRPr="009D5152">
        <w:rPr>
          <w:rFonts w:ascii="Arial" w:eastAsia="Times New Roman" w:hAnsi="Arial" w:cs="Arial"/>
          <w:szCs w:val="24"/>
        </w:rPr>
        <w:t xml:space="preserve">Each </w:t>
      </w:r>
      <w:r w:rsidRPr="009D5152">
        <w:rPr>
          <w:rFonts w:ascii="Arial" w:eastAsia="Times New Roman" w:hAnsi="Arial" w:cs="Arial"/>
          <w:color w:val="000000" w:themeColor="text1"/>
          <w:szCs w:val="24"/>
        </w:rPr>
        <w:t>specialty display should include names of the insects, interesting information about them, and why the display was made. Advanced identification collections should have insects grouped with labels that correspond with identification level (e.g. family, genus, species). A specialty collection may consist of insects by taxonomic group (e.g. butterflies, grasshoppers, dragonflies, scarab beetles) or by host, subject or habitat (e.g. insect pests of corn, aquatic insects, insect mimicry, insect galls, insects from goldenrod, insect pollinators, etc.).</w:t>
      </w:r>
      <w:r w:rsidRPr="009D5152">
        <w:rPr>
          <w:rFonts w:ascii="Georgia" w:eastAsia="Times New Roman" w:hAnsi="Georgia" w:cs="Times New Roman"/>
          <w:color w:val="000000" w:themeColor="text1"/>
          <w:sz w:val="20"/>
        </w:rPr>
        <w:t xml:space="preserve">  </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 xml:space="preserve">Insect Habitats </w:t>
      </w:r>
      <w:r w:rsidRPr="009D5152">
        <w:rPr>
          <w:rFonts w:ascii="Arial" w:hAnsi="Arial" w:cs="Arial"/>
          <w:szCs w:val="24"/>
        </w:rPr>
        <w:t>(SF</w:t>
      </w:r>
      <w:r>
        <w:rPr>
          <w:rFonts w:ascii="Arial" w:hAnsi="Arial" w:cs="Arial"/>
          <w:szCs w:val="24"/>
        </w:rPr>
        <w:t>188</w:t>
      </w:r>
      <w:r w:rsidRPr="009D5152">
        <w:rPr>
          <w:rFonts w:ascii="Arial" w:hAnsi="Arial" w:cs="Arial"/>
          <w:szCs w:val="24"/>
        </w:rPr>
        <w:t xml:space="preserve">) – Habitats consist of any hand-crafted objects, made of natural or artificial materials, placed outdoors, which promote or conserve insects in the environment. Insects may include bee pollinators, butterflies, beneficial insects, etc. A one-page report </w:t>
      </w:r>
      <w:r w:rsidRPr="009D5152">
        <w:rPr>
          <w:rFonts w:ascii="Arial" w:hAnsi="Arial" w:cs="Arial"/>
          <w:color w:val="000000" w:themeColor="text1"/>
          <w:szCs w:val="24"/>
        </w:rPr>
        <w:t xml:space="preserve">describing activities </w:t>
      </w:r>
      <w:r w:rsidRPr="009D5152">
        <w:rPr>
          <w:rFonts w:ascii="Arial" w:hAnsi="Arial" w:cs="Arial"/>
          <w:szCs w:val="24"/>
        </w:rPr>
        <w:t>must accompany the exhibit.</w:t>
      </w:r>
    </w:p>
    <w:p w:rsidR="00C577FB" w:rsidRPr="009D5152" w:rsidRDefault="00C577FB" w:rsidP="00C577FB">
      <w:pPr>
        <w:spacing w:after="4" w:line="240" w:lineRule="auto"/>
        <w:ind w:left="1440" w:hanging="1440"/>
        <w:rPr>
          <w:rFonts w:ascii="Arial" w:hAnsi="Arial" w:cs="Arial"/>
          <w:color w:val="000000" w:themeColor="text1"/>
          <w:szCs w:val="24"/>
        </w:rPr>
      </w:pPr>
      <w:r w:rsidRPr="009D5152">
        <w:rPr>
          <w:rFonts w:ascii="Arial" w:hAnsi="Arial" w:cs="Arial"/>
          <w:b/>
          <w:szCs w:val="24"/>
        </w:rPr>
        <w:lastRenderedPageBreak/>
        <w:t>SF) 006</w:t>
      </w:r>
      <w:r w:rsidRPr="009D5152">
        <w:rPr>
          <w:rFonts w:ascii="Arial" w:hAnsi="Arial" w:cs="Arial"/>
          <w:b/>
          <w:szCs w:val="24"/>
        </w:rPr>
        <w:tab/>
        <w:t>Macrophotography</w:t>
      </w:r>
      <w:r w:rsidRPr="009D5152">
        <w:rPr>
          <w:rFonts w:ascii="Arial" w:hAnsi="Arial" w:cs="Arial"/>
          <w:szCs w:val="24"/>
        </w:rPr>
        <w:t xml:space="preserve"> </w:t>
      </w:r>
      <w:r>
        <w:rPr>
          <w:rFonts w:ascii="Arial" w:hAnsi="Arial" w:cs="Arial"/>
          <w:szCs w:val="24"/>
        </w:rPr>
        <w:t>(SF189</w:t>
      </w:r>
      <w:r w:rsidRPr="009D5152">
        <w:rPr>
          <w:rFonts w:ascii="Arial" w:hAnsi="Arial" w:cs="Arial"/>
          <w:szCs w:val="24"/>
        </w:rPr>
        <w:t xml:space="preserve">) – Subjects should be insects, spiders, or other arthropods, or any nests, webs or constructions they make. All exhibit prints should be 8” x 10” or 8 ½” x 11” and mounted on rigid, black 11” x 14” poster or mat board. Either orientation is acceptable. </w:t>
      </w:r>
      <w:r w:rsidRPr="009D5152">
        <w:rPr>
          <w:rFonts w:ascii="Arial" w:hAnsi="Arial" w:cs="Arial"/>
          <w:szCs w:val="24"/>
          <w:u w:val="single"/>
        </w:rPr>
        <w:t xml:space="preserve">No frames </w:t>
      </w:r>
      <w:r w:rsidRPr="009D5152">
        <w:rPr>
          <w:rFonts w:ascii="Arial" w:hAnsi="Arial" w:cs="Arial"/>
          <w:color w:val="000000" w:themeColor="text1"/>
          <w:szCs w:val="24"/>
          <w:u w:val="single"/>
        </w:rPr>
        <w:t>or mat board framing is allowed.</w:t>
      </w:r>
      <w:r w:rsidRPr="009D5152">
        <w:rPr>
          <w:rFonts w:ascii="Arial" w:hAnsi="Arial" w:cs="Arial"/>
          <w:color w:val="000000" w:themeColor="text1"/>
          <w:szCs w:val="24"/>
        </w:rPr>
        <w:t xml:space="preserve"> A short caption of a few sentences should explain the subject and be printed on white paper, and glued below the print on the poster or mat board.</w:t>
      </w:r>
    </w:p>
    <w:p w:rsidR="00C577FB" w:rsidRDefault="00C577FB" w:rsidP="00C577FB">
      <w:pPr>
        <w:spacing w:after="4" w:line="240" w:lineRule="auto"/>
        <w:ind w:left="1440" w:hanging="1440"/>
        <w:rPr>
          <w:rFonts w:ascii="Arial" w:hAnsi="Arial" w:cs="Arial"/>
          <w:color w:val="000000" w:themeColor="text1"/>
          <w:szCs w:val="24"/>
        </w:rPr>
      </w:pPr>
      <w:r w:rsidRPr="009D5152">
        <w:rPr>
          <w:rFonts w:ascii="Arial" w:hAnsi="Arial" w:cs="Arial"/>
          <w:b/>
          <w:color w:val="000000" w:themeColor="text1"/>
          <w:szCs w:val="24"/>
        </w:rPr>
        <w:t>SF) 007</w:t>
      </w:r>
      <w:r w:rsidRPr="009D5152">
        <w:rPr>
          <w:rFonts w:ascii="Arial" w:hAnsi="Arial" w:cs="Arial"/>
          <w:b/>
          <w:color w:val="000000" w:themeColor="text1"/>
          <w:szCs w:val="24"/>
        </w:rPr>
        <w:tab/>
        <w:t xml:space="preserve">Insect Poster/Display Exhibits </w:t>
      </w:r>
      <w:r>
        <w:rPr>
          <w:rFonts w:ascii="Arial" w:hAnsi="Arial" w:cs="Arial"/>
          <w:szCs w:val="24"/>
        </w:rPr>
        <w:t>(SF190</w:t>
      </w:r>
      <w:r w:rsidRPr="009D5152">
        <w:rPr>
          <w:rFonts w:ascii="Arial" w:hAnsi="Arial" w:cs="Arial"/>
          <w:szCs w:val="24"/>
        </w:rPr>
        <w:t xml:space="preserve">) – </w:t>
      </w:r>
      <w:r w:rsidRPr="009D5152">
        <w:rPr>
          <w:rFonts w:ascii="Arial" w:hAnsi="Arial" w:cs="Arial"/>
          <w:color w:val="000000" w:themeColor="text1"/>
          <w:szCs w:val="24"/>
        </w:rPr>
        <w:t xml:space="preserve">Exhibits can be posters or three-dimensional displays, and artistic creativity is encouraged. Posters should be no larger than 22" x 28".  They should be instructional and can be attractive and have pictures, drawings, charts, or graphs. Posters and displays may show any aspect of insect life, habitat, or related conservation or management. Examples include life history and other facts about an insect; insect anatomy; how to manage insects in a farm, home, lawn, or garden setting; experiences rearing one kind of insect; survey of an important insect; insect behavior (ex. nesting, finding food, mobility, defenses, etc.); habitats (e.g. forests, grasslands, wetlands, rivers, or lakes) and what insects are found there, etc. Three-dimensional displays, such as dioramas, sculptures, models or decorative boxes should have a page of explanatory information accompanying them and fit within a 22” x 28” area. </w:t>
      </w:r>
    </w:p>
    <w:p w:rsidR="00C577FB" w:rsidRDefault="00C577FB" w:rsidP="00C577FB">
      <w:pPr>
        <w:spacing w:after="4" w:line="240" w:lineRule="auto"/>
        <w:ind w:left="1440" w:hanging="1440"/>
        <w:rPr>
          <w:rFonts w:ascii="Arial" w:hAnsi="Arial" w:cs="Arial"/>
          <w:color w:val="000000" w:themeColor="text1"/>
          <w:szCs w:val="24"/>
        </w:rPr>
      </w:pPr>
      <w:r w:rsidRPr="00047F9A">
        <w:rPr>
          <w:rFonts w:ascii="Arial" w:hAnsi="Arial" w:cs="Arial"/>
          <w:b/>
          <w:color w:val="000000" w:themeColor="text1"/>
          <w:szCs w:val="24"/>
        </w:rPr>
        <w:t>SF) 008</w:t>
      </w:r>
      <w:r w:rsidRPr="00047F9A">
        <w:rPr>
          <w:rFonts w:ascii="Arial" w:hAnsi="Arial" w:cs="Arial"/>
          <w:b/>
          <w:color w:val="000000" w:themeColor="text1"/>
          <w:szCs w:val="24"/>
        </w:rPr>
        <w:tab/>
        <w:t>Reports or Journals</w:t>
      </w:r>
      <w:r w:rsidRPr="007C44C4">
        <w:rPr>
          <w:rFonts w:ascii="Arial" w:hAnsi="Arial" w:cs="Arial"/>
          <w:color w:val="000000" w:themeColor="text1"/>
          <w:szCs w:val="24"/>
        </w:rPr>
        <w:t xml:space="preserve"> (SF191) – Reports and journals should be in a 3-ring binder. A report may be informational, that is, an original article about a favorite insect, a history of insect outbreaks, diseases caused by insects, insects as food, etc. Or, it may be a research report about an investigation or experiment done in a scientific manner. It then should have a basic introduction of the insect studied, methods used, observations, and results of the project. Tables, graphs and images are helpful to include. A journal is an observational study over a period of time with personal impressions. It may cover watching changes in kinds of butterflies over the summer, rearing a specific insect from egg to adult, managing a bee hive, observations of insects in a specific habitat, accounts of insect behavior in a forest or flower garden, etc.</w:t>
      </w:r>
    </w:p>
    <w:p w:rsidR="00C577FB" w:rsidRDefault="00C577FB" w:rsidP="00C577FB">
      <w:pPr>
        <w:spacing w:after="4" w:line="240" w:lineRule="auto"/>
        <w:ind w:left="1440" w:hanging="1440"/>
        <w:rPr>
          <w:rFonts w:ascii="Arial" w:hAnsi="Arial" w:cs="Arial"/>
          <w:color w:val="000000" w:themeColor="text1"/>
          <w:szCs w:val="24"/>
        </w:rPr>
      </w:pPr>
    </w:p>
    <w:p w:rsidR="00C577FB" w:rsidRPr="009D5152" w:rsidRDefault="00C577FB" w:rsidP="00C577FB">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60288" behindDoc="0" locked="0" layoutInCell="1" allowOverlap="1" wp14:anchorId="3FBC2CE6" wp14:editId="3113398A">
            <wp:simplePos x="0" y="0"/>
            <wp:positionH relativeFrom="column">
              <wp:posOffset>0</wp:posOffset>
            </wp:positionH>
            <wp:positionV relativeFrom="paragraph">
              <wp:posOffset>635</wp:posOffset>
            </wp:positionV>
            <wp:extent cx="471801" cy="457200"/>
            <wp:effectExtent l="0" t="0" r="508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801"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DEPARTMENT: ENVIRONMENTAL EDUCATION &amp; EARTH SCIENCE</w:t>
      </w:r>
    </w:p>
    <w:p w:rsidR="00C577FB" w:rsidRPr="009D5152" w:rsidRDefault="00C577FB" w:rsidP="00C577FB">
      <w:pPr>
        <w:spacing w:after="4" w:line="240" w:lineRule="auto"/>
        <w:rPr>
          <w:rFonts w:ascii="Arial" w:hAnsi="Arial" w:cs="Arial"/>
          <w:b/>
          <w:i/>
          <w:sz w:val="28"/>
          <w:szCs w:val="24"/>
        </w:rPr>
      </w:pPr>
      <w:r w:rsidRPr="009D5152">
        <w:rPr>
          <w:rFonts w:ascii="Arial" w:hAnsi="Arial" w:cs="Arial"/>
          <w:b/>
          <w:i/>
          <w:sz w:val="28"/>
          <w:szCs w:val="24"/>
        </w:rPr>
        <w:t xml:space="preserve">AREA: FORESTRY </w:t>
      </w:r>
    </w:p>
    <w:p w:rsidR="00C577FB" w:rsidRPr="009D5152" w:rsidRDefault="00C577FB" w:rsidP="00C577FB">
      <w:pPr>
        <w:spacing w:after="4" w:line="240" w:lineRule="auto"/>
        <w:jc w:val="right"/>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64384" behindDoc="0" locked="0" layoutInCell="1" allowOverlap="1" wp14:anchorId="49932FA2" wp14:editId="2E974526">
                <wp:simplePos x="0" y="0"/>
                <wp:positionH relativeFrom="margin">
                  <wp:align>right</wp:align>
                </wp:positionH>
                <wp:positionV relativeFrom="paragraph">
                  <wp:posOffset>1063625</wp:posOffset>
                </wp:positionV>
                <wp:extent cx="6842760" cy="1394460"/>
                <wp:effectExtent l="0" t="0" r="15240" b="15240"/>
                <wp:wrapSquare wrapText="bothSides"/>
                <wp:docPr id="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394460"/>
                        </a:xfrm>
                        <a:prstGeom prst="rect">
                          <a:avLst/>
                        </a:prstGeom>
                        <a:solidFill>
                          <a:schemeClr val="bg1">
                            <a:lumMod val="85000"/>
                          </a:schemeClr>
                        </a:solidFill>
                        <a:ln w="9525">
                          <a:solidFill>
                            <a:schemeClr val="tx1"/>
                          </a:solidFill>
                          <a:prstDash val="lgDash"/>
                          <a:miter lim="800000"/>
                          <a:headEnd/>
                          <a:tailEnd/>
                        </a:ln>
                      </wps:spPr>
                      <wps:txbx>
                        <w:txbxContent>
                          <w:p w:rsidR="00C577FB" w:rsidRPr="009D5152" w:rsidRDefault="00C577FB" w:rsidP="00C577FB">
                            <w:pPr>
                              <w:spacing w:after="4" w:line="240" w:lineRule="auto"/>
                              <w:rPr>
                                <w:rFonts w:ascii="Arial" w:hAnsi="Arial" w:cs="Arial"/>
                                <w:szCs w:val="24"/>
                              </w:rPr>
                            </w:pPr>
                            <w:r w:rsidRPr="009D5152">
                              <w:rPr>
                                <w:rFonts w:ascii="Arial" w:hAnsi="Arial" w:cs="Arial"/>
                                <w:noProof/>
                                <w:szCs w:val="24"/>
                              </w:rPr>
                              <w:drawing>
                                <wp:inline distT="0" distB="0" distL="0" distR="0" wp14:anchorId="25EE7C5D" wp14:editId="4925CEE1">
                                  <wp:extent cx="228600" cy="228600"/>
                                  <wp:effectExtent l="0" t="0" r="0" b="0"/>
                                  <wp:docPr id="805" name="Picture 805"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FORESTRY</w:t>
                            </w:r>
                          </w:p>
                          <w:p w:rsidR="00C577FB" w:rsidRPr="009D5152" w:rsidRDefault="00C577FB" w:rsidP="00C577FB">
                            <w:pPr>
                              <w:pStyle w:val="ListParagraph"/>
                              <w:numPr>
                                <w:ilvl w:val="1"/>
                                <w:numId w:val="12"/>
                              </w:numPr>
                              <w:spacing w:after="4" w:line="240" w:lineRule="auto"/>
                              <w:contextualSpacing w:val="0"/>
                              <w:rPr>
                                <w:rFonts w:ascii="Arial" w:hAnsi="Arial" w:cs="Arial"/>
                                <w:szCs w:val="24"/>
                              </w:rPr>
                            </w:pPr>
                            <w:r w:rsidRPr="009D5152">
                              <w:rPr>
                                <w:noProof/>
                                <w:sz w:val="20"/>
                              </w:rPr>
                              <w:drawing>
                                <wp:inline distT="0" distB="0" distL="0" distR="0" wp14:anchorId="4A7E7870" wp14:editId="70DF2D56">
                                  <wp:extent cx="152400" cy="152400"/>
                                  <wp:effectExtent l="0" t="0" r="0" b="0"/>
                                  <wp:docPr id="806" name="Picture 80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C577FB" w:rsidRPr="009D5152" w:rsidRDefault="00C577FB" w:rsidP="00C577FB">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 xml:space="preserve">Display “boards” must be made from wood or wood composite and no larger than 24” x 24”. </w:t>
                            </w:r>
                          </w:p>
                          <w:p w:rsidR="00C577FB" w:rsidRPr="009D5152" w:rsidRDefault="00C577FB" w:rsidP="00C577FB">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Di</w:t>
                            </w:r>
                            <w:r w:rsidRPr="009D5152">
                              <w:rPr>
                                <w:rFonts w:ascii="Arial" w:hAnsi="Arial" w:cs="Arial"/>
                                <w:color w:val="000000" w:themeColor="text1"/>
                                <w:szCs w:val="24"/>
                              </w:rPr>
                              <w:t xml:space="preserve">splay “posters” must be made from a material (e.g. foam board or poster board that will stand upright without buckling), </w:t>
                            </w:r>
                            <w:r w:rsidRPr="009D5152">
                              <w:rPr>
                                <w:rFonts w:ascii="Arial" w:hAnsi="Arial" w:cs="Arial"/>
                                <w:szCs w:val="24"/>
                              </w:rPr>
                              <w:t>and be no larger than 24” x 24”.</w:t>
                            </w:r>
                          </w:p>
                          <w:p w:rsidR="00C577FB" w:rsidRPr="002E5732" w:rsidRDefault="00C577FB" w:rsidP="00C577FB">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 xml:space="preserve">Display “books” must measure no more than 16” x 16”.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32FA2" id="_x0000_s1027" type="#_x0000_t202" style="position:absolute;left:0;text-align:left;margin-left:487.6pt;margin-top:83.75pt;width:538.8pt;height:109.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" fillcolor="#d8d8d8 [2732]" strokecolor="black [3213]">
                <v:stroke dashstyle="longDash"/>
                <v:textbox>
                  <w:txbxContent>
                    <w:p w:rsidR="00C577FB" w:rsidRPr="009D5152" w:rsidRDefault="00C577FB" w:rsidP="00C577FB">
                      <w:pPr>
                        <w:spacing w:after="4" w:line="240" w:lineRule="auto"/>
                        <w:rPr>
                          <w:rFonts w:ascii="Arial" w:hAnsi="Arial" w:cs="Arial"/>
                          <w:szCs w:val="24"/>
                        </w:rPr>
                      </w:pPr>
                      <w:r w:rsidRPr="009D5152">
                        <w:rPr>
                          <w:rFonts w:ascii="Arial" w:hAnsi="Arial" w:cs="Arial"/>
                          <w:noProof/>
                          <w:szCs w:val="24"/>
                        </w:rPr>
                        <w:drawing>
                          <wp:inline distT="0" distB="0" distL="0" distR="0" wp14:anchorId="25EE7C5D" wp14:editId="4925CEE1">
                            <wp:extent cx="228600" cy="228600"/>
                            <wp:effectExtent l="0" t="0" r="0" b="0"/>
                            <wp:docPr id="805" name="Picture 805"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FORESTRY</w:t>
                      </w:r>
                    </w:p>
                    <w:p w:rsidR="00C577FB" w:rsidRPr="009D5152" w:rsidRDefault="00C577FB" w:rsidP="00C577FB">
                      <w:pPr>
                        <w:pStyle w:val="ListParagraph"/>
                        <w:numPr>
                          <w:ilvl w:val="1"/>
                          <w:numId w:val="12"/>
                        </w:numPr>
                        <w:spacing w:after="4" w:line="240" w:lineRule="auto"/>
                        <w:contextualSpacing w:val="0"/>
                        <w:rPr>
                          <w:rFonts w:ascii="Arial" w:hAnsi="Arial" w:cs="Arial"/>
                          <w:szCs w:val="24"/>
                        </w:rPr>
                      </w:pPr>
                      <w:r w:rsidRPr="009D5152">
                        <w:rPr>
                          <w:noProof/>
                          <w:sz w:val="20"/>
                        </w:rPr>
                        <w:drawing>
                          <wp:inline distT="0" distB="0" distL="0" distR="0" wp14:anchorId="4A7E7870" wp14:editId="70DF2D56">
                            <wp:extent cx="152400" cy="152400"/>
                            <wp:effectExtent l="0" t="0" r="0" b="0"/>
                            <wp:docPr id="806" name="Picture 80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C577FB" w:rsidRPr="009D5152" w:rsidRDefault="00C577FB" w:rsidP="00C577FB">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 xml:space="preserve">Display “boards” must be made from wood or wood composite and no larger than 24” x 24”. </w:t>
                      </w:r>
                    </w:p>
                    <w:p w:rsidR="00C577FB" w:rsidRPr="009D5152" w:rsidRDefault="00C577FB" w:rsidP="00C577FB">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Di</w:t>
                      </w:r>
                      <w:r w:rsidRPr="009D5152">
                        <w:rPr>
                          <w:rFonts w:ascii="Arial" w:hAnsi="Arial" w:cs="Arial"/>
                          <w:color w:val="000000" w:themeColor="text1"/>
                          <w:szCs w:val="24"/>
                        </w:rPr>
                        <w:t xml:space="preserve">splay “posters” must be made from a material (e.g. foam board or poster board that will stand upright without buckling), </w:t>
                      </w:r>
                      <w:r w:rsidRPr="009D5152">
                        <w:rPr>
                          <w:rFonts w:ascii="Arial" w:hAnsi="Arial" w:cs="Arial"/>
                          <w:szCs w:val="24"/>
                        </w:rPr>
                        <w:t>and be no larger than 24” x 24”.</w:t>
                      </w:r>
                    </w:p>
                    <w:p w:rsidR="00C577FB" w:rsidRPr="002E5732" w:rsidRDefault="00C577FB" w:rsidP="00C577FB">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 xml:space="preserve">Display “books” must measure no more than 16” x 16”. </w:t>
                      </w:r>
                    </w:p>
                  </w:txbxContent>
                </v:textbox>
                <w10:wrap type="square" anchorx="margin"/>
              </v:shape>
            </w:pict>
          </mc:Fallback>
        </mc:AlternateContent>
      </w:r>
      <w:r w:rsidRPr="009D5152">
        <w:rPr>
          <w:noProof/>
          <w:sz w:val="20"/>
        </w:rPr>
        <w:drawing>
          <wp:inline distT="0" distB="0" distL="0" distR="0" wp14:anchorId="7C44A0D6" wp14:editId="6FDB305E">
            <wp:extent cx="228600" cy="228600"/>
            <wp:effectExtent l="0" t="0" r="0" b="0"/>
            <wp:docPr id="596" name="Picture 596"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2"/>
        <w:gridCol w:w="432"/>
        <w:gridCol w:w="434"/>
        <w:gridCol w:w="437"/>
      </w:tblGrid>
      <w:tr w:rsidR="00C577FB" w:rsidRPr="009D5152" w:rsidTr="00FB6F69">
        <w:tc>
          <w:tcPr>
            <w:tcW w:w="7602" w:type="dxa"/>
          </w:tcPr>
          <w:p w:rsidR="00C577FB" w:rsidRPr="009D5152" w:rsidRDefault="00C577FB" w:rsidP="00FB6F69">
            <w:pPr>
              <w:spacing w:after="4"/>
              <w:ind w:left="360"/>
              <w:jc w:val="right"/>
              <w:rPr>
                <w:rFonts w:ascii="Arial" w:hAnsi="Arial" w:cs="Arial"/>
                <w:szCs w:val="24"/>
              </w:rPr>
            </w:pPr>
            <w:r w:rsidRPr="009D5152">
              <w:rPr>
                <w:rFonts w:ascii="Arial" w:hAnsi="Arial" w:cs="Arial"/>
                <w:szCs w:val="24"/>
              </w:rPr>
              <w:t>Tree Identification</w:t>
            </w:r>
          </w:p>
        </w:tc>
        <w:tc>
          <w:tcPr>
            <w:tcW w:w="432"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46DB8574" wp14:editId="6E9B7DFE">
                  <wp:extent cx="137160" cy="137160"/>
                  <wp:effectExtent l="0" t="0" r="0" b="0"/>
                  <wp:docPr id="597" name="Picture 597"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C577FB" w:rsidRPr="009D5152" w:rsidRDefault="00C577FB" w:rsidP="00FB6F69">
            <w:pPr>
              <w:spacing w:after="4"/>
              <w:jc w:val="right"/>
              <w:rPr>
                <w:rFonts w:ascii="Arial" w:hAnsi="Arial" w:cs="Arial"/>
                <w:szCs w:val="24"/>
              </w:rPr>
            </w:pPr>
            <w:r w:rsidRPr="009D5152">
              <w:rPr>
                <w:rFonts w:ascii="Arial" w:hAnsi="Arial" w:cs="Arial"/>
                <w:noProof/>
                <w:szCs w:val="24"/>
              </w:rPr>
              <w:drawing>
                <wp:inline distT="0" distB="0" distL="0" distR="0" wp14:anchorId="5E3D64B8" wp14:editId="744DD2F6">
                  <wp:extent cx="138793" cy="137160"/>
                  <wp:effectExtent l="0" t="0" r="0" b="0"/>
                  <wp:docPr id="598" name="Picture 598"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C577FB" w:rsidRPr="009D5152" w:rsidRDefault="00C577FB" w:rsidP="00FB6F69">
            <w:pPr>
              <w:spacing w:after="4"/>
              <w:jc w:val="right"/>
              <w:rPr>
                <w:rFonts w:ascii="Arial" w:hAnsi="Arial" w:cs="Arial"/>
                <w:szCs w:val="24"/>
              </w:rPr>
            </w:pPr>
            <w:r w:rsidRPr="009D5152">
              <w:rPr>
                <w:rFonts w:ascii="Arial" w:hAnsi="Arial" w:cs="Arial"/>
                <w:noProof/>
                <w:szCs w:val="24"/>
              </w:rPr>
              <w:drawing>
                <wp:inline distT="0" distB="0" distL="0" distR="0" wp14:anchorId="68A32BB0" wp14:editId="56CFF6BF">
                  <wp:extent cx="140575" cy="137160"/>
                  <wp:effectExtent l="0" t="0" r="0" b="0"/>
                  <wp:docPr id="599" name="Picture 599"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577FB" w:rsidRPr="009D5152" w:rsidTr="00FB6F69">
        <w:tc>
          <w:tcPr>
            <w:tcW w:w="7602" w:type="dxa"/>
          </w:tcPr>
          <w:p w:rsidR="00C577FB" w:rsidRPr="009D5152" w:rsidRDefault="00C577FB" w:rsidP="00FB6F69">
            <w:pPr>
              <w:spacing w:after="4"/>
              <w:jc w:val="right"/>
              <w:rPr>
                <w:rFonts w:ascii="Arial" w:hAnsi="Arial" w:cs="Arial"/>
                <w:szCs w:val="24"/>
              </w:rPr>
            </w:pPr>
            <w:r w:rsidRPr="009D5152">
              <w:rPr>
                <w:rFonts w:ascii="Arial" w:hAnsi="Arial" w:cs="Arial"/>
                <w:szCs w:val="24"/>
              </w:rPr>
              <w:t>Leafing Out</w:t>
            </w:r>
          </w:p>
        </w:tc>
        <w:tc>
          <w:tcPr>
            <w:tcW w:w="432"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0339E83D" wp14:editId="5F8F2062">
                  <wp:extent cx="137160" cy="137160"/>
                  <wp:effectExtent l="0" t="0" r="0" b="0"/>
                  <wp:docPr id="600" name="Picture 600"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C577FB" w:rsidRPr="009D5152" w:rsidRDefault="00C577FB" w:rsidP="00FB6F69">
            <w:pPr>
              <w:spacing w:after="4"/>
              <w:jc w:val="right"/>
              <w:rPr>
                <w:rFonts w:ascii="Arial" w:hAnsi="Arial" w:cs="Arial"/>
                <w:szCs w:val="24"/>
              </w:rPr>
            </w:pPr>
            <w:r w:rsidRPr="009D5152">
              <w:rPr>
                <w:rFonts w:ascii="Arial" w:hAnsi="Arial" w:cs="Arial"/>
                <w:noProof/>
                <w:szCs w:val="24"/>
              </w:rPr>
              <w:drawing>
                <wp:inline distT="0" distB="0" distL="0" distR="0" wp14:anchorId="10DA4099" wp14:editId="1FECF4C4">
                  <wp:extent cx="138793" cy="137160"/>
                  <wp:effectExtent l="0" t="0" r="0" b="0"/>
                  <wp:docPr id="799" name="Picture 799"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C577FB" w:rsidRPr="009D5152" w:rsidRDefault="00C577FB" w:rsidP="00FB6F69">
            <w:pPr>
              <w:spacing w:after="4"/>
              <w:jc w:val="right"/>
              <w:rPr>
                <w:rFonts w:ascii="Arial" w:hAnsi="Arial" w:cs="Arial"/>
                <w:szCs w:val="24"/>
              </w:rPr>
            </w:pPr>
            <w:r w:rsidRPr="009D5152">
              <w:rPr>
                <w:rFonts w:ascii="Arial" w:hAnsi="Arial" w:cs="Arial"/>
                <w:noProof/>
                <w:szCs w:val="24"/>
              </w:rPr>
              <w:drawing>
                <wp:inline distT="0" distB="0" distL="0" distR="0" wp14:anchorId="6076CC1B" wp14:editId="48811DE5">
                  <wp:extent cx="140575" cy="137160"/>
                  <wp:effectExtent l="0" t="0" r="0" b="0"/>
                  <wp:docPr id="798" name="Picture 798"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577FB" w:rsidRPr="009D5152" w:rsidTr="00FB6F69">
        <w:tc>
          <w:tcPr>
            <w:tcW w:w="7602" w:type="dxa"/>
          </w:tcPr>
          <w:p w:rsidR="00C577FB" w:rsidRPr="009D5152" w:rsidRDefault="00C577FB" w:rsidP="00FB6F69">
            <w:pPr>
              <w:spacing w:after="4"/>
              <w:ind w:left="360"/>
              <w:jc w:val="right"/>
              <w:rPr>
                <w:rFonts w:ascii="Arial" w:hAnsi="Arial" w:cs="Arial"/>
                <w:szCs w:val="24"/>
              </w:rPr>
            </w:pPr>
            <w:r w:rsidRPr="009D5152">
              <w:rPr>
                <w:rFonts w:ascii="Arial" w:hAnsi="Arial" w:cs="Arial"/>
                <w:szCs w:val="24"/>
              </w:rPr>
              <w:t>Trees of Nebraska</w:t>
            </w:r>
          </w:p>
        </w:tc>
        <w:tc>
          <w:tcPr>
            <w:tcW w:w="432"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1C64BE39" wp14:editId="5FE256FD">
                  <wp:extent cx="137160" cy="137160"/>
                  <wp:effectExtent l="0" t="0" r="0" b="0"/>
                  <wp:docPr id="800" name="Picture 800"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0930104A" wp14:editId="13ED9B56">
                  <wp:extent cx="137160" cy="137160"/>
                  <wp:effectExtent l="0" t="0" r="0" b="0"/>
                  <wp:docPr id="601" name="Picture 601"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C577FB" w:rsidRPr="009D5152" w:rsidRDefault="00C577FB" w:rsidP="00FB6F69">
            <w:pPr>
              <w:spacing w:after="4"/>
              <w:jc w:val="right"/>
              <w:rPr>
                <w:rFonts w:ascii="Arial" w:hAnsi="Arial" w:cs="Arial"/>
                <w:szCs w:val="24"/>
              </w:rPr>
            </w:pPr>
            <w:r w:rsidRPr="009D5152">
              <w:rPr>
                <w:rFonts w:ascii="Arial" w:hAnsi="Arial" w:cs="Arial"/>
                <w:noProof/>
                <w:szCs w:val="24"/>
              </w:rPr>
              <w:drawing>
                <wp:inline distT="0" distB="0" distL="0" distR="0" wp14:anchorId="1D6CEB6A" wp14:editId="76900BAF">
                  <wp:extent cx="140575" cy="137160"/>
                  <wp:effectExtent l="0" t="0" r="0" b="0"/>
                  <wp:docPr id="802" name="Picture 802"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577FB" w:rsidRPr="009D5152" w:rsidTr="00FB6F69">
        <w:tc>
          <w:tcPr>
            <w:tcW w:w="7602" w:type="dxa"/>
          </w:tcPr>
          <w:p w:rsidR="00C577FB" w:rsidRPr="009D5152" w:rsidRDefault="00C577FB" w:rsidP="00FB6F69">
            <w:pPr>
              <w:spacing w:after="4"/>
              <w:jc w:val="right"/>
              <w:rPr>
                <w:rFonts w:ascii="Arial" w:hAnsi="Arial" w:cs="Arial"/>
                <w:szCs w:val="24"/>
              </w:rPr>
            </w:pPr>
            <w:r w:rsidRPr="009D5152">
              <w:rPr>
                <w:rFonts w:ascii="Arial" w:hAnsi="Arial" w:cs="Arial"/>
                <w:szCs w:val="24"/>
              </w:rPr>
              <w:t>Plant a Tree</w:t>
            </w:r>
          </w:p>
        </w:tc>
        <w:tc>
          <w:tcPr>
            <w:tcW w:w="432"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0F1D3209" wp14:editId="6E1547AD">
                  <wp:extent cx="137160" cy="137160"/>
                  <wp:effectExtent l="0" t="0" r="0" b="0"/>
                  <wp:docPr id="801" name="Picture 801"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416BB1D5" wp14:editId="5B920721">
                  <wp:extent cx="137160" cy="137160"/>
                  <wp:effectExtent l="0" t="0" r="0" b="0"/>
                  <wp:docPr id="804" name="Picture 80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0C285329" wp14:editId="020AFB07">
                  <wp:extent cx="137160" cy="137160"/>
                  <wp:effectExtent l="0" t="0" r="0" b="0"/>
                  <wp:docPr id="602" name="Picture 602"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C577FB" w:rsidRPr="009D5152" w:rsidRDefault="00C577FB" w:rsidP="00C577FB">
      <w:pPr>
        <w:spacing w:after="4" w:line="240" w:lineRule="auto"/>
        <w:rPr>
          <w:rFonts w:ascii="Arial" w:hAnsi="Arial" w:cs="Arial"/>
          <w:szCs w:val="24"/>
        </w:rPr>
      </w:pPr>
      <w:r w:rsidRPr="007329F0">
        <w:rPr>
          <w:rFonts w:ascii="Arial" w:hAnsi="Arial" w:cs="Arial"/>
          <w:noProof/>
          <w:szCs w:val="24"/>
        </w:rPr>
        <mc:AlternateContent>
          <mc:Choice Requires="wps">
            <w:drawing>
              <wp:anchor distT="45720" distB="45720" distL="114300" distR="114300" simplePos="0" relativeHeight="251665408" behindDoc="0" locked="0" layoutInCell="1" allowOverlap="1" wp14:anchorId="7A4CF8AE" wp14:editId="75ED33CE">
                <wp:simplePos x="0" y="0"/>
                <wp:positionH relativeFrom="margin">
                  <wp:align>right</wp:align>
                </wp:positionH>
                <wp:positionV relativeFrom="paragraph">
                  <wp:posOffset>160020</wp:posOffset>
                </wp:positionV>
                <wp:extent cx="6842760" cy="2476500"/>
                <wp:effectExtent l="0" t="0" r="15240" b="19050"/>
                <wp:wrapSquare wrapText="bothSides"/>
                <wp:docPr id="9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476500"/>
                        </a:xfrm>
                        <a:prstGeom prst="rect">
                          <a:avLst/>
                        </a:prstGeom>
                        <a:solidFill>
                          <a:schemeClr val="bg1">
                            <a:lumMod val="85000"/>
                          </a:schemeClr>
                        </a:solidFill>
                        <a:ln w="9525">
                          <a:solidFill>
                            <a:schemeClr val="tx1"/>
                          </a:solidFill>
                          <a:prstDash val="lgDash"/>
                          <a:miter lim="800000"/>
                          <a:headEnd/>
                          <a:tailEnd/>
                        </a:ln>
                      </wps:spPr>
                      <wps:txbx>
                        <w:txbxContent>
                          <w:p w:rsidR="00C577FB" w:rsidRPr="009D5152" w:rsidRDefault="00C577FB" w:rsidP="00C577FB">
                            <w:pPr>
                              <w:spacing w:after="4" w:line="240" w:lineRule="auto"/>
                              <w:rPr>
                                <w:rFonts w:ascii="Arial" w:hAnsi="Arial" w:cs="Arial"/>
                                <w:szCs w:val="24"/>
                              </w:rPr>
                            </w:pPr>
                            <w:r w:rsidRPr="009D5152">
                              <w:rPr>
                                <w:rFonts w:ascii="Arial" w:hAnsi="Arial" w:cs="Arial"/>
                                <w:noProof/>
                                <w:szCs w:val="24"/>
                              </w:rPr>
                              <w:drawing>
                                <wp:inline distT="0" distB="0" distL="0" distR="0" wp14:anchorId="1A0CE8DC" wp14:editId="7C4E02FB">
                                  <wp:extent cx="228600" cy="228600"/>
                                  <wp:effectExtent l="0" t="0" r="0" b="0"/>
                                  <wp:docPr id="977" name="Picture 97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FORESTRY</w:t>
                            </w:r>
                            <w:r>
                              <w:rPr>
                                <w:rFonts w:ascii="Arial" w:hAnsi="Arial" w:cs="Arial"/>
                                <w:szCs w:val="24"/>
                              </w:rPr>
                              <w:t xml:space="preserve"> (continued)</w:t>
                            </w:r>
                          </w:p>
                          <w:p w:rsidR="00C577FB" w:rsidRPr="009D5152" w:rsidRDefault="00C577FB" w:rsidP="00C577FB">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 xml:space="preserve">At least 5 of the 10 samples in State Fair Classes 2, 3, 4, and 5 must be from the list of 60 species described in 4-H 332. If more than 10 samples are included in a display, only the first 10 samples of the current year will be judged.  All samples must be from trees, NO shrubs.  Samples must be from 10 different tree species, For example, Emerald Queen Maple and Crimson King Maple are both varieties of the same species (Norway Maple), and thus have the same genus and species name, i.e. Acer platanoides). </w:t>
                            </w:r>
                          </w:p>
                          <w:p w:rsidR="00C577FB" w:rsidRPr="002E5732" w:rsidRDefault="00C577FB" w:rsidP="00C577FB">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 xml:space="preserve">Remember that other general labeling standards apply. For example, scientific names are always italicized or underlined.  Also, the first letter of a Genus name is always capitalized. The first letter of a species name is always lower case. When required, always indicate complete scientific names (Genus and species) and common names, (e.g. Norway Maple) even when “variety names” are included.  For example, the scientific name of Emerald Queen Maple is Acer platanoides and the common name is Norway maple. “Emerald Queen” may be included as the variety name, but variety names are not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CF8AE" id="_x0000_s1028" type="#_x0000_t202" style="position:absolute;margin-left:487.6pt;margin-top:12.6pt;width:538.8pt;height:1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" fillcolor="#d8d8d8 [2732]" strokecolor="black [3213]">
                <v:stroke dashstyle="longDash"/>
                <v:textbox>
                  <w:txbxContent>
                    <w:p w:rsidR="00C577FB" w:rsidRPr="009D5152" w:rsidRDefault="00C577FB" w:rsidP="00C577FB">
                      <w:pPr>
                        <w:spacing w:after="4" w:line="240" w:lineRule="auto"/>
                        <w:rPr>
                          <w:rFonts w:ascii="Arial" w:hAnsi="Arial" w:cs="Arial"/>
                          <w:szCs w:val="24"/>
                        </w:rPr>
                      </w:pPr>
                      <w:r w:rsidRPr="009D5152">
                        <w:rPr>
                          <w:rFonts w:ascii="Arial" w:hAnsi="Arial" w:cs="Arial"/>
                          <w:noProof/>
                          <w:szCs w:val="24"/>
                        </w:rPr>
                        <w:drawing>
                          <wp:inline distT="0" distB="0" distL="0" distR="0" wp14:anchorId="1A0CE8DC" wp14:editId="7C4E02FB">
                            <wp:extent cx="228600" cy="228600"/>
                            <wp:effectExtent l="0" t="0" r="0" b="0"/>
                            <wp:docPr id="977" name="Picture 97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FORESTRY</w:t>
                      </w:r>
                      <w:r>
                        <w:rPr>
                          <w:rFonts w:ascii="Arial" w:hAnsi="Arial" w:cs="Arial"/>
                          <w:szCs w:val="24"/>
                        </w:rPr>
                        <w:t xml:space="preserve"> (continued)</w:t>
                      </w:r>
                    </w:p>
                    <w:p w:rsidR="00C577FB" w:rsidRPr="009D5152" w:rsidRDefault="00C577FB" w:rsidP="00C577FB">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 xml:space="preserve">At least 5 of the 10 samples in State Fair Classes 2, 3, 4, and 5 must be from the list of 60 species described in 4-H 332. If more than 10 samples are included in a display, only the first 10 samples of the current year will be judged.  All samples must be from trees, NO shrubs.  Samples must be from 10 different tree species, For example, Emerald Queen Maple and Crimson King Maple are both varieties of the same species (Norway Maple), and thus have the same genus and species name, i.e. Acer platanoides). </w:t>
                      </w:r>
                    </w:p>
                    <w:p w:rsidR="00C577FB" w:rsidRPr="002E5732" w:rsidRDefault="00C577FB" w:rsidP="00C577FB">
                      <w:pPr>
                        <w:pStyle w:val="ListParagraph"/>
                        <w:numPr>
                          <w:ilvl w:val="1"/>
                          <w:numId w:val="12"/>
                        </w:numPr>
                        <w:spacing w:after="4" w:line="240" w:lineRule="auto"/>
                        <w:contextualSpacing w:val="0"/>
                        <w:rPr>
                          <w:rFonts w:ascii="Arial" w:hAnsi="Arial" w:cs="Arial"/>
                          <w:szCs w:val="24"/>
                        </w:rPr>
                      </w:pPr>
                      <w:r w:rsidRPr="009D5152">
                        <w:rPr>
                          <w:rFonts w:ascii="Arial" w:hAnsi="Arial" w:cs="Arial"/>
                          <w:szCs w:val="24"/>
                        </w:rPr>
                        <w:t xml:space="preserve">Remember that other general labeling standards apply. For example, scientific names are always italicized or underlined.  Also, the first letter of a Genus name is always capitalized. The first letter of a species name is always lower case. When required, always indicate complete scientific names (Genus and species) and common names, (e.g. Norway Maple) even when “variety names” are included.  For example, the scientific name of Emerald Queen Maple is Acer platanoides and the common name is Norway maple. “Emerald Queen” may be included as the variety name, but variety names are not required. </w:t>
                      </w:r>
                    </w:p>
                  </w:txbxContent>
                </v:textbox>
                <w10:wrap type="square" anchorx="margin"/>
              </v:shape>
            </w:pict>
          </mc:Fallback>
        </mc:AlternateContent>
      </w:r>
    </w:p>
    <w:p w:rsidR="00C577FB" w:rsidRPr="004D7966" w:rsidRDefault="00C577FB" w:rsidP="00C577FB">
      <w:pPr>
        <w:spacing w:after="4" w:line="240" w:lineRule="auto"/>
        <w:rPr>
          <w:rFonts w:ascii="Arial" w:hAnsi="Arial" w:cs="Arial"/>
          <w:b/>
          <w:szCs w:val="24"/>
        </w:rPr>
      </w:pPr>
      <w:r w:rsidRPr="009D5152">
        <w:rPr>
          <w:rFonts w:ascii="Arial" w:hAnsi="Arial" w:cs="Arial"/>
          <w:b/>
          <w:szCs w:val="24"/>
        </w:rPr>
        <w:t>DEPARTM</w:t>
      </w:r>
      <w:r>
        <w:rPr>
          <w:rFonts w:ascii="Arial" w:hAnsi="Arial" w:cs="Arial"/>
          <w:b/>
          <w:szCs w:val="24"/>
        </w:rPr>
        <w:t>ENT D – DIVISION 320 – FORESTRY</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C577FB" w:rsidRPr="00F155E9" w:rsidTr="00FB6F69">
        <w:trPr>
          <w:jc w:val="right"/>
        </w:trPr>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C577FB" w:rsidRPr="00F155E9" w:rsidRDefault="00C577FB" w:rsidP="00FB6F69">
            <w:pPr>
              <w:spacing w:after="4"/>
              <w:jc w:val="right"/>
              <w:rPr>
                <w:rFonts w:ascii="Arial" w:hAnsi="Arial" w:cs="Arial"/>
                <w:i/>
                <w:szCs w:val="24"/>
              </w:rPr>
            </w:pPr>
            <w:r w:rsidRPr="00F155E9">
              <w:rPr>
                <w:rFonts w:ascii="Arial" w:hAnsi="Arial" w:cs="Arial"/>
                <w:i/>
                <w:szCs w:val="24"/>
              </w:rPr>
              <w:t>Pay</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C577FB" w:rsidRPr="009D5152" w:rsidTr="00FB6F69">
        <w:trPr>
          <w:jc w:val="right"/>
        </w:trPr>
        <w:tc>
          <w:tcPr>
            <w:tcW w:w="1440" w:type="dxa"/>
          </w:tcPr>
          <w:p w:rsidR="00C577FB"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320</w:t>
            </w:r>
          </w:p>
        </w:tc>
        <w:tc>
          <w:tcPr>
            <w:tcW w:w="1440" w:type="dxa"/>
          </w:tcPr>
          <w:p w:rsidR="00C577FB" w:rsidRPr="009D5152" w:rsidRDefault="00C577FB" w:rsidP="00FB6F69">
            <w:pPr>
              <w:spacing w:after="4"/>
              <w:jc w:val="center"/>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C577FB" w:rsidRDefault="00C577FB" w:rsidP="00FB6F69">
            <w:pPr>
              <w:spacing w:after="4"/>
              <w:jc w:val="right"/>
              <w:rPr>
                <w:rFonts w:ascii="Arial" w:hAnsi="Arial" w:cs="Arial"/>
                <w:szCs w:val="24"/>
              </w:rPr>
            </w:pPr>
            <w:r>
              <w:rPr>
                <w:rFonts w:ascii="Arial" w:hAnsi="Arial" w:cs="Arial"/>
                <w:szCs w:val="24"/>
              </w:rPr>
              <w:t>2</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$4.00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$3.00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$2.00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$1.00</w:t>
            </w:r>
          </w:p>
        </w:tc>
      </w:tr>
    </w:tbl>
    <w:p w:rsidR="00C577FB" w:rsidRPr="002E5732" w:rsidRDefault="00C577FB" w:rsidP="00C577FB">
      <w:pPr>
        <w:spacing w:after="4" w:line="240" w:lineRule="auto"/>
        <w:jc w:val="right"/>
        <w:rPr>
          <w:rFonts w:ascii="Arial" w:hAnsi="Arial" w:cs="Arial"/>
          <w:sz w:val="10"/>
          <w:szCs w:val="10"/>
        </w:rPr>
      </w:pP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lastRenderedPageBreak/>
        <w:t>SF) 001</w:t>
      </w:r>
      <w:r w:rsidRPr="009D5152">
        <w:rPr>
          <w:rFonts w:ascii="Arial" w:hAnsi="Arial" w:cs="Arial"/>
          <w:b/>
          <w:szCs w:val="24"/>
        </w:rPr>
        <w:tab/>
        <w:t>Design-Your-Own-Exhibit</w:t>
      </w:r>
      <w:r w:rsidRPr="009D5152">
        <w:rPr>
          <w:rFonts w:ascii="Arial" w:hAnsi="Arial" w:cs="Arial"/>
          <w:szCs w:val="24"/>
        </w:rPr>
        <w:t xml:space="preserve"> (SF__) –  Prepare an educational exhibit about some aspect of trees, forests, or forestry that is of special interest to you. Possible topics include paper recycling, wild fire, forest products, forest wildlife, or forest pests. The only requirement is that the display must be no larger than 24" X 24". Photographs, drawings, samples, charts, posters, etc. can be used, but include enough information to adequately explain the topic. Be as creative as you like.</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Leaf Display</w:t>
      </w:r>
      <w:r w:rsidRPr="009D5152">
        <w:rPr>
          <w:rFonts w:ascii="Arial" w:hAnsi="Arial" w:cs="Arial"/>
          <w:szCs w:val="24"/>
        </w:rPr>
        <w:t xml:space="preserve"> (SF__) – The leaf display must include samples of “complete leaves” from at least 10 different trees species. The display must include at least two samples each of simple leaves, compound leaves, and conifer leaves.  </w:t>
      </w:r>
    </w:p>
    <w:p w:rsidR="00C577FB" w:rsidRPr="009D5152" w:rsidRDefault="00C577FB" w:rsidP="00C577FB">
      <w:pPr>
        <w:pStyle w:val="ListParagraph"/>
        <w:numPr>
          <w:ilvl w:val="0"/>
          <w:numId w:val="9"/>
        </w:numPr>
        <w:shd w:val="clear" w:color="auto" w:fill="FFFFFF"/>
        <w:spacing w:after="4" w:line="240" w:lineRule="auto"/>
        <w:rPr>
          <w:rFonts w:ascii="Arial" w:eastAsia="Times New Roman" w:hAnsi="Arial" w:cs="Arial"/>
          <w:color w:val="000000"/>
          <w:szCs w:val="24"/>
        </w:rPr>
      </w:pPr>
      <w:r w:rsidRPr="009D5152">
        <w:rPr>
          <w:rFonts w:ascii="Arial" w:hAnsi="Arial" w:cs="Arial"/>
          <w:szCs w:val="24"/>
        </w:rPr>
        <w:t xml:space="preserve">Collection: Whenever possible, collect leaves from mature trees. Collect leaves any time after they have reached full size, usually beginning in early summer. Leaf samples should be in good condition and representative of the average leaves on the tree. Keep in mind that shaded leaves often are much larger than normal. Carefully remove leaves from the twig with the entire petiole or rachis intact. After collection, fresh leaf samples can be temporarily stored within the ages of an old magazine, but they should be properly pressed and dried for display. Be sure to record pertinent information during collection. </w:t>
      </w:r>
      <w:r w:rsidRPr="009D5152">
        <w:rPr>
          <w:rFonts w:ascii="Arial" w:eastAsia="Times New Roman" w:hAnsi="Arial" w:cs="Arial"/>
          <w:szCs w:val="24"/>
          <w:u w:val="single"/>
        </w:rPr>
        <w:t>All collection must be done by the exhibitor</w:t>
      </w:r>
      <w:r w:rsidRPr="009D5152">
        <w:rPr>
          <w:rFonts w:ascii="Arial" w:eastAsia="Times New Roman" w:hAnsi="Arial" w:cs="Arial"/>
          <w:color w:val="000000"/>
          <w:szCs w:val="24"/>
        </w:rPr>
        <w:t>.</w:t>
      </w:r>
    </w:p>
    <w:p w:rsidR="00C577FB" w:rsidRPr="009D5152" w:rsidRDefault="00C577FB" w:rsidP="00C577FB">
      <w:pPr>
        <w:pStyle w:val="ListParagraph"/>
        <w:numPr>
          <w:ilvl w:val="0"/>
          <w:numId w:val="2"/>
        </w:numPr>
        <w:spacing w:after="4" w:line="240" w:lineRule="auto"/>
        <w:contextualSpacing w:val="0"/>
        <w:rPr>
          <w:rFonts w:ascii="Arial" w:hAnsi="Arial" w:cs="Arial"/>
          <w:szCs w:val="24"/>
        </w:rPr>
      </w:pPr>
      <w:r w:rsidRPr="009D5152">
        <w:rPr>
          <w:rFonts w:ascii="Arial" w:hAnsi="Arial" w:cs="Arial"/>
          <w:szCs w:val="24"/>
        </w:rPr>
        <w:t>Mounting: Leaves may be displayed in a notebook or on a display board. Any method may be used to mount leaves, e.g. wire, glue, tape, staples, plastic bags, but be sure all their features can be clearly identified.</w:t>
      </w:r>
    </w:p>
    <w:p w:rsidR="00C577FB" w:rsidRPr="009D5152" w:rsidRDefault="00C577FB" w:rsidP="00C577FB">
      <w:pPr>
        <w:pStyle w:val="ListParagraph"/>
        <w:numPr>
          <w:ilvl w:val="0"/>
          <w:numId w:val="2"/>
        </w:numPr>
        <w:spacing w:after="4" w:line="240" w:lineRule="auto"/>
        <w:contextualSpacing w:val="0"/>
        <w:rPr>
          <w:rFonts w:ascii="Arial" w:hAnsi="Arial" w:cs="Arial"/>
          <w:szCs w:val="24"/>
        </w:rPr>
      </w:pPr>
      <w:r w:rsidRPr="009D5152">
        <w:rPr>
          <w:rFonts w:ascii="Arial" w:hAnsi="Arial" w:cs="Arial"/>
          <w:szCs w:val="24"/>
        </w:rPr>
        <w:t xml:space="preserve">Labeling: The label for each sample must include: </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sectPr w:rsidR="00C577FB" w:rsidRPr="009D5152" w:rsidSect="00C577FB">
          <w:pgSz w:w="12240" w:h="15840"/>
          <w:pgMar w:top="720" w:right="720" w:bottom="720" w:left="720" w:header="720" w:footer="720" w:gutter="0"/>
          <w:cols w:space="720"/>
          <w:titlePg/>
          <w:docGrid w:linePitch="360"/>
        </w:sectPr>
      </w:pP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common name</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scientific name</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 xml:space="preserve">leaf type </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leaf arrangement (broadleaf trees)</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leaf composition (broadleaf trees)</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collector’s name</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collection date</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collection location (be specific, state and county at a minimum)</w:t>
      </w:r>
    </w:p>
    <w:p w:rsidR="00C577FB" w:rsidRPr="009D5152" w:rsidRDefault="00C577FB" w:rsidP="00C577FB">
      <w:pPr>
        <w:pStyle w:val="ListParagraph"/>
        <w:numPr>
          <w:ilvl w:val="0"/>
          <w:numId w:val="2"/>
        </w:numPr>
        <w:spacing w:after="4" w:line="240" w:lineRule="auto"/>
        <w:contextualSpacing w:val="0"/>
        <w:rPr>
          <w:rFonts w:ascii="Arial" w:hAnsi="Arial" w:cs="Arial"/>
          <w:szCs w:val="24"/>
        </w:rPr>
        <w:sectPr w:rsidR="00C577FB" w:rsidRPr="009D5152" w:rsidSect="00676919">
          <w:type w:val="continuous"/>
          <w:pgSz w:w="12240" w:h="15840"/>
          <w:pgMar w:top="720" w:right="720" w:bottom="720" w:left="720" w:header="720" w:footer="720" w:gutter="0"/>
          <w:cols w:num="2" w:space="720"/>
          <w:titlePg/>
          <w:docGrid w:linePitch="360"/>
        </w:sectPr>
      </w:pPr>
    </w:p>
    <w:p w:rsidR="00C577FB" w:rsidRPr="009D5152" w:rsidRDefault="00C577FB" w:rsidP="00C577FB">
      <w:pPr>
        <w:pStyle w:val="ListParagraph"/>
        <w:numPr>
          <w:ilvl w:val="0"/>
          <w:numId w:val="2"/>
        </w:numPr>
        <w:spacing w:after="4" w:line="240" w:lineRule="auto"/>
        <w:contextualSpacing w:val="0"/>
        <w:rPr>
          <w:rFonts w:ascii="Arial" w:hAnsi="Arial" w:cs="Arial"/>
          <w:szCs w:val="24"/>
        </w:rPr>
      </w:pPr>
      <w:r w:rsidRPr="009D5152">
        <w:rPr>
          <w:rFonts w:ascii="Arial" w:hAnsi="Arial" w:cs="Arial"/>
          <w:szCs w:val="24"/>
        </w:rPr>
        <w:t>If a twig is included with a sample, indicate “twig included” on the label. For example, the twig may be included with an eastern cedar sample because the leaves are very small and difficult to remove from the twig. Supplemental information, e.g. general uses, common products, fall color, etc., may be included with the display to enhance its educational value.</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003</w:t>
      </w:r>
      <w:r w:rsidRPr="009D5152">
        <w:rPr>
          <w:rFonts w:ascii="Arial" w:hAnsi="Arial" w:cs="Arial"/>
          <w:b/>
          <w:szCs w:val="24"/>
        </w:rPr>
        <w:tab/>
        <w:t>Twig Display</w:t>
      </w:r>
      <w:r w:rsidRPr="009D5152">
        <w:rPr>
          <w:rFonts w:ascii="Arial" w:hAnsi="Arial" w:cs="Arial"/>
          <w:szCs w:val="24"/>
        </w:rPr>
        <w:t xml:space="preserve"> (SF__) – The twig display must include twig samples of at least 10 different trees species. The display must include at least two samples of opposite and alternate leaf arrangements from broadleaf trees.</w:t>
      </w:r>
    </w:p>
    <w:p w:rsidR="00C577FB" w:rsidRPr="009D5152" w:rsidRDefault="00C577FB" w:rsidP="00C577FB">
      <w:pPr>
        <w:pStyle w:val="ListParagraph"/>
        <w:numPr>
          <w:ilvl w:val="0"/>
          <w:numId w:val="10"/>
        </w:numPr>
        <w:shd w:val="clear" w:color="auto" w:fill="FFFFFF"/>
        <w:spacing w:after="4" w:line="240" w:lineRule="auto"/>
        <w:rPr>
          <w:rFonts w:ascii="Arial" w:eastAsia="Times New Roman" w:hAnsi="Arial" w:cs="Arial"/>
          <w:szCs w:val="24"/>
        </w:rPr>
      </w:pPr>
      <w:r w:rsidRPr="009D5152">
        <w:rPr>
          <w:rFonts w:ascii="Arial" w:hAnsi="Arial" w:cs="Arial"/>
          <w:szCs w:val="24"/>
        </w:rPr>
        <w:t>Collection: Twig samples should be collected during the dormant season (November – April) when the buds are mature. Twig samples must be at least 6 inches long and exhibit buds. Leaves must be removed and side branches must be trimmed to less than 1 inch in length.</w:t>
      </w:r>
      <w:r w:rsidRPr="009D5152">
        <w:rPr>
          <w:rFonts w:ascii="Arial" w:eastAsia="Times New Roman" w:hAnsi="Arial" w:cs="Arial"/>
          <w:szCs w:val="24"/>
        </w:rPr>
        <w:t xml:space="preserve"> </w:t>
      </w:r>
      <w:r w:rsidRPr="009D5152">
        <w:rPr>
          <w:rFonts w:ascii="Arial" w:eastAsia="Times New Roman" w:hAnsi="Arial" w:cs="Arial"/>
          <w:szCs w:val="24"/>
          <w:u w:val="single"/>
        </w:rPr>
        <w:t>All collection must be done by the exhibitor.</w:t>
      </w:r>
    </w:p>
    <w:p w:rsidR="00C577FB" w:rsidRPr="009D5152" w:rsidRDefault="00C577FB" w:rsidP="00C577FB">
      <w:pPr>
        <w:pStyle w:val="ListParagraph"/>
        <w:numPr>
          <w:ilvl w:val="0"/>
          <w:numId w:val="7"/>
        </w:numPr>
        <w:spacing w:after="4" w:line="240" w:lineRule="auto"/>
        <w:contextualSpacing w:val="0"/>
        <w:rPr>
          <w:rFonts w:ascii="Arial" w:hAnsi="Arial" w:cs="Arial"/>
          <w:szCs w:val="24"/>
        </w:rPr>
      </w:pPr>
      <w:r w:rsidRPr="009D5152">
        <w:rPr>
          <w:rFonts w:ascii="Arial" w:hAnsi="Arial" w:cs="Arial"/>
          <w:szCs w:val="24"/>
        </w:rPr>
        <w:t xml:space="preserve">Mounting: Twigs must be mounted on a display board. Any method, e.g. wire, glue, tape, staples, plastic bags, etc., may be used to mount twigs, but be sure all features can be clearly identified. The non-terminal end must be cut at a slant so the pith can be seen. </w:t>
      </w:r>
    </w:p>
    <w:p w:rsidR="00C577FB" w:rsidRPr="009D5152" w:rsidRDefault="00C577FB" w:rsidP="00C577FB">
      <w:pPr>
        <w:pStyle w:val="ListParagraph"/>
        <w:numPr>
          <w:ilvl w:val="0"/>
          <w:numId w:val="2"/>
        </w:numPr>
        <w:spacing w:after="4" w:line="240" w:lineRule="auto"/>
        <w:contextualSpacing w:val="0"/>
        <w:rPr>
          <w:rFonts w:ascii="Arial" w:hAnsi="Arial" w:cs="Arial"/>
          <w:szCs w:val="24"/>
        </w:rPr>
      </w:pPr>
      <w:r w:rsidRPr="009D5152">
        <w:rPr>
          <w:rFonts w:ascii="Arial" w:hAnsi="Arial" w:cs="Arial"/>
          <w:szCs w:val="24"/>
        </w:rPr>
        <w:t xml:space="preserve"> Labeling: The label for each sample must include: </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sectPr w:rsidR="00C577FB" w:rsidRPr="009D5152" w:rsidSect="002070AC">
          <w:type w:val="continuous"/>
          <w:pgSz w:w="12240" w:h="15840"/>
          <w:pgMar w:top="720" w:right="720" w:bottom="720" w:left="720" w:header="720" w:footer="720" w:gutter="0"/>
          <w:cols w:space="720"/>
          <w:titlePg/>
          <w:docGrid w:linePitch="360"/>
        </w:sectPr>
      </w:pP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common name</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scientific name</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 xml:space="preserve">leaf type </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leaf arrangement (broadleaf trees)</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leaf composition (broadleaf trees)</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collector’s name</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collection date</w:t>
      </w:r>
    </w:p>
    <w:p w:rsidR="00C577FB" w:rsidRPr="009D5152" w:rsidRDefault="00C577FB" w:rsidP="00C577FB">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collection location (be specific, state and county at a minimum)</w:t>
      </w:r>
    </w:p>
    <w:p w:rsidR="00C577FB" w:rsidRPr="009D5152" w:rsidRDefault="00C577FB" w:rsidP="00C577FB">
      <w:pPr>
        <w:pStyle w:val="ListParagraph"/>
        <w:numPr>
          <w:ilvl w:val="0"/>
          <w:numId w:val="2"/>
        </w:numPr>
        <w:spacing w:after="4" w:line="240" w:lineRule="auto"/>
        <w:contextualSpacing w:val="0"/>
        <w:rPr>
          <w:rFonts w:ascii="Arial" w:hAnsi="Arial" w:cs="Arial"/>
          <w:szCs w:val="24"/>
        </w:rPr>
        <w:sectPr w:rsidR="00C577FB" w:rsidRPr="009D5152" w:rsidSect="00E66AF9">
          <w:type w:val="continuous"/>
          <w:pgSz w:w="12240" w:h="15840"/>
          <w:pgMar w:top="720" w:right="720" w:bottom="720" w:left="720" w:header="720" w:footer="720" w:gutter="0"/>
          <w:cols w:num="2" w:space="720"/>
          <w:titlePg/>
          <w:docGrid w:linePitch="360"/>
        </w:sectPr>
      </w:pPr>
    </w:p>
    <w:p w:rsidR="00C577FB" w:rsidRPr="009D5152" w:rsidRDefault="00C577FB" w:rsidP="00C577FB">
      <w:pPr>
        <w:pStyle w:val="ListParagraph"/>
        <w:numPr>
          <w:ilvl w:val="0"/>
          <w:numId w:val="2"/>
        </w:numPr>
        <w:spacing w:after="4" w:line="240" w:lineRule="auto"/>
        <w:contextualSpacing w:val="0"/>
        <w:rPr>
          <w:rFonts w:ascii="Arial" w:hAnsi="Arial" w:cs="Arial"/>
          <w:szCs w:val="24"/>
        </w:rPr>
      </w:pPr>
      <w:r w:rsidRPr="009D5152">
        <w:rPr>
          <w:rFonts w:ascii="Arial" w:hAnsi="Arial" w:cs="Arial"/>
          <w:szCs w:val="24"/>
        </w:rPr>
        <w:t>Supplemental information: e.g. general uses, tree characteristics, etc., may be included to enhance educational value.</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Seed Display</w:t>
      </w:r>
      <w:r w:rsidRPr="009D5152">
        <w:rPr>
          <w:rFonts w:ascii="Arial" w:hAnsi="Arial" w:cs="Arial"/>
          <w:szCs w:val="24"/>
        </w:rPr>
        <w:t xml:space="preserve"> (SF__) – The seen display must include seed samples from at least 10 different tree species.  Collection: Tree seeds should be collected at the time of year when they mature, which varies widely depending upon tree species. For example, Silver maple seeds mature in May while red oak acorns do not mature until September. Seed samples should be free of </w:t>
      </w:r>
      <w:r w:rsidRPr="009D5152">
        <w:rPr>
          <w:rFonts w:ascii="Arial" w:hAnsi="Arial" w:cs="Arial"/>
          <w:szCs w:val="24"/>
        </w:rPr>
        <w:lastRenderedPageBreak/>
        <w:t xml:space="preserve">insect or disease symptoms. Remember to display seeds, not fruit. For example, the seed of honeylocust is enclosed in a pod. Remove and display the seed, not just the pod. It is acceptable to display the fruit with the seed, but clearly label each. </w:t>
      </w:r>
      <w:r w:rsidRPr="009D5152">
        <w:rPr>
          <w:rFonts w:ascii="Arial" w:hAnsi="Arial" w:cs="Arial"/>
          <w:szCs w:val="24"/>
          <w:u w:val="single"/>
        </w:rPr>
        <w:t>All collection must be done by the exhibitor.</w:t>
      </w:r>
      <w:r w:rsidRPr="009D5152">
        <w:rPr>
          <w:rFonts w:ascii="Arial" w:hAnsi="Arial" w:cs="Arial"/>
          <w:szCs w:val="24"/>
        </w:rPr>
        <w:t xml:space="preserve"> </w:t>
      </w:r>
    </w:p>
    <w:p w:rsidR="00C577FB" w:rsidRPr="009D5152" w:rsidRDefault="00C577FB" w:rsidP="00C577FB">
      <w:pPr>
        <w:pStyle w:val="ListParagraph"/>
        <w:numPr>
          <w:ilvl w:val="0"/>
          <w:numId w:val="8"/>
        </w:numPr>
        <w:spacing w:after="4" w:line="240" w:lineRule="auto"/>
        <w:contextualSpacing w:val="0"/>
        <w:rPr>
          <w:rFonts w:ascii="Arial" w:hAnsi="Arial" w:cs="Arial"/>
          <w:szCs w:val="24"/>
        </w:rPr>
      </w:pPr>
      <w:r w:rsidRPr="009D5152">
        <w:rPr>
          <w:rFonts w:ascii="Arial" w:hAnsi="Arial" w:cs="Arial"/>
          <w:szCs w:val="24"/>
        </w:rPr>
        <w:t xml:space="preserve">Mounting:  Seeds may be display in a variety of ways, e.g. mounted on a display board, displayed in jars in a rack, etc. but they must be securely mounted and easily viewed.  Be as creative as you like. </w:t>
      </w:r>
    </w:p>
    <w:p w:rsidR="00C577FB" w:rsidRPr="009D5152" w:rsidRDefault="00C577FB" w:rsidP="00C577FB">
      <w:pPr>
        <w:pStyle w:val="ListParagraph"/>
        <w:numPr>
          <w:ilvl w:val="0"/>
          <w:numId w:val="8"/>
        </w:numPr>
        <w:spacing w:after="4" w:line="240" w:lineRule="auto"/>
        <w:contextualSpacing w:val="0"/>
        <w:rPr>
          <w:rFonts w:ascii="Arial" w:hAnsi="Arial" w:cs="Arial"/>
          <w:szCs w:val="24"/>
        </w:rPr>
      </w:pPr>
      <w:r w:rsidRPr="009D5152">
        <w:rPr>
          <w:rFonts w:ascii="Arial" w:hAnsi="Arial" w:cs="Arial"/>
          <w:szCs w:val="24"/>
        </w:rPr>
        <w:t xml:space="preserve">Labeling: The label for each sample must include: </w:t>
      </w:r>
    </w:p>
    <w:p w:rsidR="00C577FB" w:rsidRPr="009D5152" w:rsidRDefault="00C577FB" w:rsidP="00C577FB">
      <w:pPr>
        <w:pStyle w:val="ListParagraph"/>
        <w:numPr>
          <w:ilvl w:val="1"/>
          <w:numId w:val="8"/>
        </w:numPr>
        <w:spacing w:after="4" w:line="240" w:lineRule="auto"/>
        <w:contextualSpacing w:val="0"/>
        <w:rPr>
          <w:rFonts w:ascii="Arial" w:hAnsi="Arial" w:cs="Arial"/>
          <w:szCs w:val="24"/>
        </w:rPr>
        <w:sectPr w:rsidR="00C577FB" w:rsidRPr="009D5152" w:rsidSect="002070AC">
          <w:type w:val="continuous"/>
          <w:pgSz w:w="12240" w:h="15840"/>
          <w:pgMar w:top="720" w:right="720" w:bottom="720" w:left="720" w:header="720" w:footer="720" w:gutter="0"/>
          <w:cols w:space="720"/>
          <w:titlePg/>
          <w:docGrid w:linePitch="360"/>
        </w:sectPr>
      </w:pPr>
    </w:p>
    <w:p w:rsidR="00C577FB" w:rsidRPr="009D5152" w:rsidRDefault="00C577FB" w:rsidP="00C577FB">
      <w:pPr>
        <w:pStyle w:val="ListParagraph"/>
        <w:numPr>
          <w:ilvl w:val="1"/>
          <w:numId w:val="8"/>
        </w:numPr>
        <w:spacing w:after="4" w:line="240" w:lineRule="auto"/>
        <w:contextualSpacing w:val="0"/>
        <w:rPr>
          <w:rFonts w:ascii="Arial" w:hAnsi="Arial" w:cs="Arial"/>
          <w:szCs w:val="24"/>
        </w:rPr>
      </w:pPr>
      <w:r w:rsidRPr="009D5152">
        <w:rPr>
          <w:rFonts w:ascii="Arial" w:hAnsi="Arial" w:cs="Arial"/>
          <w:szCs w:val="24"/>
        </w:rPr>
        <w:t>common name</w:t>
      </w:r>
    </w:p>
    <w:p w:rsidR="00C577FB" w:rsidRPr="009D5152" w:rsidRDefault="00C577FB" w:rsidP="00C577FB">
      <w:pPr>
        <w:pStyle w:val="ListParagraph"/>
        <w:numPr>
          <w:ilvl w:val="1"/>
          <w:numId w:val="8"/>
        </w:numPr>
        <w:spacing w:after="4" w:line="240" w:lineRule="auto"/>
        <w:contextualSpacing w:val="0"/>
        <w:rPr>
          <w:rFonts w:ascii="Arial" w:hAnsi="Arial" w:cs="Arial"/>
          <w:szCs w:val="24"/>
        </w:rPr>
      </w:pPr>
      <w:r w:rsidRPr="009D5152">
        <w:rPr>
          <w:rFonts w:ascii="Arial" w:hAnsi="Arial" w:cs="Arial"/>
          <w:szCs w:val="24"/>
        </w:rPr>
        <w:t>scientific name</w:t>
      </w:r>
    </w:p>
    <w:p w:rsidR="00C577FB" w:rsidRPr="009D5152" w:rsidRDefault="00C577FB" w:rsidP="00C577FB">
      <w:pPr>
        <w:pStyle w:val="ListParagraph"/>
        <w:numPr>
          <w:ilvl w:val="1"/>
          <w:numId w:val="8"/>
        </w:numPr>
        <w:spacing w:after="4" w:line="240" w:lineRule="auto"/>
        <w:contextualSpacing w:val="0"/>
        <w:rPr>
          <w:rFonts w:ascii="Arial" w:hAnsi="Arial" w:cs="Arial"/>
          <w:szCs w:val="24"/>
        </w:rPr>
      </w:pPr>
      <w:r w:rsidRPr="009D5152">
        <w:rPr>
          <w:rFonts w:ascii="Arial" w:hAnsi="Arial" w:cs="Arial"/>
          <w:szCs w:val="24"/>
        </w:rPr>
        <w:t xml:space="preserve">leaf type </w:t>
      </w:r>
    </w:p>
    <w:p w:rsidR="00C577FB" w:rsidRPr="009D5152" w:rsidRDefault="00C577FB" w:rsidP="00C577FB">
      <w:pPr>
        <w:pStyle w:val="ListParagraph"/>
        <w:numPr>
          <w:ilvl w:val="1"/>
          <w:numId w:val="8"/>
        </w:numPr>
        <w:spacing w:after="4" w:line="240" w:lineRule="auto"/>
        <w:contextualSpacing w:val="0"/>
        <w:rPr>
          <w:rFonts w:ascii="Arial" w:hAnsi="Arial" w:cs="Arial"/>
          <w:szCs w:val="24"/>
        </w:rPr>
      </w:pPr>
      <w:r w:rsidRPr="009D5152">
        <w:rPr>
          <w:rFonts w:ascii="Arial" w:hAnsi="Arial" w:cs="Arial"/>
          <w:szCs w:val="24"/>
        </w:rPr>
        <w:t>leaf arrangement (broadleaf trees)</w:t>
      </w:r>
    </w:p>
    <w:p w:rsidR="00C577FB" w:rsidRPr="009D5152" w:rsidRDefault="00C577FB" w:rsidP="00C577FB">
      <w:pPr>
        <w:pStyle w:val="ListParagraph"/>
        <w:numPr>
          <w:ilvl w:val="1"/>
          <w:numId w:val="8"/>
        </w:numPr>
        <w:spacing w:after="4" w:line="240" w:lineRule="auto"/>
        <w:contextualSpacing w:val="0"/>
        <w:rPr>
          <w:rFonts w:ascii="Arial" w:hAnsi="Arial" w:cs="Arial"/>
          <w:szCs w:val="24"/>
        </w:rPr>
      </w:pPr>
      <w:r w:rsidRPr="009D5152">
        <w:rPr>
          <w:rFonts w:ascii="Arial" w:hAnsi="Arial" w:cs="Arial"/>
          <w:szCs w:val="24"/>
        </w:rPr>
        <w:t>leaf composition (broadleaf trees)</w:t>
      </w:r>
    </w:p>
    <w:p w:rsidR="00C577FB" w:rsidRPr="009D5152" w:rsidRDefault="00C577FB" w:rsidP="00C577FB">
      <w:pPr>
        <w:pStyle w:val="ListParagraph"/>
        <w:numPr>
          <w:ilvl w:val="1"/>
          <w:numId w:val="8"/>
        </w:numPr>
        <w:spacing w:after="4" w:line="240" w:lineRule="auto"/>
        <w:contextualSpacing w:val="0"/>
        <w:rPr>
          <w:rFonts w:ascii="Arial" w:hAnsi="Arial" w:cs="Arial"/>
          <w:szCs w:val="24"/>
        </w:rPr>
      </w:pPr>
      <w:r w:rsidRPr="009D5152">
        <w:rPr>
          <w:rFonts w:ascii="Arial" w:hAnsi="Arial" w:cs="Arial"/>
          <w:szCs w:val="24"/>
        </w:rPr>
        <w:t>collector’s name</w:t>
      </w:r>
    </w:p>
    <w:p w:rsidR="00C577FB" w:rsidRPr="009D5152" w:rsidRDefault="00C577FB" w:rsidP="00C577FB">
      <w:pPr>
        <w:pStyle w:val="ListParagraph"/>
        <w:numPr>
          <w:ilvl w:val="1"/>
          <w:numId w:val="8"/>
        </w:numPr>
        <w:spacing w:after="4" w:line="240" w:lineRule="auto"/>
        <w:contextualSpacing w:val="0"/>
        <w:rPr>
          <w:rFonts w:ascii="Arial" w:hAnsi="Arial" w:cs="Arial"/>
          <w:szCs w:val="24"/>
        </w:rPr>
      </w:pPr>
      <w:r w:rsidRPr="009D5152">
        <w:rPr>
          <w:rFonts w:ascii="Arial" w:hAnsi="Arial" w:cs="Arial"/>
          <w:szCs w:val="24"/>
        </w:rPr>
        <w:t>collection date</w:t>
      </w:r>
    </w:p>
    <w:p w:rsidR="00C577FB" w:rsidRPr="009D5152" w:rsidRDefault="00C577FB" w:rsidP="00C577FB">
      <w:pPr>
        <w:pStyle w:val="ListParagraph"/>
        <w:numPr>
          <w:ilvl w:val="1"/>
          <w:numId w:val="8"/>
        </w:numPr>
        <w:spacing w:after="4" w:line="240" w:lineRule="auto"/>
        <w:contextualSpacing w:val="0"/>
        <w:rPr>
          <w:rFonts w:ascii="Arial" w:hAnsi="Arial" w:cs="Arial"/>
          <w:szCs w:val="24"/>
        </w:rPr>
      </w:pPr>
      <w:r w:rsidRPr="009D5152">
        <w:rPr>
          <w:rFonts w:ascii="Arial" w:hAnsi="Arial" w:cs="Arial"/>
          <w:szCs w:val="24"/>
        </w:rPr>
        <w:t>collection location (be specific, state and county at a minimum)</w:t>
      </w:r>
    </w:p>
    <w:p w:rsidR="00C577FB" w:rsidRPr="009D5152" w:rsidRDefault="00C577FB" w:rsidP="00C577FB">
      <w:pPr>
        <w:pStyle w:val="ListParagraph"/>
        <w:numPr>
          <w:ilvl w:val="0"/>
          <w:numId w:val="8"/>
        </w:numPr>
        <w:spacing w:after="4" w:line="240" w:lineRule="auto"/>
        <w:contextualSpacing w:val="0"/>
        <w:rPr>
          <w:rFonts w:ascii="Arial" w:hAnsi="Arial" w:cs="Arial"/>
          <w:szCs w:val="24"/>
        </w:rPr>
        <w:sectPr w:rsidR="00C577FB" w:rsidRPr="009D5152" w:rsidSect="00E66AF9">
          <w:type w:val="continuous"/>
          <w:pgSz w:w="12240" w:h="15840"/>
          <w:pgMar w:top="720" w:right="720" w:bottom="720" w:left="720" w:header="720" w:footer="720" w:gutter="0"/>
          <w:cols w:num="2" w:space="720"/>
          <w:titlePg/>
          <w:docGrid w:linePitch="360"/>
        </w:sectPr>
      </w:pPr>
    </w:p>
    <w:p w:rsidR="00C577FB" w:rsidRPr="009D5152" w:rsidRDefault="00C577FB" w:rsidP="00C577FB">
      <w:pPr>
        <w:pStyle w:val="ListParagraph"/>
        <w:numPr>
          <w:ilvl w:val="0"/>
          <w:numId w:val="8"/>
        </w:numPr>
        <w:spacing w:after="4" w:line="240" w:lineRule="auto"/>
        <w:contextualSpacing w:val="0"/>
        <w:rPr>
          <w:rFonts w:ascii="Arial" w:hAnsi="Arial" w:cs="Arial"/>
          <w:szCs w:val="24"/>
        </w:rPr>
      </w:pPr>
      <w:r w:rsidRPr="009D5152">
        <w:rPr>
          <w:rFonts w:ascii="Arial" w:hAnsi="Arial" w:cs="Arial"/>
          <w:szCs w:val="24"/>
        </w:rPr>
        <w:t>Supplemental information: e.g. maturity date, average number of seed in the fruit, etc., may be included to enhance educational value.</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Wood Display</w:t>
      </w:r>
      <w:r w:rsidRPr="009D5152">
        <w:rPr>
          <w:rFonts w:ascii="Arial" w:hAnsi="Arial" w:cs="Arial"/>
          <w:szCs w:val="24"/>
        </w:rPr>
        <w:t xml:space="preserve"> (SF__) – The wood display must include wood samples from at least 10 different tree species.</w:t>
      </w:r>
    </w:p>
    <w:p w:rsidR="00C577FB" w:rsidRPr="009D5152" w:rsidRDefault="00C577FB" w:rsidP="00C577FB">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 xml:space="preserve">Preparation:  Samples may be of any shape, e.g. sections from a board, wood cylinders turned on a lathe, horizontal or vertical cross sections of a small log with bark attached, etc., but all samples should be the same shape, e.g. all wood cylinders or all sections of a board. Each sample can be no larger than 4 inch X 4 inch X 4 inch. Cut surfaces should be sanded to show the grain. Treating samples with a clear finish (no stain) is optional. All collection must be done by the exhibitor. </w:t>
      </w:r>
    </w:p>
    <w:p w:rsidR="00C577FB" w:rsidRPr="009D5152" w:rsidRDefault="00C577FB" w:rsidP="00C577FB">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 xml:space="preserve"> Mounting:  Samples may be displayed in a variety of ways, e.g. mounted on a display board, displayed in a box or rack, etc., but they must be securely mounted and easily viewed. Be as creative as you like. </w:t>
      </w:r>
    </w:p>
    <w:p w:rsidR="00C577FB" w:rsidRPr="009D5152" w:rsidRDefault="00C577FB" w:rsidP="00C577FB">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Labeling:  The label for each sample must include:</w:t>
      </w:r>
    </w:p>
    <w:p w:rsidR="00C577FB" w:rsidRPr="009D5152" w:rsidRDefault="00C577FB" w:rsidP="00C577FB">
      <w:pPr>
        <w:pStyle w:val="ListParagraph"/>
        <w:numPr>
          <w:ilvl w:val="1"/>
          <w:numId w:val="3"/>
        </w:numPr>
        <w:spacing w:after="4" w:line="240" w:lineRule="auto"/>
        <w:contextualSpacing w:val="0"/>
        <w:rPr>
          <w:rFonts w:ascii="Arial" w:hAnsi="Arial" w:cs="Arial"/>
          <w:szCs w:val="24"/>
        </w:rPr>
        <w:sectPr w:rsidR="00C577FB" w:rsidRPr="009D5152" w:rsidSect="002070AC">
          <w:type w:val="continuous"/>
          <w:pgSz w:w="12240" w:h="15840"/>
          <w:pgMar w:top="720" w:right="720" w:bottom="720" w:left="720" w:header="720" w:footer="720" w:gutter="0"/>
          <w:cols w:space="720"/>
          <w:titlePg/>
          <w:docGrid w:linePitch="360"/>
        </w:sectPr>
      </w:pPr>
    </w:p>
    <w:p w:rsidR="00C577FB" w:rsidRPr="009D5152" w:rsidRDefault="00C577FB" w:rsidP="00C577FB">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common name</w:t>
      </w:r>
    </w:p>
    <w:p w:rsidR="00C577FB" w:rsidRPr="009D5152" w:rsidRDefault="00C577FB" w:rsidP="00C577FB">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scientific name</w:t>
      </w:r>
    </w:p>
    <w:p w:rsidR="00C577FB" w:rsidRPr="009D5152" w:rsidRDefault="00C577FB" w:rsidP="00C577FB">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wood type (softwood or hardwood) </w:t>
      </w:r>
    </w:p>
    <w:p w:rsidR="00C577FB" w:rsidRPr="009D5152" w:rsidRDefault="00C577FB" w:rsidP="00C577FB">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collector’s name </w:t>
      </w:r>
    </w:p>
    <w:p w:rsidR="00C577FB" w:rsidRPr="009D5152" w:rsidRDefault="00C577FB" w:rsidP="00C577FB">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collection date </w:t>
      </w:r>
    </w:p>
    <w:p w:rsidR="00C577FB" w:rsidRPr="009D5152" w:rsidRDefault="00C577FB" w:rsidP="00C577FB">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collection location (be specific, state and county at a minimum)</w:t>
      </w:r>
    </w:p>
    <w:p w:rsidR="00C577FB" w:rsidRPr="009D5152" w:rsidRDefault="00C577FB" w:rsidP="00C577FB">
      <w:pPr>
        <w:pStyle w:val="ListParagraph"/>
        <w:numPr>
          <w:ilvl w:val="0"/>
          <w:numId w:val="3"/>
        </w:numPr>
        <w:spacing w:after="4" w:line="240" w:lineRule="auto"/>
        <w:contextualSpacing w:val="0"/>
        <w:rPr>
          <w:rFonts w:ascii="Arial" w:hAnsi="Arial" w:cs="Arial"/>
          <w:szCs w:val="24"/>
        </w:rPr>
        <w:sectPr w:rsidR="00C577FB" w:rsidRPr="009D5152" w:rsidSect="00E87E62">
          <w:type w:val="continuous"/>
          <w:pgSz w:w="12240" w:h="15840"/>
          <w:pgMar w:top="720" w:right="720" w:bottom="720" w:left="720" w:header="720" w:footer="720" w:gutter="0"/>
          <w:cols w:num="2" w:space="720"/>
          <w:titlePg/>
          <w:docGrid w:linePitch="360"/>
        </w:sectPr>
      </w:pPr>
    </w:p>
    <w:p w:rsidR="00C577FB" w:rsidRPr="009D5152" w:rsidRDefault="00C577FB" w:rsidP="00C577FB">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Supplemental information, e.g. common products, wood density, etc., may be included to enhance its educational value.</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006</w:t>
      </w:r>
      <w:r w:rsidRPr="009D5152">
        <w:rPr>
          <w:rFonts w:ascii="Arial" w:hAnsi="Arial" w:cs="Arial"/>
          <w:b/>
          <w:szCs w:val="24"/>
        </w:rPr>
        <w:tab/>
        <w:t xml:space="preserve">Cross Section </w:t>
      </w:r>
      <w:r w:rsidRPr="009D5152">
        <w:rPr>
          <w:rFonts w:ascii="Arial" w:hAnsi="Arial" w:cs="Arial"/>
          <w:szCs w:val="24"/>
        </w:rPr>
        <w:t>(SF__) – Display a disc cut from a tree, species listed in 4H 332. The sample must be collected, by the exhibitor, within one year of the state fair judging day. The disc must measure 6 to 12 inches in diameter and 1 to 3 inches thick. The bark should be firmly attached, which may be difficult if the tree was dead when the disc was cut. Sand at least one side of the disc so the grain can be easily seen. If the disc is treated with a clear finish, both sides must be treated to minimize warping. As the disc dries some cracking or checking can be expected and is allowed.</w:t>
      </w:r>
    </w:p>
    <w:p w:rsidR="00C577FB" w:rsidRPr="009D5152" w:rsidRDefault="00C577FB" w:rsidP="00C577FB">
      <w:pPr>
        <w:pStyle w:val="ListParagraph"/>
        <w:numPr>
          <w:ilvl w:val="0"/>
          <w:numId w:val="4"/>
        </w:numPr>
        <w:spacing w:after="4" w:line="240" w:lineRule="auto"/>
        <w:ind w:left="1800"/>
        <w:contextualSpacing w:val="0"/>
        <w:rPr>
          <w:rFonts w:ascii="Arial" w:hAnsi="Arial" w:cs="Arial"/>
          <w:szCs w:val="24"/>
        </w:rPr>
      </w:pPr>
      <w:r w:rsidRPr="009D5152">
        <w:rPr>
          <w:rFonts w:ascii="Arial" w:hAnsi="Arial" w:cs="Arial"/>
          <w:szCs w:val="24"/>
        </w:rPr>
        <w:t>Labeling Front: The following parts must be clearly and accurately labeled on the cross section with pins, paper tags, or some other form of identification.</w:t>
      </w: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sectPr w:rsidR="00C577FB" w:rsidRPr="009D5152" w:rsidSect="002070AC">
          <w:type w:val="continuous"/>
          <w:pgSz w:w="12240" w:h="15840"/>
          <w:pgMar w:top="720" w:right="720" w:bottom="720" w:left="720" w:header="720" w:footer="720" w:gutter="0"/>
          <w:cols w:space="720"/>
          <w:titlePg/>
          <w:docGrid w:linePitch="360"/>
        </w:sectPr>
      </w:pP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pPr>
      <w:r w:rsidRPr="009D5152">
        <w:rPr>
          <w:rFonts w:ascii="Arial" w:hAnsi="Arial" w:cs="Arial"/>
          <w:szCs w:val="24"/>
        </w:rPr>
        <w:t>Pith</w:t>
      </w: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pPr>
      <w:r w:rsidRPr="009D5152">
        <w:rPr>
          <w:rFonts w:ascii="Arial" w:hAnsi="Arial" w:cs="Arial"/>
          <w:szCs w:val="24"/>
        </w:rPr>
        <w:t>Heartwood</w:t>
      </w: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pPr>
      <w:r w:rsidRPr="009D5152">
        <w:rPr>
          <w:rFonts w:ascii="Arial" w:hAnsi="Arial" w:cs="Arial"/>
          <w:szCs w:val="24"/>
        </w:rPr>
        <w:t>sapwood</w:t>
      </w:r>
      <w:r w:rsidRPr="009D5152">
        <w:rPr>
          <w:rFonts w:ascii="Arial" w:hAnsi="Arial" w:cs="Arial"/>
          <w:szCs w:val="24"/>
        </w:rPr>
        <w:tab/>
      </w: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pPr>
      <w:r w:rsidRPr="009D5152">
        <w:rPr>
          <w:rFonts w:ascii="Arial" w:hAnsi="Arial" w:cs="Arial"/>
          <w:szCs w:val="24"/>
        </w:rPr>
        <w:t>one growth ring  (beginning and end)</w:t>
      </w: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pPr>
      <w:r w:rsidRPr="009D5152">
        <w:rPr>
          <w:rFonts w:ascii="Arial" w:hAnsi="Arial" w:cs="Arial"/>
          <w:szCs w:val="24"/>
        </w:rPr>
        <w:t>cambium</w:t>
      </w:r>
      <w:r w:rsidRPr="009D5152">
        <w:rPr>
          <w:rFonts w:ascii="Arial" w:hAnsi="Arial" w:cs="Arial"/>
          <w:szCs w:val="24"/>
        </w:rPr>
        <w:tab/>
      </w: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pPr>
      <w:r w:rsidRPr="009D5152">
        <w:rPr>
          <w:rFonts w:ascii="Arial" w:hAnsi="Arial" w:cs="Arial"/>
          <w:szCs w:val="24"/>
        </w:rPr>
        <w:t>bark</w:t>
      </w:r>
      <w:r w:rsidRPr="009D5152">
        <w:rPr>
          <w:rFonts w:ascii="Arial" w:hAnsi="Arial" w:cs="Arial"/>
          <w:szCs w:val="24"/>
        </w:rPr>
        <w:tab/>
      </w:r>
    </w:p>
    <w:p w:rsidR="00C577FB" w:rsidRPr="009D5152" w:rsidRDefault="00C577FB" w:rsidP="00C577FB">
      <w:pPr>
        <w:pStyle w:val="ListParagraph"/>
        <w:numPr>
          <w:ilvl w:val="0"/>
          <w:numId w:val="4"/>
        </w:numPr>
        <w:spacing w:after="4" w:line="240" w:lineRule="auto"/>
        <w:ind w:left="1800"/>
        <w:contextualSpacing w:val="0"/>
        <w:rPr>
          <w:rFonts w:ascii="Arial" w:hAnsi="Arial" w:cs="Arial"/>
          <w:szCs w:val="24"/>
        </w:rPr>
        <w:sectPr w:rsidR="00C577FB" w:rsidRPr="009D5152" w:rsidSect="00E87E62">
          <w:type w:val="continuous"/>
          <w:pgSz w:w="12240" w:h="15840"/>
          <w:pgMar w:top="720" w:right="720" w:bottom="720" w:left="720" w:header="720" w:footer="720" w:gutter="0"/>
          <w:cols w:num="2" w:space="720"/>
          <w:titlePg/>
          <w:docGrid w:linePitch="360"/>
        </w:sectPr>
      </w:pPr>
    </w:p>
    <w:p w:rsidR="00C577FB" w:rsidRPr="009D5152" w:rsidRDefault="00C577FB" w:rsidP="00C577FB">
      <w:pPr>
        <w:pStyle w:val="ListParagraph"/>
        <w:numPr>
          <w:ilvl w:val="0"/>
          <w:numId w:val="4"/>
        </w:numPr>
        <w:spacing w:after="4" w:line="240" w:lineRule="auto"/>
        <w:ind w:left="1800"/>
        <w:contextualSpacing w:val="0"/>
        <w:rPr>
          <w:rFonts w:ascii="Arial" w:hAnsi="Arial" w:cs="Arial"/>
          <w:szCs w:val="24"/>
        </w:rPr>
      </w:pPr>
      <w:r w:rsidRPr="009D5152">
        <w:rPr>
          <w:rFonts w:ascii="Arial" w:hAnsi="Arial" w:cs="Arial"/>
          <w:szCs w:val="24"/>
        </w:rPr>
        <w:t xml:space="preserve">Labeling Back:  A separate label attached to the back of the disc must include: </w:t>
      </w: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sectPr w:rsidR="00C577FB" w:rsidRPr="009D5152" w:rsidSect="002070AC">
          <w:type w:val="continuous"/>
          <w:pgSz w:w="12240" w:h="15840"/>
          <w:pgMar w:top="720" w:right="720" w:bottom="720" w:left="720" w:header="720" w:footer="720" w:gutter="0"/>
          <w:cols w:space="720"/>
          <w:titlePg/>
          <w:docGrid w:linePitch="360"/>
        </w:sectPr>
      </w:pP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pPr>
      <w:r w:rsidRPr="009D5152">
        <w:rPr>
          <w:rFonts w:ascii="Arial" w:hAnsi="Arial" w:cs="Arial"/>
          <w:szCs w:val="24"/>
        </w:rPr>
        <w:t>common name</w:t>
      </w: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pPr>
      <w:r w:rsidRPr="009D5152">
        <w:rPr>
          <w:rFonts w:ascii="Arial" w:hAnsi="Arial" w:cs="Arial"/>
          <w:szCs w:val="24"/>
        </w:rPr>
        <w:t>scientific name</w:t>
      </w: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pPr>
      <w:r w:rsidRPr="009D5152">
        <w:rPr>
          <w:rFonts w:ascii="Arial" w:hAnsi="Arial" w:cs="Arial"/>
          <w:szCs w:val="24"/>
        </w:rPr>
        <w:t>tree classification (softwood or hardwood)</w:t>
      </w: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pPr>
      <w:r w:rsidRPr="009D5152">
        <w:rPr>
          <w:rFonts w:ascii="Arial" w:hAnsi="Arial" w:cs="Arial"/>
          <w:szCs w:val="24"/>
        </w:rPr>
        <w:t>age (of the cross section)</w:t>
      </w: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pPr>
      <w:r w:rsidRPr="009D5152">
        <w:rPr>
          <w:rFonts w:ascii="Arial" w:hAnsi="Arial" w:cs="Arial"/>
          <w:szCs w:val="24"/>
        </w:rPr>
        <w:t>collector’s name</w:t>
      </w: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pPr>
      <w:r w:rsidRPr="009D5152">
        <w:rPr>
          <w:rFonts w:ascii="Arial" w:hAnsi="Arial" w:cs="Arial"/>
          <w:szCs w:val="24"/>
        </w:rPr>
        <w:t>collection date</w:t>
      </w:r>
    </w:p>
    <w:p w:rsidR="00C577FB" w:rsidRPr="009D5152" w:rsidRDefault="00C577FB" w:rsidP="00C577FB">
      <w:pPr>
        <w:pStyle w:val="ListParagraph"/>
        <w:numPr>
          <w:ilvl w:val="1"/>
          <w:numId w:val="4"/>
        </w:numPr>
        <w:spacing w:after="4" w:line="240" w:lineRule="auto"/>
        <w:ind w:left="2520"/>
        <w:contextualSpacing w:val="0"/>
        <w:rPr>
          <w:rFonts w:ascii="Arial" w:hAnsi="Arial" w:cs="Arial"/>
          <w:szCs w:val="24"/>
        </w:rPr>
      </w:pPr>
      <w:r w:rsidRPr="009D5152">
        <w:rPr>
          <w:rFonts w:ascii="Arial" w:hAnsi="Arial" w:cs="Arial"/>
          <w:szCs w:val="24"/>
        </w:rPr>
        <w:t>collection location (be specific state and county at a minimum)</w:t>
      </w:r>
    </w:p>
    <w:p w:rsidR="00C577FB" w:rsidRPr="009D5152" w:rsidRDefault="00C577FB" w:rsidP="00C577FB">
      <w:pPr>
        <w:spacing w:after="4" w:line="240" w:lineRule="auto"/>
        <w:ind w:left="360"/>
        <w:rPr>
          <w:rFonts w:ascii="Arial" w:hAnsi="Arial" w:cs="Arial"/>
          <w:szCs w:val="24"/>
        </w:rPr>
        <w:sectPr w:rsidR="00C577FB" w:rsidRPr="009D5152" w:rsidSect="00E87E62">
          <w:type w:val="continuous"/>
          <w:pgSz w:w="12240" w:h="15840"/>
          <w:pgMar w:top="720" w:right="720" w:bottom="720" w:left="720" w:header="720" w:footer="720" w:gutter="0"/>
          <w:cols w:num="2" w:space="720"/>
          <w:titlePg/>
          <w:docGrid w:linePitch="360"/>
        </w:sectPr>
      </w:pP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lastRenderedPageBreak/>
        <w:t>SF) 007</w:t>
      </w:r>
      <w:r w:rsidRPr="009D5152">
        <w:rPr>
          <w:rFonts w:ascii="Arial" w:hAnsi="Arial" w:cs="Arial"/>
          <w:b/>
          <w:szCs w:val="24"/>
        </w:rPr>
        <w:tab/>
        <w:t>Parts of a Tree</w:t>
      </w:r>
      <w:r w:rsidRPr="009D5152">
        <w:rPr>
          <w:rFonts w:ascii="Arial" w:hAnsi="Arial" w:cs="Arial"/>
          <w:szCs w:val="24"/>
        </w:rPr>
        <w:t xml:space="preserve"> (SF__) – Prepare a poster, no larger than 24 inches x 24 inches. </w:t>
      </w:r>
      <w:r w:rsidRPr="009D5152">
        <w:rPr>
          <w:noProof/>
          <w:sz w:val="20"/>
        </w:rPr>
        <w:drawing>
          <wp:inline distT="0" distB="0" distL="0" distR="0" wp14:anchorId="27E95BB3" wp14:editId="3E6FB13A">
            <wp:extent cx="152400" cy="152400"/>
            <wp:effectExtent l="0" t="0" r="0" b="0"/>
            <wp:docPr id="807" name="Picture 80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This project is only for ages 8 – 11.</w:t>
      </w:r>
    </w:p>
    <w:p w:rsidR="00C577FB" w:rsidRPr="009D5152" w:rsidRDefault="00C577FB" w:rsidP="00C577FB">
      <w:pPr>
        <w:pStyle w:val="ListParagraph"/>
        <w:numPr>
          <w:ilvl w:val="0"/>
          <w:numId w:val="5"/>
        </w:numPr>
        <w:spacing w:after="4" w:line="240" w:lineRule="auto"/>
        <w:ind w:left="1800"/>
        <w:contextualSpacing w:val="0"/>
        <w:rPr>
          <w:rFonts w:ascii="Arial" w:hAnsi="Arial" w:cs="Arial"/>
          <w:szCs w:val="24"/>
        </w:rPr>
      </w:pPr>
      <w:r w:rsidRPr="009D5152">
        <w:rPr>
          <w:rFonts w:ascii="Arial" w:hAnsi="Arial" w:cs="Arial"/>
          <w:szCs w:val="24"/>
        </w:rPr>
        <w:t>Identifies the main external parts of any tree:</w:t>
      </w:r>
    </w:p>
    <w:p w:rsidR="00C577FB" w:rsidRPr="009D5152" w:rsidRDefault="00C577FB" w:rsidP="00C577FB">
      <w:pPr>
        <w:pStyle w:val="ListParagraph"/>
        <w:numPr>
          <w:ilvl w:val="1"/>
          <w:numId w:val="5"/>
        </w:numPr>
        <w:spacing w:after="4" w:line="240" w:lineRule="auto"/>
        <w:ind w:left="2520"/>
        <w:contextualSpacing w:val="0"/>
        <w:rPr>
          <w:rFonts w:ascii="Arial" w:hAnsi="Arial" w:cs="Arial"/>
          <w:szCs w:val="24"/>
        </w:rPr>
        <w:sectPr w:rsidR="00C577FB" w:rsidRPr="009D5152" w:rsidSect="002070AC">
          <w:type w:val="continuous"/>
          <w:pgSz w:w="12240" w:h="15840"/>
          <w:pgMar w:top="720" w:right="720" w:bottom="720" w:left="720" w:header="720" w:footer="720" w:gutter="0"/>
          <w:cols w:space="720"/>
          <w:titlePg/>
          <w:docGrid w:linePitch="360"/>
        </w:sectPr>
      </w:pPr>
    </w:p>
    <w:p w:rsidR="00C577FB" w:rsidRPr="009D5152" w:rsidRDefault="00C577FB" w:rsidP="00C577FB">
      <w:pPr>
        <w:pStyle w:val="ListParagraph"/>
        <w:numPr>
          <w:ilvl w:val="1"/>
          <w:numId w:val="5"/>
        </w:numPr>
        <w:spacing w:after="4" w:line="240" w:lineRule="auto"/>
        <w:ind w:left="2520"/>
        <w:contextualSpacing w:val="0"/>
        <w:rPr>
          <w:rFonts w:ascii="Arial" w:hAnsi="Arial" w:cs="Arial"/>
          <w:szCs w:val="24"/>
        </w:rPr>
      </w:pPr>
      <w:r w:rsidRPr="009D5152">
        <w:rPr>
          <w:rFonts w:ascii="Arial" w:hAnsi="Arial" w:cs="Arial"/>
          <w:szCs w:val="24"/>
        </w:rPr>
        <w:t>Trunk</w:t>
      </w:r>
    </w:p>
    <w:p w:rsidR="00C577FB" w:rsidRPr="009D5152" w:rsidRDefault="00C577FB" w:rsidP="00C577FB">
      <w:pPr>
        <w:pStyle w:val="ListParagraph"/>
        <w:numPr>
          <w:ilvl w:val="1"/>
          <w:numId w:val="5"/>
        </w:numPr>
        <w:spacing w:after="4" w:line="240" w:lineRule="auto"/>
        <w:ind w:left="2520"/>
        <w:contextualSpacing w:val="0"/>
        <w:rPr>
          <w:rFonts w:ascii="Arial" w:hAnsi="Arial" w:cs="Arial"/>
          <w:szCs w:val="24"/>
        </w:rPr>
      </w:pPr>
      <w:r w:rsidRPr="009D5152">
        <w:rPr>
          <w:rFonts w:ascii="Arial" w:hAnsi="Arial" w:cs="Arial"/>
          <w:szCs w:val="24"/>
        </w:rPr>
        <w:t>Crown</w:t>
      </w:r>
    </w:p>
    <w:p w:rsidR="00C577FB" w:rsidRPr="009D5152" w:rsidRDefault="00C577FB" w:rsidP="00C577FB">
      <w:pPr>
        <w:pStyle w:val="ListParagraph"/>
        <w:numPr>
          <w:ilvl w:val="1"/>
          <w:numId w:val="5"/>
        </w:numPr>
        <w:spacing w:after="4" w:line="240" w:lineRule="auto"/>
        <w:ind w:left="2520"/>
        <w:contextualSpacing w:val="0"/>
        <w:rPr>
          <w:rFonts w:ascii="Arial" w:hAnsi="Arial" w:cs="Arial"/>
          <w:szCs w:val="24"/>
        </w:rPr>
      </w:pPr>
      <w:r w:rsidRPr="009D5152">
        <w:rPr>
          <w:rFonts w:ascii="Arial" w:hAnsi="Arial" w:cs="Arial"/>
          <w:szCs w:val="24"/>
        </w:rPr>
        <w:t>Roots</w:t>
      </w:r>
    </w:p>
    <w:p w:rsidR="00C577FB" w:rsidRPr="009D5152" w:rsidRDefault="00C577FB" w:rsidP="00C577FB">
      <w:pPr>
        <w:pStyle w:val="ListParagraph"/>
        <w:numPr>
          <w:ilvl w:val="1"/>
          <w:numId w:val="5"/>
        </w:numPr>
        <w:spacing w:after="4" w:line="240" w:lineRule="auto"/>
        <w:ind w:left="2520"/>
        <w:contextualSpacing w:val="0"/>
        <w:rPr>
          <w:rFonts w:ascii="Arial" w:hAnsi="Arial" w:cs="Arial"/>
          <w:szCs w:val="24"/>
        </w:rPr>
      </w:pPr>
      <w:r w:rsidRPr="009D5152">
        <w:rPr>
          <w:rFonts w:ascii="Arial" w:hAnsi="Arial" w:cs="Arial"/>
          <w:szCs w:val="24"/>
        </w:rPr>
        <w:t>Leaves</w:t>
      </w:r>
    </w:p>
    <w:p w:rsidR="00C577FB" w:rsidRPr="009D5152" w:rsidRDefault="00C577FB" w:rsidP="00C577FB">
      <w:pPr>
        <w:pStyle w:val="ListParagraph"/>
        <w:numPr>
          <w:ilvl w:val="1"/>
          <w:numId w:val="5"/>
        </w:numPr>
        <w:spacing w:after="4" w:line="240" w:lineRule="auto"/>
        <w:ind w:left="2520"/>
        <w:contextualSpacing w:val="0"/>
        <w:rPr>
          <w:rFonts w:ascii="Arial" w:hAnsi="Arial" w:cs="Arial"/>
          <w:szCs w:val="24"/>
        </w:rPr>
      </w:pPr>
      <w:r w:rsidRPr="009D5152">
        <w:rPr>
          <w:rFonts w:ascii="Arial" w:hAnsi="Arial" w:cs="Arial"/>
          <w:szCs w:val="24"/>
        </w:rPr>
        <w:t>Flowers</w:t>
      </w:r>
    </w:p>
    <w:p w:rsidR="00C577FB" w:rsidRPr="009D5152" w:rsidRDefault="00C577FB" w:rsidP="00C577FB">
      <w:pPr>
        <w:pStyle w:val="ListParagraph"/>
        <w:numPr>
          <w:ilvl w:val="1"/>
          <w:numId w:val="5"/>
        </w:numPr>
        <w:spacing w:after="4" w:line="240" w:lineRule="auto"/>
        <w:ind w:left="2520"/>
        <w:contextualSpacing w:val="0"/>
        <w:rPr>
          <w:rFonts w:ascii="Arial" w:hAnsi="Arial" w:cs="Arial"/>
          <w:szCs w:val="24"/>
        </w:rPr>
      </w:pPr>
      <w:r w:rsidRPr="009D5152">
        <w:rPr>
          <w:rFonts w:ascii="Arial" w:hAnsi="Arial" w:cs="Arial"/>
          <w:szCs w:val="24"/>
        </w:rPr>
        <w:t>Fruit</w:t>
      </w:r>
    </w:p>
    <w:p w:rsidR="00C577FB" w:rsidRPr="009D5152" w:rsidRDefault="00C577FB" w:rsidP="00C577FB">
      <w:pPr>
        <w:pStyle w:val="ListParagraph"/>
        <w:numPr>
          <w:ilvl w:val="1"/>
          <w:numId w:val="5"/>
        </w:numPr>
        <w:spacing w:after="4" w:line="240" w:lineRule="auto"/>
        <w:ind w:left="2520"/>
        <w:contextualSpacing w:val="0"/>
        <w:rPr>
          <w:rFonts w:ascii="Arial" w:hAnsi="Arial" w:cs="Arial"/>
          <w:szCs w:val="24"/>
        </w:rPr>
      </w:pPr>
      <w:r w:rsidRPr="009D5152">
        <w:rPr>
          <w:rFonts w:ascii="Arial" w:hAnsi="Arial" w:cs="Arial"/>
          <w:szCs w:val="24"/>
        </w:rPr>
        <w:t>Buds</w:t>
      </w:r>
    </w:p>
    <w:p w:rsidR="00C577FB" w:rsidRPr="009D5152" w:rsidRDefault="00C577FB" w:rsidP="00C577FB">
      <w:pPr>
        <w:pStyle w:val="ListParagraph"/>
        <w:numPr>
          <w:ilvl w:val="1"/>
          <w:numId w:val="5"/>
        </w:numPr>
        <w:spacing w:after="4" w:line="240" w:lineRule="auto"/>
        <w:ind w:left="2520"/>
        <w:contextualSpacing w:val="0"/>
        <w:rPr>
          <w:rFonts w:ascii="Arial" w:hAnsi="Arial" w:cs="Arial"/>
          <w:szCs w:val="24"/>
        </w:rPr>
      </w:pPr>
      <w:r w:rsidRPr="009D5152">
        <w:rPr>
          <w:rFonts w:ascii="Arial" w:hAnsi="Arial" w:cs="Arial"/>
          <w:szCs w:val="24"/>
        </w:rPr>
        <w:t>Bark</w:t>
      </w:r>
    </w:p>
    <w:p w:rsidR="00C577FB" w:rsidRPr="009D5152" w:rsidRDefault="00C577FB" w:rsidP="00C577FB">
      <w:pPr>
        <w:spacing w:after="4" w:line="240" w:lineRule="auto"/>
        <w:ind w:left="270"/>
        <w:rPr>
          <w:rFonts w:ascii="Arial" w:hAnsi="Arial" w:cs="Arial"/>
          <w:szCs w:val="24"/>
        </w:rPr>
        <w:sectPr w:rsidR="00C577FB" w:rsidRPr="009D5152" w:rsidSect="00E87E62">
          <w:type w:val="continuous"/>
          <w:pgSz w:w="12240" w:h="15840"/>
          <w:pgMar w:top="720" w:right="720" w:bottom="720" w:left="720" w:header="720" w:footer="720" w:gutter="0"/>
          <w:cols w:num="2" w:space="720"/>
          <w:titlePg/>
          <w:docGrid w:linePitch="360"/>
        </w:sectPr>
      </w:pPr>
    </w:p>
    <w:p w:rsidR="00C577FB" w:rsidRPr="009D5152" w:rsidRDefault="00C577FB" w:rsidP="00C577FB">
      <w:pPr>
        <w:pStyle w:val="ListParagraph"/>
        <w:numPr>
          <w:ilvl w:val="0"/>
          <w:numId w:val="5"/>
        </w:numPr>
        <w:spacing w:after="4" w:line="240" w:lineRule="auto"/>
        <w:ind w:left="1800"/>
        <w:contextualSpacing w:val="0"/>
        <w:rPr>
          <w:rFonts w:ascii="Arial" w:hAnsi="Arial" w:cs="Arial"/>
          <w:szCs w:val="24"/>
        </w:rPr>
      </w:pPr>
      <w:r w:rsidRPr="009D5152">
        <w:rPr>
          <w:rFonts w:ascii="Arial" w:hAnsi="Arial" w:cs="Arial"/>
          <w:szCs w:val="24"/>
        </w:rPr>
        <w:t xml:space="preserve">Identifying other internal parts, e.g. phloem, xylem, cambium, annual ring, pith, etc., is optional. </w:t>
      </w:r>
    </w:p>
    <w:p w:rsidR="00C577FB" w:rsidRPr="009D5152" w:rsidRDefault="00C577FB" w:rsidP="00C577FB">
      <w:pPr>
        <w:pStyle w:val="ListParagraph"/>
        <w:numPr>
          <w:ilvl w:val="0"/>
          <w:numId w:val="5"/>
        </w:numPr>
        <w:spacing w:after="4" w:line="240" w:lineRule="auto"/>
        <w:ind w:left="1800"/>
        <w:contextualSpacing w:val="0"/>
        <w:rPr>
          <w:rFonts w:ascii="Arial" w:hAnsi="Arial" w:cs="Arial"/>
          <w:szCs w:val="24"/>
        </w:rPr>
      </w:pPr>
      <w:r w:rsidRPr="009D5152">
        <w:rPr>
          <w:rFonts w:ascii="Arial" w:hAnsi="Arial" w:cs="Arial"/>
          <w:szCs w:val="24"/>
        </w:rPr>
        <w:t xml:space="preserve">Attach a separate label on the back that includes the exhibitor's name and age.  </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008</w:t>
      </w:r>
      <w:r w:rsidRPr="009D5152">
        <w:rPr>
          <w:rFonts w:ascii="Arial" w:hAnsi="Arial" w:cs="Arial"/>
          <w:b/>
          <w:szCs w:val="24"/>
        </w:rPr>
        <w:tab/>
        <w:t>Living Tree</w:t>
      </w:r>
      <w:r w:rsidRPr="009D5152">
        <w:rPr>
          <w:rFonts w:ascii="Arial" w:hAnsi="Arial" w:cs="Arial"/>
          <w:szCs w:val="24"/>
        </w:rPr>
        <w:t xml:space="preserve"> (SF__) – Display a living tree seedling grown by the exhibitor from seed in the display container. The seed must be from a species listed in 4H332. The seedling must be 60 days to 1 year old (on State Fair judging day). The display container must contain at least 8 inches of soil (potting mix or suitable natural soil); have drainage holes, and a drain pan to catch drainage water. </w:t>
      </w:r>
    </w:p>
    <w:p w:rsidR="00C577FB" w:rsidRPr="009D5152" w:rsidRDefault="00C577FB" w:rsidP="00C577FB">
      <w:pPr>
        <w:pStyle w:val="ListParagraph"/>
        <w:numPr>
          <w:ilvl w:val="0"/>
          <w:numId w:val="6"/>
        </w:numPr>
        <w:spacing w:after="4" w:line="240" w:lineRule="auto"/>
        <w:contextualSpacing w:val="0"/>
        <w:rPr>
          <w:rFonts w:ascii="Arial" w:hAnsi="Arial" w:cs="Arial"/>
          <w:szCs w:val="24"/>
        </w:rPr>
      </w:pPr>
      <w:r w:rsidRPr="009D5152">
        <w:rPr>
          <w:rFonts w:ascii="Arial" w:hAnsi="Arial" w:cs="Arial"/>
          <w:szCs w:val="24"/>
        </w:rPr>
        <w:t xml:space="preserve">Labeling:  A waterproof label must be attached and include: </w:t>
      </w:r>
    </w:p>
    <w:p w:rsidR="00C577FB" w:rsidRPr="009D5152" w:rsidRDefault="00C577FB" w:rsidP="00C577FB">
      <w:pPr>
        <w:pStyle w:val="ListParagraph"/>
        <w:numPr>
          <w:ilvl w:val="1"/>
          <w:numId w:val="6"/>
        </w:numPr>
        <w:spacing w:after="4" w:line="240" w:lineRule="auto"/>
        <w:contextualSpacing w:val="0"/>
        <w:rPr>
          <w:rFonts w:ascii="Arial" w:hAnsi="Arial" w:cs="Arial"/>
          <w:szCs w:val="24"/>
        </w:rPr>
        <w:sectPr w:rsidR="00C577FB" w:rsidRPr="009D5152" w:rsidSect="002070AC">
          <w:type w:val="continuous"/>
          <w:pgSz w:w="12240" w:h="15840"/>
          <w:pgMar w:top="720" w:right="720" w:bottom="720" w:left="720" w:header="720" w:footer="720" w:gutter="0"/>
          <w:cols w:space="720"/>
          <w:titlePg/>
          <w:docGrid w:linePitch="360"/>
        </w:sectPr>
      </w:pPr>
    </w:p>
    <w:p w:rsidR="00C577FB" w:rsidRPr="009D5152" w:rsidRDefault="00C577FB" w:rsidP="00C577FB">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 xml:space="preserve">common name </w:t>
      </w:r>
    </w:p>
    <w:p w:rsidR="00C577FB" w:rsidRPr="009D5152" w:rsidRDefault="00C577FB" w:rsidP="00C577FB">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 xml:space="preserve">scientific name </w:t>
      </w:r>
    </w:p>
    <w:p w:rsidR="00C577FB" w:rsidRPr="009D5152" w:rsidRDefault="00C577FB" w:rsidP="00C577FB">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 xml:space="preserve">seed treatments (if any) </w:t>
      </w:r>
    </w:p>
    <w:p w:rsidR="00C577FB" w:rsidRPr="009D5152" w:rsidRDefault="00C577FB" w:rsidP="00C577FB">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planting date</w:t>
      </w:r>
    </w:p>
    <w:p w:rsidR="00C577FB" w:rsidRPr="009D5152" w:rsidRDefault="00C577FB" w:rsidP="00C577FB">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 xml:space="preserve">emergence date </w:t>
      </w:r>
    </w:p>
    <w:p w:rsidR="00C577FB" w:rsidRPr="009D5152" w:rsidRDefault="00C577FB" w:rsidP="00C577FB">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exhibitor's name</w:t>
      </w:r>
    </w:p>
    <w:p w:rsidR="00C577FB" w:rsidRPr="009D5152" w:rsidRDefault="00C577FB" w:rsidP="00C577FB">
      <w:pPr>
        <w:pStyle w:val="ListParagraph"/>
        <w:numPr>
          <w:ilvl w:val="0"/>
          <w:numId w:val="6"/>
        </w:numPr>
        <w:spacing w:after="4" w:line="240" w:lineRule="auto"/>
        <w:contextualSpacing w:val="0"/>
        <w:rPr>
          <w:rFonts w:ascii="Arial" w:hAnsi="Arial" w:cs="Arial"/>
          <w:szCs w:val="24"/>
        </w:rPr>
        <w:sectPr w:rsidR="00C577FB" w:rsidRPr="009D5152" w:rsidSect="00793376">
          <w:type w:val="continuous"/>
          <w:pgSz w:w="12240" w:h="15840"/>
          <w:pgMar w:top="720" w:right="720" w:bottom="720" w:left="720" w:header="720" w:footer="720" w:gutter="0"/>
          <w:cols w:num="2" w:space="720"/>
          <w:titlePg/>
          <w:docGrid w:linePitch="360"/>
        </w:sectPr>
      </w:pPr>
    </w:p>
    <w:p w:rsidR="00C577FB" w:rsidRPr="009D5152" w:rsidRDefault="00C577FB" w:rsidP="00C577FB">
      <w:pPr>
        <w:pStyle w:val="ListParagraph"/>
        <w:numPr>
          <w:ilvl w:val="0"/>
          <w:numId w:val="6"/>
        </w:numPr>
        <w:spacing w:after="4" w:line="240" w:lineRule="auto"/>
        <w:contextualSpacing w:val="0"/>
        <w:rPr>
          <w:rFonts w:ascii="Arial" w:hAnsi="Arial" w:cs="Arial"/>
          <w:szCs w:val="24"/>
        </w:rPr>
      </w:pPr>
      <w:r w:rsidRPr="009D5152">
        <w:rPr>
          <w:rFonts w:ascii="Arial" w:hAnsi="Arial" w:cs="Arial"/>
          <w:szCs w:val="24"/>
        </w:rPr>
        <w:lastRenderedPageBreak/>
        <w:t>Supplemental information about the tree, e.g. where the seed was collected, growth measurements, uses for that species, etc., may be included in an attached notebook, poster, etc., to enhance educational value. Supplemental; information will be an important factor in judging.</w:t>
      </w:r>
    </w:p>
    <w:p w:rsidR="00C577FB" w:rsidRDefault="00C577FB" w:rsidP="00C577FB">
      <w:pPr>
        <w:spacing w:after="4" w:line="240" w:lineRule="auto"/>
        <w:rPr>
          <w:rFonts w:ascii="Arial" w:hAnsi="Arial" w:cs="Arial"/>
          <w:b/>
          <w:szCs w:val="24"/>
        </w:rPr>
      </w:pPr>
    </w:p>
    <w:p w:rsidR="00C577FB" w:rsidRDefault="00C577FB" w:rsidP="00C577FB">
      <w:pPr>
        <w:spacing w:after="4" w:line="240" w:lineRule="auto"/>
        <w:rPr>
          <w:rFonts w:ascii="Arial" w:hAnsi="Arial" w:cs="Arial"/>
          <w:b/>
          <w:szCs w:val="24"/>
        </w:rPr>
      </w:pPr>
    </w:p>
    <w:p w:rsidR="00C577FB" w:rsidRDefault="00C577FB" w:rsidP="00C577FB">
      <w:pPr>
        <w:spacing w:after="4" w:line="240" w:lineRule="auto"/>
        <w:rPr>
          <w:rFonts w:ascii="Arial" w:hAnsi="Arial" w:cs="Arial"/>
          <w:b/>
          <w:szCs w:val="24"/>
        </w:rPr>
      </w:pPr>
    </w:p>
    <w:p w:rsidR="00C577FB" w:rsidRPr="009D5152" w:rsidRDefault="00C577FB" w:rsidP="00C577FB">
      <w:pPr>
        <w:spacing w:after="4" w:line="240" w:lineRule="auto"/>
        <w:rPr>
          <w:rFonts w:ascii="Arial" w:hAnsi="Arial" w:cs="Arial"/>
          <w:b/>
          <w:szCs w:val="24"/>
        </w:rPr>
      </w:pPr>
    </w:p>
    <w:p w:rsidR="00C577FB" w:rsidRPr="009D5152" w:rsidRDefault="00C577FB" w:rsidP="00C577FB">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61312" behindDoc="0" locked="0" layoutInCell="1" allowOverlap="1" wp14:anchorId="5DEED7AF" wp14:editId="2ED537B5">
            <wp:simplePos x="0" y="0"/>
            <wp:positionH relativeFrom="column">
              <wp:posOffset>0</wp:posOffset>
            </wp:positionH>
            <wp:positionV relativeFrom="paragraph">
              <wp:posOffset>2540</wp:posOffset>
            </wp:positionV>
            <wp:extent cx="471801" cy="457200"/>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801"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DEPARTMENT: ENVIRONMENTAL EDUCATION &amp; EARTH SCIENCE</w:t>
      </w:r>
    </w:p>
    <w:p w:rsidR="00C577FB" w:rsidRPr="009D5152" w:rsidRDefault="00C577FB" w:rsidP="00C577FB">
      <w:pPr>
        <w:spacing w:after="4" w:line="240" w:lineRule="auto"/>
        <w:rPr>
          <w:rFonts w:ascii="Arial" w:hAnsi="Arial" w:cs="Arial"/>
          <w:b/>
          <w:i/>
          <w:sz w:val="28"/>
          <w:szCs w:val="24"/>
        </w:rPr>
      </w:pPr>
      <w:r w:rsidRPr="007329F0">
        <w:rPr>
          <w:rFonts w:ascii="Arial" w:hAnsi="Arial" w:cs="Arial"/>
          <w:noProof/>
          <w:szCs w:val="24"/>
        </w:rPr>
        <mc:AlternateContent>
          <mc:Choice Requires="wps">
            <w:drawing>
              <wp:anchor distT="45720" distB="45720" distL="114300" distR="114300" simplePos="0" relativeHeight="251666432" behindDoc="0" locked="0" layoutInCell="1" allowOverlap="1" wp14:anchorId="44C6DA25" wp14:editId="1BAB8A8C">
                <wp:simplePos x="0" y="0"/>
                <wp:positionH relativeFrom="margin">
                  <wp:align>right</wp:align>
                </wp:positionH>
                <wp:positionV relativeFrom="paragraph">
                  <wp:posOffset>363220</wp:posOffset>
                </wp:positionV>
                <wp:extent cx="6842760" cy="2377440"/>
                <wp:effectExtent l="0" t="0" r="15240" b="22860"/>
                <wp:wrapSquare wrapText="bothSides"/>
                <wp:docPr id="9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377440"/>
                        </a:xfrm>
                        <a:prstGeom prst="rect">
                          <a:avLst/>
                        </a:prstGeom>
                        <a:solidFill>
                          <a:schemeClr val="bg1">
                            <a:lumMod val="85000"/>
                          </a:schemeClr>
                        </a:solidFill>
                        <a:ln w="9525">
                          <a:solidFill>
                            <a:schemeClr val="tx1"/>
                          </a:solidFill>
                          <a:prstDash val="lgDash"/>
                          <a:miter lim="800000"/>
                          <a:headEnd/>
                          <a:tailEnd/>
                        </a:ln>
                      </wps:spPr>
                      <wps:txbx>
                        <w:txbxContent>
                          <w:p w:rsidR="00C577FB" w:rsidRPr="009D5152" w:rsidRDefault="00C577FB" w:rsidP="00C577FB">
                            <w:pPr>
                              <w:spacing w:after="4" w:line="240" w:lineRule="auto"/>
                              <w:rPr>
                                <w:rFonts w:ascii="Arial" w:hAnsi="Arial" w:cs="Arial"/>
                                <w:szCs w:val="24"/>
                              </w:rPr>
                            </w:pPr>
                            <w:r w:rsidRPr="009D5152">
                              <w:rPr>
                                <w:rFonts w:ascii="Arial" w:hAnsi="Arial" w:cs="Arial"/>
                                <w:noProof/>
                                <w:szCs w:val="24"/>
                              </w:rPr>
                              <w:drawing>
                                <wp:inline distT="0" distB="0" distL="0" distR="0" wp14:anchorId="1A891DFC" wp14:editId="194FF9F5">
                                  <wp:extent cx="228600" cy="228600"/>
                                  <wp:effectExtent l="0" t="0" r="0" b="0"/>
                                  <wp:docPr id="808" name="Picture 80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SHOOTING SPORTS </w:t>
                            </w:r>
                          </w:p>
                          <w:p w:rsidR="00C577FB" w:rsidRPr="009D5152" w:rsidRDefault="00C577FB" w:rsidP="00C577FB">
                            <w:pPr>
                              <w:pStyle w:val="ListParagraph"/>
                              <w:numPr>
                                <w:ilvl w:val="1"/>
                                <w:numId w:val="13"/>
                              </w:numPr>
                              <w:spacing w:after="4" w:line="240" w:lineRule="auto"/>
                              <w:contextualSpacing w:val="0"/>
                              <w:rPr>
                                <w:rFonts w:ascii="Arial" w:hAnsi="Arial" w:cs="Arial"/>
                                <w:szCs w:val="24"/>
                              </w:rPr>
                            </w:pPr>
                            <w:r w:rsidRPr="009D5152">
                              <w:rPr>
                                <w:rFonts w:ascii="Arial" w:hAnsi="Arial" w:cs="Arial"/>
                                <w:szCs w:val="24"/>
                              </w:rPr>
                              <w:t xml:space="preserve">The following classes are exclusively for youth enrolled in the Shooting Sports project(s). 4-H Shooting Sports requires youth to be under the direct leadership of a certified 4-H Shooting Sports Leader in either shotgun, rifle (bb gun), archery, pistol, black powder/muzzleloader, and/or hunting skills.  </w:t>
                            </w:r>
                          </w:p>
                          <w:p w:rsidR="00C577FB" w:rsidRPr="009D5152" w:rsidRDefault="00C577FB" w:rsidP="00C577FB">
                            <w:pPr>
                              <w:pStyle w:val="ListParagraph"/>
                              <w:numPr>
                                <w:ilvl w:val="1"/>
                                <w:numId w:val="13"/>
                              </w:numPr>
                              <w:spacing w:after="4" w:line="240" w:lineRule="auto"/>
                              <w:contextualSpacing w:val="0"/>
                              <w:rPr>
                                <w:rFonts w:ascii="Arial" w:hAnsi="Arial" w:cs="Arial"/>
                                <w:szCs w:val="24"/>
                              </w:rPr>
                            </w:pPr>
                            <w:r w:rsidRPr="009D5152">
                              <w:rPr>
                                <w:noProof/>
                                <w:sz w:val="20"/>
                              </w:rPr>
                              <w:drawing>
                                <wp:inline distT="0" distB="0" distL="0" distR="0" wp14:anchorId="2C34E254" wp14:editId="03DB7E72">
                                  <wp:extent cx="152400" cy="152400"/>
                                  <wp:effectExtent l="0" t="0" r="0" b="0"/>
                                  <wp:docPr id="809" name="Picture 80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C577FB" w:rsidRPr="009D5152" w:rsidRDefault="00C577FB" w:rsidP="00C577FB">
                            <w:pPr>
                              <w:pStyle w:val="ListParagraph"/>
                              <w:numPr>
                                <w:ilvl w:val="1"/>
                                <w:numId w:val="13"/>
                              </w:numPr>
                              <w:spacing w:after="4" w:line="240" w:lineRule="auto"/>
                              <w:contextualSpacing w:val="0"/>
                              <w:rPr>
                                <w:rFonts w:ascii="Arial" w:hAnsi="Arial" w:cs="Arial"/>
                                <w:b/>
                                <w:szCs w:val="24"/>
                              </w:rPr>
                            </w:pPr>
                            <w:r>
                              <w:rPr>
                                <w:b/>
                                <w:noProof/>
                                <w:sz w:val="20"/>
                              </w:rPr>
                              <w:drawing>
                                <wp:inline distT="0" distB="0" distL="0" distR="0" wp14:anchorId="168E8B4C" wp14:editId="758298B4">
                                  <wp:extent cx="152400" cy="152400"/>
                                  <wp:effectExtent l="0" t="0" r="0" b="0"/>
                                  <wp:docPr id="984" name="Picture 984"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b/>
                                <w:sz w:val="20"/>
                              </w:rPr>
                              <w:t xml:space="preserve"> </w:t>
                            </w:r>
                            <w:r w:rsidRPr="009D5152">
                              <w:rPr>
                                <w:rFonts w:ascii="Arial" w:hAnsi="Arial" w:cs="Arial"/>
                                <w:b/>
                                <w:szCs w:val="24"/>
                              </w:rPr>
                              <w:t>All shooting sports project must include a one sided 4 x 6 card securely attached describing: (1) The project and how it applies to shooting sports; (2) Experience gained in making the project, and (3) How the project will be used.</w:t>
                            </w:r>
                          </w:p>
                          <w:p w:rsidR="00C577FB" w:rsidRPr="009D5152" w:rsidRDefault="00C577FB" w:rsidP="00C577FB">
                            <w:pPr>
                              <w:pStyle w:val="ListParagraph"/>
                              <w:numPr>
                                <w:ilvl w:val="1"/>
                                <w:numId w:val="13"/>
                              </w:numPr>
                              <w:spacing w:after="4" w:line="240" w:lineRule="auto"/>
                              <w:contextualSpacing w:val="0"/>
                              <w:rPr>
                                <w:rFonts w:ascii="Arial" w:hAnsi="Arial" w:cs="Arial"/>
                                <w:szCs w:val="24"/>
                                <w:u w:val="single"/>
                              </w:rPr>
                            </w:pPr>
                            <w:r w:rsidRPr="009D5152">
                              <w:rPr>
                                <w:rFonts w:ascii="Arial" w:hAnsi="Arial" w:cs="Arial"/>
                                <w:szCs w:val="24"/>
                                <w:u w:val="single"/>
                              </w:rPr>
                              <w:t>No firearms can be entered as an exhibit, however information can be shared through pictures.</w:t>
                            </w:r>
                          </w:p>
                          <w:p w:rsidR="00C577FB" w:rsidRPr="002E5732" w:rsidRDefault="00C577FB" w:rsidP="00C577FB">
                            <w:pPr>
                              <w:pStyle w:val="ListParagraph"/>
                              <w:numPr>
                                <w:ilvl w:val="1"/>
                                <w:numId w:val="13"/>
                              </w:numPr>
                              <w:spacing w:after="4" w:line="240" w:lineRule="auto"/>
                              <w:contextualSpacing w:val="0"/>
                              <w:rPr>
                                <w:rFonts w:ascii="Arial" w:hAnsi="Arial" w:cs="Arial"/>
                                <w:szCs w:val="24"/>
                              </w:rPr>
                            </w:pPr>
                            <w:r w:rsidRPr="009D5152">
                              <w:rPr>
                                <w:rFonts w:ascii="Arial" w:hAnsi="Arial" w:cs="Arial"/>
                                <w:szCs w:val="24"/>
                              </w:rPr>
                              <w:t>Any exhibit that is deemed dangerous or improperly prepared will be refused entry, based on the decision of the General Areas Superintendent and Extension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6DA25" id="_x0000_s1029" type="#_x0000_t202" style="position:absolute;margin-left:487.6pt;margin-top:28.6pt;width:538.8pt;height:187.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" fillcolor="#d8d8d8 [2732]" strokecolor="black [3213]">
                <v:stroke dashstyle="longDash"/>
                <v:textbox>
                  <w:txbxContent>
                    <w:p w:rsidR="00C577FB" w:rsidRPr="009D5152" w:rsidRDefault="00C577FB" w:rsidP="00C577FB">
                      <w:pPr>
                        <w:spacing w:after="4" w:line="240" w:lineRule="auto"/>
                        <w:rPr>
                          <w:rFonts w:ascii="Arial" w:hAnsi="Arial" w:cs="Arial"/>
                          <w:szCs w:val="24"/>
                        </w:rPr>
                      </w:pPr>
                      <w:r w:rsidRPr="009D5152">
                        <w:rPr>
                          <w:rFonts w:ascii="Arial" w:hAnsi="Arial" w:cs="Arial"/>
                          <w:noProof/>
                          <w:szCs w:val="24"/>
                        </w:rPr>
                        <w:drawing>
                          <wp:inline distT="0" distB="0" distL="0" distR="0" wp14:anchorId="1A891DFC" wp14:editId="194FF9F5">
                            <wp:extent cx="228600" cy="228600"/>
                            <wp:effectExtent l="0" t="0" r="0" b="0"/>
                            <wp:docPr id="808" name="Picture 80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SHOOTING SPORTS </w:t>
                      </w:r>
                    </w:p>
                    <w:p w:rsidR="00C577FB" w:rsidRPr="009D5152" w:rsidRDefault="00C577FB" w:rsidP="00C577FB">
                      <w:pPr>
                        <w:pStyle w:val="ListParagraph"/>
                        <w:numPr>
                          <w:ilvl w:val="1"/>
                          <w:numId w:val="13"/>
                        </w:numPr>
                        <w:spacing w:after="4" w:line="240" w:lineRule="auto"/>
                        <w:contextualSpacing w:val="0"/>
                        <w:rPr>
                          <w:rFonts w:ascii="Arial" w:hAnsi="Arial" w:cs="Arial"/>
                          <w:szCs w:val="24"/>
                        </w:rPr>
                      </w:pPr>
                      <w:r w:rsidRPr="009D5152">
                        <w:rPr>
                          <w:rFonts w:ascii="Arial" w:hAnsi="Arial" w:cs="Arial"/>
                          <w:szCs w:val="24"/>
                        </w:rPr>
                        <w:t xml:space="preserve">The following classes are exclusively for youth enrolled in the Shooting Sports project(s). 4-H Shooting Sports requires youth to be under the direct leadership of a certified 4-H Shooting Sports Leader in either shotgun, rifle (bb gun), archery, pistol, black powder/muzzleloader, and/or hunting skills.  </w:t>
                      </w:r>
                    </w:p>
                    <w:p w:rsidR="00C577FB" w:rsidRPr="009D5152" w:rsidRDefault="00C577FB" w:rsidP="00C577FB">
                      <w:pPr>
                        <w:pStyle w:val="ListParagraph"/>
                        <w:numPr>
                          <w:ilvl w:val="1"/>
                          <w:numId w:val="13"/>
                        </w:numPr>
                        <w:spacing w:after="4" w:line="240" w:lineRule="auto"/>
                        <w:contextualSpacing w:val="0"/>
                        <w:rPr>
                          <w:rFonts w:ascii="Arial" w:hAnsi="Arial" w:cs="Arial"/>
                          <w:szCs w:val="24"/>
                        </w:rPr>
                      </w:pPr>
                      <w:r w:rsidRPr="009D5152">
                        <w:rPr>
                          <w:noProof/>
                          <w:sz w:val="20"/>
                        </w:rPr>
                        <w:drawing>
                          <wp:inline distT="0" distB="0" distL="0" distR="0" wp14:anchorId="2C34E254" wp14:editId="03DB7E72">
                            <wp:extent cx="152400" cy="152400"/>
                            <wp:effectExtent l="0" t="0" r="0" b="0"/>
                            <wp:docPr id="809" name="Picture 80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C577FB" w:rsidRPr="009D5152" w:rsidRDefault="00C577FB" w:rsidP="00C577FB">
                      <w:pPr>
                        <w:pStyle w:val="ListParagraph"/>
                        <w:numPr>
                          <w:ilvl w:val="1"/>
                          <w:numId w:val="13"/>
                        </w:numPr>
                        <w:spacing w:after="4" w:line="240" w:lineRule="auto"/>
                        <w:contextualSpacing w:val="0"/>
                        <w:rPr>
                          <w:rFonts w:ascii="Arial" w:hAnsi="Arial" w:cs="Arial"/>
                          <w:b/>
                          <w:szCs w:val="24"/>
                        </w:rPr>
                      </w:pPr>
                      <w:r>
                        <w:rPr>
                          <w:b/>
                          <w:noProof/>
                          <w:sz w:val="20"/>
                        </w:rPr>
                        <w:drawing>
                          <wp:inline distT="0" distB="0" distL="0" distR="0" wp14:anchorId="168E8B4C" wp14:editId="758298B4">
                            <wp:extent cx="152400" cy="152400"/>
                            <wp:effectExtent l="0" t="0" r="0" b="0"/>
                            <wp:docPr id="984" name="Picture 984"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b/>
                          <w:sz w:val="20"/>
                        </w:rPr>
                        <w:t xml:space="preserve"> </w:t>
                      </w:r>
                      <w:r w:rsidRPr="009D5152">
                        <w:rPr>
                          <w:rFonts w:ascii="Arial" w:hAnsi="Arial" w:cs="Arial"/>
                          <w:b/>
                          <w:szCs w:val="24"/>
                        </w:rPr>
                        <w:t>All shooting sports project must include a one sided 4 x 6 card securely attached describing: (1) The project and how it applies to shooting sports; (2) Experience gained in making the project, and (3) How the project will be used.</w:t>
                      </w:r>
                    </w:p>
                    <w:p w:rsidR="00C577FB" w:rsidRPr="009D5152" w:rsidRDefault="00C577FB" w:rsidP="00C577FB">
                      <w:pPr>
                        <w:pStyle w:val="ListParagraph"/>
                        <w:numPr>
                          <w:ilvl w:val="1"/>
                          <w:numId w:val="13"/>
                        </w:numPr>
                        <w:spacing w:after="4" w:line="240" w:lineRule="auto"/>
                        <w:contextualSpacing w:val="0"/>
                        <w:rPr>
                          <w:rFonts w:ascii="Arial" w:hAnsi="Arial" w:cs="Arial"/>
                          <w:szCs w:val="24"/>
                          <w:u w:val="single"/>
                        </w:rPr>
                      </w:pPr>
                      <w:r w:rsidRPr="009D5152">
                        <w:rPr>
                          <w:rFonts w:ascii="Arial" w:hAnsi="Arial" w:cs="Arial"/>
                          <w:szCs w:val="24"/>
                          <w:u w:val="single"/>
                        </w:rPr>
                        <w:t>No firearms can be entered as an exhibit, however information can be shared through pictures.</w:t>
                      </w:r>
                    </w:p>
                    <w:p w:rsidR="00C577FB" w:rsidRPr="002E5732" w:rsidRDefault="00C577FB" w:rsidP="00C577FB">
                      <w:pPr>
                        <w:pStyle w:val="ListParagraph"/>
                        <w:numPr>
                          <w:ilvl w:val="1"/>
                          <w:numId w:val="13"/>
                        </w:numPr>
                        <w:spacing w:after="4" w:line="240" w:lineRule="auto"/>
                        <w:contextualSpacing w:val="0"/>
                        <w:rPr>
                          <w:rFonts w:ascii="Arial" w:hAnsi="Arial" w:cs="Arial"/>
                          <w:szCs w:val="24"/>
                        </w:rPr>
                      </w:pPr>
                      <w:r w:rsidRPr="009D5152">
                        <w:rPr>
                          <w:rFonts w:ascii="Arial" w:hAnsi="Arial" w:cs="Arial"/>
                          <w:szCs w:val="24"/>
                        </w:rPr>
                        <w:t>Any exhibit that is deemed dangerous or improperly prepared will be refused entry, based on the decision of the General Areas Superintendent and Extension Staff.</w:t>
                      </w:r>
                    </w:p>
                  </w:txbxContent>
                </v:textbox>
                <w10:wrap type="square" anchorx="margin"/>
              </v:shape>
            </w:pict>
          </mc:Fallback>
        </mc:AlternateContent>
      </w:r>
      <w:r w:rsidRPr="009D5152">
        <w:rPr>
          <w:rFonts w:ascii="Arial" w:hAnsi="Arial" w:cs="Arial"/>
          <w:b/>
          <w:i/>
          <w:sz w:val="28"/>
          <w:szCs w:val="24"/>
        </w:rPr>
        <w:t>AREA: SHOOTING SPORTS</w:t>
      </w:r>
    </w:p>
    <w:p w:rsidR="00C577FB" w:rsidRPr="009D5152" w:rsidRDefault="00C577FB" w:rsidP="00C577FB">
      <w:pPr>
        <w:spacing w:after="4" w:line="240" w:lineRule="auto"/>
        <w:rPr>
          <w:rFonts w:ascii="Arial" w:hAnsi="Arial" w:cs="Arial"/>
          <w:szCs w:val="24"/>
        </w:rPr>
      </w:pPr>
    </w:p>
    <w:p w:rsidR="00C577FB" w:rsidRPr="009D5152" w:rsidRDefault="00C577FB" w:rsidP="00C577FB">
      <w:pPr>
        <w:spacing w:after="4" w:line="240" w:lineRule="auto"/>
        <w:rPr>
          <w:rFonts w:ascii="Arial" w:hAnsi="Arial" w:cs="Arial"/>
          <w:b/>
          <w:szCs w:val="24"/>
        </w:rPr>
      </w:pPr>
      <w:r w:rsidRPr="009D5152">
        <w:rPr>
          <w:rFonts w:ascii="Arial" w:hAnsi="Arial" w:cs="Arial"/>
          <w:b/>
          <w:szCs w:val="24"/>
        </w:rPr>
        <w:t xml:space="preserve">DEPARTMENT D – DIVISION 347 – SHOOTING SPORTS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C577FB" w:rsidRPr="00F155E9" w:rsidTr="00FB6F69">
        <w:trPr>
          <w:jc w:val="right"/>
        </w:trPr>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C577FB" w:rsidRPr="00F155E9" w:rsidRDefault="00C577FB" w:rsidP="00FB6F69">
            <w:pPr>
              <w:spacing w:after="4"/>
              <w:jc w:val="right"/>
              <w:rPr>
                <w:rFonts w:ascii="Arial" w:hAnsi="Arial" w:cs="Arial"/>
                <w:i/>
                <w:szCs w:val="24"/>
              </w:rPr>
            </w:pPr>
            <w:r w:rsidRPr="00F155E9">
              <w:rPr>
                <w:rFonts w:ascii="Arial" w:hAnsi="Arial" w:cs="Arial"/>
                <w:i/>
                <w:szCs w:val="24"/>
              </w:rPr>
              <w:t>Pay</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C577FB" w:rsidRPr="009D5152" w:rsidTr="00FB6F69">
        <w:trPr>
          <w:jc w:val="right"/>
        </w:trPr>
        <w:tc>
          <w:tcPr>
            <w:tcW w:w="1440" w:type="dxa"/>
          </w:tcPr>
          <w:p w:rsidR="00C577FB"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347</w:t>
            </w:r>
          </w:p>
        </w:tc>
        <w:tc>
          <w:tcPr>
            <w:tcW w:w="1440" w:type="dxa"/>
          </w:tcPr>
          <w:p w:rsidR="00C577FB" w:rsidRPr="009D5152"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001-010</w:t>
            </w:r>
          </w:p>
        </w:tc>
        <w:tc>
          <w:tcPr>
            <w:tcW w:w="864" w:type="dxa"/>
          </w:tcPr>
          <w:p w:rsidR="00C577FB" w:rsidRDefault="00C577FB" w:rsidP="00FB6F69">
            <w:pPr>
              <w:spacing w:after="4"/>
              <w:jc w:val="right"/>
              <w:rPr>
                <w:rFonts w:ascii="Arial" w:hAnsi="Arial" w:cs="Arial"/>
                <w:szCs w:val="24"/>
              </w:rPr>
            </w:pPr>
            <w:r>
              <w:rPr>
                <w:rFonts w:ascii="Arial" w:hAnsi="Arial" w:cs="Arial"/>
                <w:szCs w:val="24"/>
              </w:rPr>
              <w:t>2</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$4.00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$3.00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$2.00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$1.00</w:t>
            </w:r>
          </w:p>
        </w:tc>
      </w:tr>
    </w:tbl>
    <w:p w:rsidR="00C577FB" w:rsidRPr="002E5732" w:rsidRDefault="00C577FB" w:rsidP="00C577FB">
      <w:pPr>
        <w:spacing w:after="4" w:line="240" w:lineRule="auto"/>
        <w:jc w:val="right"/>
        <w:rPr>
          <w:rFonts w:ascii="Arial" w:hAnsi="Arial" w:cs="Arial"/>
          <w:sz w:val="10"/>
          <w:szCs w:val="10"/>
        </w:rPr>
      </w:pP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Shooting Aid or Accessory</w:t>
      </w:r>
      <w:r w:rsidRPr="009D5152">
        <w:rPr>
          <w:rFonts w:ascii="Arial" w:hAnsi="Arial" w:cs="Arial"/>
          <w:szCs w:val="24"/>
        </w:rPr>
        <w:t xml:space="preserve"> </w:t>
      </w:r>
      <w:r>
        <w:rPr>
          <w:rFonts w:ascii="Arial" w:hAnsi="Arial" w:cs="Arial"/>
          <w:szCs w:val="24"/>
        </w:rPr>
        <w:t>(SF169</w:t>
      </w:r>
      <w:r w:rsidRPr="009D5152">
        <w:rPr>
          <w:rFonts w:ascii="Arial" w:hAnsi="Arial" w:cs="Arial"/>
          <w:szCs w:val="24"/>
        </w:rPr>
        <w:t xml:space="preserve">) – Any item which helps the shooter/hunter better perform their sport, examples: rifle sling, kneeling roll, arm guard, shotgun vest, target boxes, shooting stick, etc. Include your design, or plans you adapted, what the item is and used for.  </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Storage Case</w:t>
      </w:r>
      <w:r w:rsidRPr="009D5152">
        <w:rPr>
          <w:rFonts w:ascii="Arial" w:hAnsi="Arial" w:cs="Arial"/>
          <w:szCs w:val="24"/>
        </w:rPr>
        <w:t xml:space="preserve"> </w:t>
      </w:r>
      <w:r>
        <w:rPr>
          <w:rFonts w:ascii="Arial" w:hAnsi="Arial" w:cs="Arial"/>
          <w:szCs w:val="24"/>
        </w:rPr>
        <w:t>(SF169</w:t>
      </w:r>
      <w:r w:rsidRPr="009D5152">
        <w:rPr>
          <w:rFonts w:ascii="Arial" w:hAnsi="Arial" w:cs="Arial"/>
          <w:szCs w:val="24"/>
        </w:rPr>
        <w:t xml:space="preserve">) – An item with the purpose to safely hold a firearm, bow, ammunition, and/or arrows, examples:  soft sided shotgun case, quivers, firearm safe, Include your design, or plans you adapted.  Explain how the storage case is used. </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003</w:t>
      </w:r>
      <w:r w:rsidRPr="009D5152">
        <w:rPr>
          <w:rFonts w:ascii="Arial" w:hAnsi="Arial" w:cs="Arial"/>
          <w:b/>
          <w:szCs w:val="24"/>
        </w:rPr>
        <w:tab/>
        <w:t>Practice Game or Activity</w:t>
      </w:r>
      <w:r w:rsidRPr="009D5152">
        <w:rPr>
          <w:rFonts w:ascii="Arial" w:hAnsi="Arial" w:cs="Arial"/>
          <w:szCs w:val="24"/>
        </w:rPr>
        <w:t xml:space="preserve"> </w:t>
      </w:r>
      <w:r>
        <w:rPr>
          <w:rFonts w:ascii="Arial" w:hAnsi="Arial" w:cs="Arial"/>
          <w:szCs w:val="24"/>
        </w:rPr>
        <w:t>(SF169</w:t>
      </w:r>
      <w:r w:rsidRPr="009D5152">
        <w:rPr>
          <w:rFonts w:ascii="Arial" w:hAnsi="Arial" w:cs="Arial"/>
          <w:szCs w:val="24"/>
        </w:rPr>
        <w:t>) – Invent or adapt an activity to practice or teach a project skill. Include pictures of youth playing the game, testimonials for 4-H members who played the game, what skill is being worked on, and directions for the game. Explain how you came up with the game or adapted it to fit the needs of your group members.</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Science, Engineering, Technology Advancements of Shooting Sports Essay or Display</w:t>
      </w:r>
      <w:r>
        <w:rPr>
          <w:rFonts w:ascii="Arial" w:hAnsi="Arial" w:cs="Arial"/>
          <w:szCs w:val="24"/>
        </w:rPr>
        <w:t xml:space="preserve"> (SF161</w:t>
      </w:r>
      <w:r w:rsidRPr="009D5152">
        <w:rPr>
          <w:rFonts w:ascii="Arial" w:hAnsi="Arial" w:cs="Arial"/>
          <w:szCs w:val="24"/>
        </w:rPr>
        <w:t>) – Choose a specific area of shooting sports and share how it has advanced, include a timeline and photos or illustrations. Keep your topic narrow and manageable. Essays are limited to 1000 words and should be on 8 ½ x 11 paper.</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lastRenderedPageBreak/>
        <w:t>SF) 005</w:t>
      </w:r>
      <w:r w:rsidRPr="009D5152">
        <w:rPr>
          <w:rFonts w:ascii="Arial" w:hAnsi="Arial" w:cs="Arial"/>
          <w:b/>
          <w:szCs w:val="24"/>
        </w:rPr>
        <w:tab/>
        <w:t xml:space="preserve">Healthy Lifestyles Plan </w:t>
      </w:r>
      <w:r>
        <w:rPr>
          <w:rFonts w:ascii="Arial" w:hAnsi="Arial" w:cs="Arial"/>
          <w:szCs w:val="24"/>
        </w:rPr>
        <w:t>(SF161</w:t>
      </w:r>
      <w:r w:rsidRPr="009D5152">
        <w:rPr>
          <w:rFonts w:ascii="Arial" w:hAnsi="Arial" w:cs="Arial"/>
          <w:szCs w:val="24"/>
        </w:rPr>
        <w:t>) – Include a shooter’s diet and exercise plan, and how the 4-H member will benefit or improve from following the plan.  Ideally, the 4-H member would follow the plan and include some journal entries about adaptions or improvements made while following the plan</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006</w:t>
      </w:r>
      <w:r w:rsidRPr="009D5152">
        <w:rPr>
          <w:rFonts w:ascii="Arial" w:hAnsi="Arial" w:cs="Arial"/>
          <w:b/>
          <w:szCs w:val="24"/>
        </w:rPr>
        <w:tab/>
        <w:t xml:space="preserve">Citizenship/Leadership Project </w:t>
      </w:r>
      <w:r>
        <w:rPr>
          <w:rFonts w:ascii="Arial" w:hAnsi="Arial" w:cs="Arial"/>
          <w:szCs w:val="24"/>
        </w:rPr>
        <w:t>(SF161</w:t>
      </w:r>
      <w:r w:rsidRPr="009D5152">
        <w:rPr>
          <w:rFonts w:ascii="Arial" w:hAnsi="Arial" w:cs="Arial"/>
          <w:szCs w:val="24"/>
        </w:rPr>
        <w:t>) – Share a display on a citizenship project or leadership project the 4-H member took on individually or with a group to improve some aspect related to 4-H Shooting Sports. Examples could be range development, conservation planting to attract wildlife, a camp, 4-H recruitment event.  Include who benefitted from the project, what the 4-H member’s role was, and any results.</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008</w:t>
      </w:r>
      <w:r w:rsidRPr="009D5152">
        <w:rPr>
          <w:rFonts w:ascii="Arial" w:hAnsi="Arial" w:cs="Arial"/>
          <w:b/>
          <w:szCs w:val="24"/>
        </w:rPr>
        <w:tab/>
        <w:t xml:space="preserve">Career Development/College Essay, Interview or Display </w:t>
      </w:r>
      <w:r>
        <w:rPr>
          <w:rFonts w:ascii="Arial" w:hAnsi="Arial" w:cs="Arial"/>
          <w:szCs w:val="24"/>
        </w:rPr>
        <w:t>(SF161</w:t>
      </w:r>
      <w:r w:rsidRPr="009D5152">
        <w:rPr>
          <w:rFonts w:ascii="Arial" w:hAnsi="Arial" w:cs="Arial"/>
          <w:szCs w:val="24"/>
        </w:rPr>
        <w:t>) – Research opportunities for careers related to this area or opportunities for college majors or college activities to help discover using project skills beyond a person’s 4-H career. Essays are limited to 1000 words and should be on 8 ½ x 11 paper. Interviews need to include a picture of the interviewee in their work setting, questions asked, and a transcript of answers.</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009</w:t>
      </w:r>
      <w:r w:rsidRPr="009D5152">
        <w:rPr>
          <w:rFonts w:ascii="Arial" w:hAnsi="Arial" w:cs="Arial"/>
          <w:b/>
          <w:szCs w:val="24"/>
        </w:rPr>
        <w:tab/>
        <w:t xml:space="preserve">Community Vitality Display </w:t>
      </w:r>
      <w:r>
        <w:rPr>
          <w:rFonts w:ascii="Arial" w:hAnsi="Arial" w:cs="Arial"/>
          <w:szCs w:val="24"/>
        </w:rPr>
        <w:t>(SF161</w:t>
      </w:r>
      <w:r w:rsidRPr="009D5152">
        <w:rPr>
          <w:rFonts w:ascii="Arial" w:hAnsi="Arial" w:cs="Arial"/>
          <w:szCs w:val="24"/>
        </w:rPr>
        <w:t>) – Explore the difference shooting sports and hunting make in keeping Nebraska vibrant especially in rural areas. Present facts and research in an interesting way for the public to learn from.</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010</w:t>
      </w:r>
      <w:r w:rsidRPr="009D5152">
        <w:rPr>
          <w:rFonts w:ascii="Arial" w:hAnsi="Arial" w:cs="Arial"/>
          <w:b/>
          <w:szCs w:val="24"/>
        </w:rPr>
        <w:tab/>
        <w:t xml:space="preserve">Ag Literacy-Value Added Agriculture Interview or Research Project </w:t>
      </w:r>
      <w:r>
        <w:rPr>
          <w:rFonts w:ascii="Arial" w:hAnsi="Arial" w:cs="Arial"/>
          <w:szCs w:val="24"/>
        </w:rPr>
        <w:t>(SF161</w:t>
      </w:r>
      <w:r w:rsidRPr="009D5152">
        <w:rPr>
          <w:rFonts w:ascii="Arial" w:hAnsi="Arial" w:cs="Arial"/>
          <w:szCs w:val="24"/>
        </w:rPr>
        <w:t>) – Explore how traditional ag producers are adding value to their production agriculture operations through conservation efforts, hunting, raising pheasants, shooting sports related tourism, etc. Present finding in an interesting way for the public to learn from.</w:t>
      </w:r>
    </w:p>
    <w:p w:rsidR="00C577FB" w:rsidRDefault="00C577FB" w:rsidP="00C577FB">
      <w:pPr>
        <w:spacing w:after="4" w:line="240" w:lineRule="auto"/>
        <w:ind w:left="1440" w:hanging="1440"/>
        <w:rPr>
          <w:rFonts w:ascii="Arial" w:hAnsi="Arial" w:cs="Arial"/>
          <w:szCs w:val="24"/>
        </w:rPr>
      </w:pPr>
    </w:p>
    <w:p w:rsidR="00C577FB" w:rsidRPr="009D5152" w:rsidRDefault="00C577FB" w:rsidP="00C577FB">
      <w:pPr>
        <w:spacing w:after="4" w:line="240" w:lineRule="auto"/>
        <w:ind w:left="1440" w:hanging="1440"/>
        <w:rPr>
          <w:rFonts w:ascii="Arial" w:hAnsi="Arial" w:cs="Arial"/>
          <w:szCs w:val="24"/>
        </w:rPr>
      </w:pPr>
    </w:p>
    <w:p w:rsidR="00C577FB" w:rsidRPr="009D5152" w:rsidRDefault="00C577FB" w:rsidP="00C577FB">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62336" behindDoc="0" locked="0" layoutInCell="1" allowOverlap="1" wp14:anchorId="1EEECCD1" wp14:editId="4A342AFE">
            <wp:simplePos x="0" y="0"/>
            <wp:positionH relativeFrom="column">
              <wp:posOffset>0</wp:posOffset>
            </wp:positionH>
            <wp:positionV relativeFrom="paragraph">
              <wp:posOffset>-1905</wp:posOffset>
            </wp:positionV>
            <wp:extent cx="471801" cy="457200"/>
            <wp:effectExtent l="0" t="0" r="508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801"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DEPARTMENT: ENVIRONMENTAL EDUCATION &amp; EARTH SCIENCE</w:t>
      </w:r>
    </w:p>
    <w:p w:rsidR="00C577FB" w:rsidRPr="009D5152" w:rsidRDefault="00C577FB" w:rsidP="00C577FB">
      <w:pPr>
        <w:spacing w:after="4" w:line="240" w:lineRule="auto"/>
        <w:rPr>
          <w:rFonts w:ascii="Arial" w:hAnsi="Arial" w:cs="Arial"/>
          <w:b/>
          <w:sz w:val="28"/>
          <w:szCs w:val="24"/>
        </w:rPr>
      </w:pPr>
      <w:r w:rsidRPr="009D5152">
        <w:rPr>
          <w:rFonts w:ascii="Arial" w:hAnsi="Arial" w:cs="Arial"/>
          <w:b/>
          <w:sz w:val="28"/>
          <w:szCs w:val="24"/>
        </w:rPr>
        <w:t>AREA: WILDLIFE</w:t>
      </w:r>
    </w:p>
    <w:p w:rsidR="00C577FB" w:rsidRPr="009D5152" w:rsidRDefault="00C577FB" w:rsidP="00C577FB">
      <w:pPr>
        <w:spacing w:after="4" w:line="240" w:lineRule="auto"/>
        <w:jc w:val="right"/>
        <w:rPr>
          <w:rFonts w:ascii="Arial" w:hAnsi="Arial" w:cs="Arial"/>
          <w:szCs w:val="24"/>
        </w:rPr>
      </w:pPr>
      <w:r w:rsidRPr="009D5152">
        <w:rPr>
          <w:noProof/>
          <w:sz w:val="20"/>
        </w:rPr>
        <w:drawing>
          <wp:inline distT="0" distB="0" distL="0" distR="0" wp14:anchorId="4E622D89" wp14:editId="2779C3C0">
            <wp:extent cx="228600" cy="228600"/>
            <wp:effectExtent l="0" t="0" r="0" b="0"/>
            <wp:docPr id="603" name="Picture 603"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432"/>
        <w:gridCol w:w="434"/>
        <w:gridCol w:w="437"/>
      </w:tblGrid>
      <w:tr w:rsidR="00C577FB" w:rsidRPr="009D5152" w:rsidTr="00FB6F69">
        <w:tc>
          <w:tcPr>
            <w:tcW w:w="7602" w:type="dxa"/>
          </w:tcPr>
          <w:p w:rsidR="00C577FB" w:rsidRPr="009D5152" w:rsidRDefault="00C577FB" w:rsidP="00FB6F69">
            <w:pPr>
              <w:spacing w:after="4"/>
              <w:ind w:left="360"/>
              <w:jc w:val="right"/>
              <w:rPr>
                <w:rFonts w:ascii="Arial" w:hAnsi="Arial" w:cs="Arial"/>
                <w:szCs w:val="24"/>
              </w:rPr>
            </w:pPr>
            <w:r w:rsidRPr="009D5152">
              <w:rPr>
                <w:rFonts w:ascii="Arial" w:hAnsi="Arial" w:cs="Arial"/>
                <w:szCs w:val="24"/>
              </w:rPr>
              <w:t>Amphibians and You</w:t>
            </w:r>
          </w:p>
        </w:tc>
        <w:tc>
          <w:tcPr>
            <w:tcW w:w="432"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05577492" wp14:editId="071FB406">
                  <wp:extent cx="137160" cy="137160"/>
                  <wp:effectExtent l="0" t="0" r="0" b="0"/>
                  <wp:docPr id="604" name="Picture 604"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C577FB" w:rsidRPr="009D5152" w:rsidRDefault="00C577FB" w:rsidP="00FB6F69">
            <w:pPr>
              <w:spacing w:after="4"/>
              <w:jc w:val="right"/>
              <w:rPr>
                <w:rFonts w:ascii="Arial" w:hAnsi="Arial" w:cs="Arial"/>
                <w:szCs w:val="24"/>
              </w:rPr>
            </w:pPr>
            <w:r w:rsidRPr="009D5152">
              <w:rPr>
                <w:rFonts w:ascii="Arial" w:hAnsi="Arial" w:cs="Arial"/>
                <w:noProof/>
                <w:szCs w:val="24"/>
              </w:rPr>
              <w:drawing>
                <wp:inline distT="0" distB="0" distL="0" distR="0" wp14:anchorId="6649F962" wp14:editId="3EF10F13">
                  <wp:extent cx="138793" cy="137160"/>
                  <wp:effectExtent l="0" t="0" r="0" b="0"/>
                  <wp:docPr id="605" name="Picture 605"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C577FB" w:rsidRPr="009D5152" w:rsidRDefault="00C577FB" w:rsidP="00FB6F69">
            <w:pPr>
              <w:spacing w:after="4"/>
              <w:jc w:val="right"/>
              <w:rPr>
                <w:rFonts w:ascii="Arial" w:hAnsi="Arial" w:cs="Arial"/>
                <w:szCs w:val="24"/>
              </w:rPr>
            </w:pPr>
            <w:r w:rsidRPr="009D5152">
              <w:rPr>
                <w:rFonts w:ascii="Arial" w:hAnsi="Arial" w:cs="Arial"/>
                <w:noProof/>
                <w:szCs w:val="24"/>
              </w:rPr>
              <w:drawing>
                <wp:inline distT="0" distB="0" distL="0" distR="0" wp14:anchorId="40DC2A03" wp14:editId="59449453">
                  <wp:extent cx="140575" cy="137160"/>
                  <wp:effectExtent l="0" t="0" r="0" b="0"/>
                  <wp:docPr id="606" name="Picture 606"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577FB" w:rsidRPr="009D5152" w:rsidTr="00FB6F69">
        <w:tc>
          <w:tcPr>
            <w:tcW w:w="7602" w:type="dxa"/>
          </w:tcPr>
          <w:p w:rsidR="00C577FB" w:rsidRPr="009D5152" w:rsidRDefault="00C577FB" w:rsidP="00FB6F69">
            <w:pPr>
              <w:spacing w:after="4"/>
              <w:jc w:val="right"/>
              <w:rPr>
                <w:rFonts w:ascii="Arial" w:hAnsi="Arial" w:cs="Arial"/>
                <w:szCs w:val="24"/>
              </w:rPr>
            </w:pPr>
            <w:r w:rsidRPr="009D5152">
              <w:rPr>
                <w:rFonts w:ascii="Arial" w:hAnsi="Arial" w:cs="Arial"/>
                <w:szCs w:val="24"/>
              </w:rPr>
              <w:t>Bird Behavior</w:t>
            </w:r>
          </w:p>
        </w:tc>
        <w:tc>
          <w:tcPr>
            <w:tcW w:w="432"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36FB08D2" wp14:editId="578E43DE">
                  <wp:extent cx="137160" cy="137160"/>
                  <wp:effectExtent l="0" t="0" r="0" b="0"/>
                  <wp:docPr id="607" name="Picture 607"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C577FB" w:rsidRPr="009D5152" w:rsidRDefault="00C577FB" w:rsidP="00FB6F69">
            <w:pPr>
              <w:spacing w:after="4"/>
              <w:jc w:val="right"/>
              <w:rPr>
                <w:rFonts w:ascii="Arial" w:hAnsi="Arial" w:cs="Arial"/>
                <w:szCs w:val="24"/>
              </w:rPr>
            </w:pPr>
            <w:r w:rsidRPr="009D5152">
              <w:rPr>
                <w:rFonts w:ascii="Arial" w:hAnsi="Arial" w:cs="Arial"/>
                <w:noProof/>
                <w:szCs w:val="24"/>
              </w:rPr>
              <w:drawing>
                <wp:inline distT="0" distB="0" distL="0" distR="0" wp14:anchorId="07CE84DA" wp14:editId="18CB5393">
                  <wp:extent cx="138793" cy="137160"/>
                  <wp:effectExtent l="0" t="0" r="0" b="0"/>
                  <wp:docPr id="499" name="Picture 499"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C577FB" w:rsidRPr="009D5152" w:rsidRDefault="00C577FB" w:rsidP="00FB6F69">
            <w:pPr>
              <w:spacing w:after="4"/>
              <w:jc w:val="right"/>
              <w:rPr>
                <w:rFonts w:ascii="Arial" w:hAnsi="Arial" w:cs="Arial"/>
                <w:szCs w:val="24"/>
              </w:rPr>
            </w:pPr>
            <w:r w:rsidRPr="009D5152">
              <w:rPr>
                <w:rFonts w:ascii="Arial" w:hAnsi="Arial" w:cs="Arial"/>
                <w:noProof/>
                <w:szCs w:val="24"/>
              </w:rPr>
              <w:drawing>
                <wp:inline distT="0" distB="0" distL="0" distR="0" wp14:anchorId="4B51E09B" wp14:editId="1F22689C">
                  <wp:extent cx="140575" cy="137160"/>
                  <wp:effectExtent l="0" t="0" r="0" b="0"/>
                  <wp:docPr id="500" name="Picture 500"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577FB" w:rsidRPr="009D5152" w:rsidTr="00FB6F69">
        <w:tc>
          <w:tcPr>
            <w:tcW w:w="7602" w:type="dxa"/>
          </w:tcPr>
          <w:p w:rsidR="00C577FB" w:rsidRPr="009D5152" w:rsidRDefault="00C577FB" w:rsidP="00FB6F69">
            <w:pPr>
              <w:spacing w:after="4"/>
              <w:ind w:left="360"/>
              <w:jc w:val="right"/>
              <w:rPr>
                <w:rFonts w:ascii="Arial" w:hAnsi="Arial" w:cs="Arial"/>
                <w:szCs w:val="24"/>
              </w:rPr>
            </w:pPr>
            <w:r w:rsidRPr="009D5152">
              <w:rPr>
                <w:rFonts w:ascii="Arial" w:hAnsi="Arial" w:cs="Arial"/>
                <w:szCs w:val="24"/>
              </w:rPr>
              <w:t>Fishing 1: Take the Bait</w:t>
            </w:r>
          </w:p>
        </w:tc>
        <w:tc>
          <w:tcPr>
            <w:tcW w:w="432"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0613FB66" wp14:editId="47A0198C">
                  <wp:extent cx="137160" cy="137160"/>
                  <wp:effectExtent l="0" t="0" r="0" b="0"/>
                  <wp:docPr id="510" name="Picture 510"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C577FB" w:rsidRPr="009D5152" w:rsidRDefault="00C577FB" w:rsidP="00FB6F69">
            <w:pPr>
              <w:spacing w:after="4"/>
              <w:jc w:val="right"/>
              <w:rPr>
                <w:rFonts w:ascii="Arial" w:hAnsi="Arial" w:cs="Arial"/>
                <w:szCs w:val="24"/>
              </w:rPr>
            </w:pPr>
          </w:p>
        </w:tc>
        <w:tc>
          <w:tcPr>
            <w:tcW w:w="437" w:type="dxa"/>
          </w:tcPr>
          <w:p w:rsidR="00C577FB" w:rsidRPr="009D5152" w:rsidRDefault="00C577FB" w:rsidP="00FB6F69">
            <w:pPr>
              <w:spacing w:after="4"/>
              <w:jc w:val="right"/>
              <w:rPr>
                <w:rFonts w:ascii="Arial" w:hAnsi="Arial" w:cs="Arial"/>
                <w:szCs w:val="24"/>
              </w:rPr>
            </w:pPr>
          </w:p>
        </w:tc>
      </w:tr>
      <w:tr w:rsidR="00C577FB" w:rsidRPr="009D5152" w:rsidTr="00FB6F69">
        <w:tc>
          <w:tcPr>
            <w:tcW w:w="7602" w:type="dxa"/>
          </w:tcPr>
          <w:p w:rsidR="00C577FB" w:rsidRPr="009D5152" w:rsidRDefault="00C577FB" w:rsidP="00FB6F69">
            <w:pPr>
              <w:spacing w:after="4"/>
              <w:jc w:val="right"/>
              <w:rPr>
                <w:rFonts w:ascii="Arial" w:hAnsi="Arial" w:cs="Arial"/>
                <w:szCs w:val="24"/>
              </w:rPr>
            </w:pPr>
            <w:r w:rsidRPr="009D5152">
              <w:rPr>
                <w:rFonts w:ascii="Arial" w:hAnsi="Arial" w:cs="Arial"/>
                <w:szCs w:val="24"/>
              </w:rPr>
              <w:t>Fishing 2: Reel In the Fun</w:t>
            </w:r>
          </w:p>
        </w:tc>
        <w:tc>
          <w:tcPr>
            <w:tcW w:w="432" w:type="dxa"/>
          </w:tcPr>
          <w:p w:rsidR="00C577FB" w:rsidRPr="009D5152" w:rsidRDefault="00C577FB" w:rsidP="00FB6F69">
            <w:pPr>
              <w:spacing w:after="4"/>
              <w:jc w:val="right"/>
              <w:rPr>
                <w:rFonts w:ascii="Arial" w:hAnsi="Arial" w:cs="Arial"/>
                <w:szCs w:val="24"/>
              </w:rPr>
            </w:pPr>
          </w:p>
        </w:tc>
        <w:tc>
          <w:tcPr>
            <w:tcW w:w="434" w:type="dxa"/>
          </w:tcPr>
          <w:p w:rsidR="00C577FB" w:rsidRPr="009D5152" w:rsidRDefault="00C577FB" w:rsidP="00FB6F69">
            <w:pPr>
              <w:spacing w:after="4"/>
              <w:jc w:val="right"/>
              <w:rPr>
                <w:rFonts w:ascii="Arial" w:hAnsi="Arial" w:cs="Arial"/>
                <w:szCs w:val="24"/>
              </w:rPr>
            </w:pPr>
            <w:r w:rsidRPr="009D5152">
              <w:rPr>
                <w:rFonts w:ascii="Arial" w:hAnsi="Arial" w:cs="Arial"/>
                <w:noProof/>
                <w:szCs w:val="24"/>
              </w:rPr>
              <w:drawing>
                <wp:inline distT="0" distB="0" distL="0" distR="0" wp14:anchorId="6400F11D" wp14:editId="132EDCE6">
                  <wp:extent cx="138793" cy="137160"/>
                  <wp:effectExtent l="0" t="0" r="0" b="0"/>
                  <wp:docPr id="511" name="Picture 511"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C577FB" w:rsidRPr="009D5152" w:rsidRDefault="00C577FB" w:rsidP="00FB6F69">
            <w:pPr>
              <w:spacing w:after="4"/>
              <w:jc w:val="right"/>
              <w:rPr>
                <w:rFonts w:ascii="Arial" w:hAnsi="Arial" w:cs="Arial"/>
                <w:szCs w:val="24"/>
              </w:rPr>
            </w:pPr>
          </w:p>
        </w:tc>
      </w:tr>
      <w:tr w:rsidR="00C577FB" w:rsidRPr="009D5152" w:rsidTr="00FB6F69">
        <w:tc>
          <w:tcPr>
            <w:tcW w:w="7602" w:type="dxa"/>
          </w:tcPr>
          <w:p w:rsidR="00C577FB" w:rsidRPr="009D5152" w:rsidRDefault="00C577FB" w:rsidP="00FB6F69">
            <w:pPr>
              <w:spacing w:after="4"/>
              <w:jc w:val="right"/>
              <w:rPr>
                <w:rFonts w:ascii="Arial" w:hAnsi="Arial" w:cs="Arial"/>
                <w:szCs w:val="24"/>
              </w:rPr>
            </w:pPr>
            <w:r w:rsidRPr="009D5152">
              <w:rPr>
                <w:rFonts w:ascii="Arial" w:hAnsi="Arial" w:cs="Arial"/>
                <w:szCs w:val="24"/>
              </w:rPr>
              <w:t>Fishing 3: Cast Into the Future</w:t>
            </w:r>
          </w:p>
        </w:tc>
        <w:tc>
          <w:tcPr>
            <w:tcW w:w="432" w:type="dxa"/>
          </w:tcPr>
          <w:p w:rsidR="00C577FB" w:rsidRPr="009D5152" w:rsidRDefault="00C577FB" w:rsidP="00FB6F69">
            <w:pPr>
              <w:spacing w:after="4"/>
              <w:jc w:val="right"/>
              <w:rPr>
                <w:rFonts w:ascii="Arial" w:hAnsi="Arial" w:cs="Arial"/>
                <w:szCs w:val="24"/>
              </w:rPr>
            </w:pPr>
          </w:p>
        </w:tc>
        <w:tc>
          <w:tcPr>
            <w:tcW w:w="434" w:type="dxa"/>
          </w:tcPr>
          <w:p w:rsidR="00C577FB" w:rsidRPr="009D5152" w:rsidRDefault="00C577FB" w:rsidP="00FB6F69">
            <w:pPr>
              <w:spacing w:after="4"/>
              <w:jc w:val="right"/>
              <w:rPr>
                <w:rFonts w:ascii="Arial" w:hAnsi="Arial" w:cs="Arial"/>
                <w:szCs w:val="24"/>
              </w:rPr>
            </w:pPr>
          </w:p>
        </w:tc>
        <w:tc>
          <w:tcPr>
            <w:tcW w:w="437" w:type="dxa"/>
          </w:tcPr>
          <w:p w:rsidR="00C577FB" w:rsidRPr="009D5152" w:rsidRDefault="00C577FB" w:rsidP="00FB6F69">
            <w:pPr>
              <w:spacing w:after="4"/>
              <w:jc w:val="right"/>
              <w:rPr>
                <w:noProof/>
                <w:sz w:val="20"/>
              </w:rPr>
            </w:pPr>
            <w:r w:rsidRPr="009D5152">
              <w:rPr>
                <w:rFonts w:ascii="Arial" w:hAnsi="Arial" w:cs="Arial"/>
                <w:noProof/>
                <w:szCs w:val="24"/>
              </w:rPr>
              <w:drawing>
                <wp:inline distT="0" distB="0" distL="0" distR="0" wp14:anchorId="07DD2499" wp14:editId="49D1A82B">
                  <wp:extent cx="140575" cy="137160"/>
                  <wp:effectExtent l="0" t="0" r="0" b="0"/>
                  <wp:docPr id="512" name="Picture 512"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577FB" w:rsidRPr="009D5152" w:rsidTr="00FB6F69">
        <w:tc>
          <w:tcPr>
            <w:tcW w:w="7602" w:type="dxa"/>
          </w:tcPr>
          <w:p w:rsidR="00C577FB" w:rsidRPr="009D5152" w:rsidRDefault="00C577FB" w:rsidP="00FB6F69">
            <w:pPr>
              <w:spacing w:after="4"/>
              <w:jc w:val="right"/>
              <w:rPr>
                <w:rFonts w:ascii="Arial" w:hAnsi="Arial" w:cs="Arial"/>
                <w:szCs w:val="24"/>
              </w:rPr>
            </w:pPr>
            <w:r w:rsidRPr="009D5152">
              <w:rPr>
                <w:rFonts w:ascii="Arial" w:hAnsi="Arial" w:cs="Arial"/>
                <w:szCs w:val="24"/>
              </w:rPr>
              <w:t>Wildlife Conservation 1: The Worth of Wild Roots</w:t>
            </w:r>
          </w:p>
        </w:tc>
        <w:tc>
          <w:tcPr>
            <w:tcW w:w="432" w:type="dxa"/>
          </w:tcPr>
          <w:p w:rsidR="00C577FB" w:rsidRPr="009D5152" w:rsidRDefault="00C577FB" w:rsidP="00FB6F69">
            <w:pPr>
              <w:spacing w:after="4"/>
              <w:jc w:val="right"/>
              <w:rPr>
                <w:rFonts w:ascii="Arial" w:hAnsi="Arial" w:cs="Arial"/>
                <w:szCs w:val="24"/>
              </w:rPr>
            </w:pPr>
            <w:r w:rsidRPr="009D5152">
              <w:rPr>
                <w:noProof/>
                <w:sz w:val="20"/>
              </w:rPr>
              <w:drawing>
                <wp:inline distT="0" distB="0" distL="0" distR="0" wp14:anchorId="0B2D685E" wp14:editId="6809A374">
                  <wp:extent cx="137160" cy="137160"/>
                  <wp:effectExtent l="0" t="0" r="0" b="0"/>
                  <wp:docPr id="513" name="Picture 513"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C577FB" w:rsidRPr="009D5152" w:rsidRDefault="00C577FB" w:rsidP="00FB6F69">
            <w:pPr>
              <w:spacing w:after="4"/>
              <w:jc w:val="right"/>
              <w:rPr>
                <w:rFonts w:ascii="Arial" w:hAnsi="Arial" w:cs="Arial"/>
                <w:szCs w:val="24"/>
              </w:rPr>
            </w:pPr>
          </w:p>
        </w:tc>
        <w:tc>
          <w:tcPr>
            <w:tcW w:w="437" w:type="dxa"/>
          </w:tcPr>
          <w:p w:rsidR="00C577FB" w:rsidRPr="009D5152" w:rsidRDefault="00C577FB" w:rsidP="00FB6F69">
            <w:pPr>
              <w:spacing w:after="4"/>
              <w:jc w:val="right"/>
              <w:rPr>
                <w:noProof/>
                <w:sz w:val="20"/>
              </w:rPr>
            </w:pPr>
          </w:p>
        </w:tc>
      </w:tr>
      <w:tr w:rsidR="00C577FB" w:rsidRPr="009D5152" w:rsidTr="00FB6F69">
        <w:tc>
          <w:tcPr>
            <w:tcW w:w="7602" w:type="dxa"/>
          </w:tcPr>
          <w:p w:rsidR="00C577FB" w:rsidRPr="009D5152" w:rsidRDefault="00C577FB" w:rsidP="00FB6F69">
            <w:pPr>
              <w:spacing w:after="4"/>
              <w:jc w:val="right"/>
              <w:rPr>
                <w:rFonts w:ascii="Arial" w:hAnsi="Arial" w:cs="Arial"/>
                <w:szCs w:val="24"/>
              </w:rPr>
            </w:pPr>
            <w:r w:rsidRPr="009D5152">
              <w:rPr>
                <w:rFonts w:ascii="Arial" w:hAnsi="Arial" w:cs="Arial"/>
                <w:szCs w:val="24"/>
              </w:rPr>
              <w:t>Wildlife Conservation 2: Living Wild in An Ecosystem</w:t>
            </w:r>
          </w:p>
        </w:tc>
        <w:tc>
          <w:tcPr>
            <w:tcW w:w="432" w:type="dxa"/>
          </w:tcPr>
          <w:p w:rsidR="00C577FB" w:rsidRPr="009D5152" w:rsidRDefault="00C577FB" w:rsidP="00FB6F69">
            <w:pPr>
              <w:spacing w:after="4"/>
              <w:jc w:val="right"/>
              <w:rPr>
                <w:rFonts w:ascii="Arial" w:hAnsi="Arial" w:cs="Arial"/>
                <w:szCs w:val="24"/>
              </w:rPr>
            </w:pPr>
          </w:p>
        </w:tc>
        <w:tc>
          <w:tcPr>
            <w:tcW w:w="434" w:type="dxa"/>
          </w:tcPr>
          <w:p w:rsidR="00C577FB" w:rsidRPr="009D5152" w:rsidRDefault="00C577FB" w:rsidP="00FB6F69">
            <w:pPr>
              <w:spacing w:after="4"/>
              <w:jc w:val="right"/>
              <w:rPr>
                <w:rFonts w:ascii="Arial" w:hAnsi="Arial" w:cs="Arial"/>
                <w:szCs w:val="24"/>
              </w:rPr>
            </w:pPr>
            <w:r w:rsidRPr="009D5152">
              <w:rPr>
                <w:rFonts w:ascii="Arial" w:hAnsi="Arial" w:cs="Arial"/>
                <w:noProof/>
                <w:szCs w:val="24"/>
              </w:rPr>
              <w:drawing>
                <wp:inline distT="0" distB="0" distL="0" distR="0" wp14:anchorId="54D09A04" wp14:editId="61B1757A">
                  <wp:extent cx="138793" cy="137160"/>
                  <wp:effectExtent l="0" t="0" r="0" b="0"/>
                  <wp:docPr id="514" name="Picture 51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C577FB" w:rsidRPr="009D5152" w:rsidRDefault="00C577FB" w:rsidP="00FB6F69">
            <w:pPr>
              <w:spacing w:after="4"/>
              <w:jc w:val="right"/>
              <w:rPr>
                <w:noProof/>
                <w:sz w:val="20"/>
              </w:rPr>
            </w:pPr>
          </w:p>
        </w:tc>
      </w:tr>
      <w:tr w:rsidR="00C577FB" w:rsidRPr="009D5152" w:rsidTr="00FB6F69">
        <w:tc>
          <w:tcPr>
            <w:tcW w:w="7602" w:type="dxa"/>
          </w:tcPr>
          <w:p w:rsidR="00C577FB" w:rsidRPr="009D5152" w:rsidRDefault="00C577FB" w:rsidP="00FB6F69">
            <w:pPr>
              <w:spacing w:after="4"/>
              <w:jc w:val="right"/>
              <w:rPr>
                <w:rFonts w:ascii="Arial" w:hAnsi="Arial" w:cs="Arial"/>
                <w:szCs w:val="24"/>
              </w:rPr>
            </w:pPr>
            <w:r w:rsidRPr="009D5152">
              <w:rPr>
                <w:rFonts w:ascii="Arial" w:hAnsi="Arial" w:cs="Arial"/>
                <w:szCs w:val="24"/>
              </w:rPr>
              <w:t>Wildlife Conservation 3: Living in A World With You and Me</w:t>
            </w:r>
          </w:p>
        </w:tc>
        <w:tc>
          <w:tcPr>
            <w:tcW w:w="432" w:type="dxa"/>
          </w:tcPr>
          <w:p w:rsidR="00C577FB" w:rsidRPr="009D5152" w:rsidRDefault="00C577FB" w:rsidP="00FB6F69">
            <w:pPr>
              <w:spacing w:after="4"/>
              <w:jc w:val="right"/>
              <w:rPr>
                <w:rFonts w:ascii="Arial" w:hAnsi="Arial" w:cs="Arial"/>
                <w:szCs w:val="24"/>
              </w:rPr>
            </w:pPr>
          </w:p>
        </w:tc>
        <w:tc>
          <w:tcPr>
            <w:tcW w:w="434" w:type="dxa"/>
          </w:tcPr>
          <w:p w:rsidR="00C577FB" w:rsidRPr="009D5152" w:rsidRDefault="00C577FB" w:rsidP="00FB6F69">
            <w:pPr>
              <w:spacing w:after="4"/>
              <w:jc w:val="right"/>
              <w:rPr>
                <w:rFonts w:ascii="Arial" w:hAnsi="Arial" w:cs="Arial"/>
                <w:szCs w:val="24"/>
              </w:rPr>
            </w:pPr>
          </w:p>
        </w:tc>
        <w:tc>
          <w:tcPr>
            <w:tcW w:w="437" w:type="dxa"/>
          </w:tcPr>
          <w:p w:rsidR="00C577FB" w:rsidRPr="009D5152" w:rsidRDefault="00C577FB" w:rsidP="00FB6F69">
            <w:pPr>
              <w:spacing w:after="4"/>
              <w:jc w:val="right"/>
              <w:rPr>
                <w:noProof/>
                <w:sz w:val="20"/>
              </w:rPr>
            </w:pPr>
            <w:r w:rsidRPr="009D5152">
              <w:rPr>
                <w:rFonts w:ascii="Arial" w:hAnsi="Arial" w:cs="Arial"/>
                <w:noProof/>
                <w:szCs w:val="24"/>
              </w:rPr>
              <w:drawing>
                <wp:inline distT="0" distB="0" distL="0" distR="0" wp14:anchorId="6FF4A3FB" wp14:editId="1743CC26">
                  <wp:extent cx="140575" cy="137160"/>
                  <wp:effectExtent l="0" t="0" r="0" b="0"/>
                  <wp:docPr id="515" name="Picture 515"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577FB" w:rsidRDefault="00C577FB" w:rsidP="00C577FB">
      <w:pPr>
        <w:spacing w:after="4" w:line="240" w:lineRule="auto"/>
        <w:rPr>
          <w:rFonts w:ascii="Arial" w:hAnsi="Arial" w:cs="Arial"/>
          <w:szCs w:val="24"/>
        </w:rPr>
      </w:pPr>
      <w:r w:rsidRPr="007329F0">
        <w:rPr>
          <w:rFonts w:ascii="Arial" w:hAnsi="Arial" w:cs="Arial"/>
          <w:noProof/>
          <w:szCs w:val="24"/>
        </w:rPr>
        <w:lastRenderedPageBreak/>
        <mc:AlternateContent>
          <mc:Choice Requires="wps">
            <w:drawing>
              <wp:anchor distT="45720" distB="45720" distL="114300" distR="114300" simplePos="0" relativeHeight="251667456" behindDoc="0" locked="0" layoutInCell="1" allowOverlap="1" wp14:anchorId="1EFB79F1" wp14:editId="3081C581">
                <wp:simplePos x="0" y="0"/>
                <wp:positionH relativeFrom="margin">
                  <wp:align>right</wp:align>
                </wp:positionH>
                <wp:positionV relativeFrom="paragraph">
                  <wp:posOffset>236220</wp:posOffset>
                </wp:positionV>
                <wp:extent cx="6842760" cy="2499360"/>
                <wp:effectExtent l="0" t="0" r="15240" b="15240"/>
                <wp:wrapSquare wrapText="bothSides"/>
                <wp:docPr id="9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499360"/>
                        </a:xfrm>
                        <a:prstGeom prst="rect">
                          <a:avLst/>
                        </a:prstGeom>
                        <a:solidFill>
                          <a:schemeClr val="bg1">
                            <a:lumMod val="85000"/>
                          </a:schemeClr>
                        </a:solidFill>
                        <a:ln w="9525">
                          <a:solidFill>
                            <a:schemeClr val="tx1"/>
                          </a:solidFill>
                          <a:prstDash val="lgDash"/>
                          <a:miter lim="800000"/>
                          <a:headEnd/>
                          <a:tailEnd/>
                        </a:ln>
                      </wps:spPr>
                      <wps:txbx>
                        <w:txbxContent>
                          <w:p w:rsidR="00C577FB" w:rsidRPr="009D5152" w:rsidRDefault="00C577FB" w:rsidP="00C577FB">
                            <w:pPr>
                              <w:spacing w:after="4" w:line="240" w:lineRule="auto"/>
                              <w:rPr>
                                <w:rFonts w:ascii="Arial" w:hAnsi="Arial" w:cs="Arial"/>
                                <w:szCs w:val="24"/>
                              </w:rPr>
                            </w:pPr>
                            <w:r w:rsidRPr="009D5152">
                              <w:rPr>
                                <w:rFonts w:ascii="Arial" w:hAnsi="Arial" w:cs="Arial"/>
                                <w:noProof/>
                                <w:szCs w:val="24"/>
                              </w:rPr>
                              <w:drawing>
                                <wp:inline distT="0" distB="0" distL="0" distR="0" wp14:anchorId="2B3BE357" wp14:editId="338D4EFB">
                                  <wp:extent cx="228600" cy="228600"/>
                                  <wp:effectExtent l="0" t="0" r="0" b="0"/>
                                  <wp:docPr id="812" name="Picture 81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WILDLIFE</w:t>
                            </w:r>
                          </w:p>
                          <w:p w:rsidR="00C577FB" w:rsidRPr="009D5152" w:rsidRDefault="00C577FB" w:rsidP="00C577FB">
                            <w:pPr>
                              <w:pStyle w:val="ListParagraph"/>
                              <w:numPr>
                                <w:ilvl w:val="1"/>
                                <w:numId w:val="14"/>
                              </w:numPr>
                              <w:spacing w:after="4" w:line="240" w:lineRule="auto"/>
                              <w:contextualSpacing w:val="0"/>
                              <w:rPr>
                                <w:rFonts w:ascii="Arial" w:hAnsi="Arial" w:cs="Arial"/>
                                <w:szCs w:val="24"/>
                              </w:rPr>
                            </w:pPr>
                            <w:r w:rsidRPr="009D5152">
                              <w:rPr>
                                <w:noProof/>
                                <w:sz w:val="20"/>
                              </w:rPr>
                              <w:drawing>
                                <wp:inline distT="0" distB="0" distL="0" distR="0" wp14:anchorId="4F1BCCDF" wp14:editId="788F711B">
                                  <wp:extent cx="152400" cy="152400"/>
                                  <wp:effectExtent l="0" t="0" r="0" b="0"/>
                                  <wp:docPr id="813" name="Picture 81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C577FB" w:rsidRPr="009D5152" w:rsidRDefault="00C577FB" w:rsidP="00C577FB">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All exhibitors are encouraged to show evidence of their personal field experiences, study or observations that relate to their exhibit. This helps judges understand what the 4-Her did and learned in the process that led to the exhibit.</w:t>
                            </w:r>
                          </w:p>
                          <w:p w:rsidR="00C577FB" w:rsidRPr="009D5152" w:rsidRDefault="00C577FB" w:rsidP="00C577FB">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 xml:space="preserve">Show proper credit by listing for the sources of plans or other supporting information used in exhibits. </w:t>
                            </w:r>
                          </w:p>
                          <w:p w:rsidR="00C577FB" w:rsidRPr="009D5152" w:rsidRDefault="00C577FB" w:rsidP="00C577FB">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 xml:space="preserve">The exhibitor’s name, address and parent’s or guardian's name must be on the back of bottom of all displays so that the owner can be identified even if the entry tag becomes separated from the exhibit. </w:t>
                            </w:r>
                          </w:p>
                          <w:p w:rsidR="00C577FB" w:rsidRPr="002E5732" w:rsidRDefault="00C577FB" w:rsidP="00C577FB">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 xml:space="preserve">The work “animal” or “wildlife” in the following instructions includes wild fish, amphibians, reptiles, birds or mammals. Follow wildlife laws, example: wildlife laws do not allow collection of bird nests, eggs or parts.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B79F1" id="_x0000_s1030" type="#_x0000_t202" style="position:absolute;margin-left:487.6pt;margin-top:18.6pt;width:538.8pt;height:196.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" fillcolor="#d8d8d8 [2732]" strokecolor="black [3213]">
                <v:stroke dashstyle="longDash"/>
                <v:textbox>
                  <w:txbxContent>
                    <w:p w:rsidR="00C577FB" w:rsidRPr="009D5152" w:rsidRDefault="00C577FB" w:rsidP="00C577FB">
                      <w:pPr>
                        <w:spacing w:after="4" w:line="240" w:lineRule="auto"/>
                        <w:rPr>
                          <w:rFonts w:ascii="Arial" w:hAnsi="Arial" w:cs="Arial"/>
                          <w:szCs w:val="24"/>
                        </w:rPr>
                      </w:pPr>
                      <w:r w:rsidRPr="009D5152">
                        <w:rPr>
                          <w:rFonts w:ascii="Arial" w:hAnsi="Arial" w:cs="Arial"/>
                          <w:noProof/>
                          <w:szCs w:val="24"/>
                        </w:rPr>
                        <w:drawing>
                          <wp:inline distT="0" distB="0" distL="0" distR="0" wp14:anchorId="2B3BE357" wp14:editId="338D4EFB">
                            <wp:extent cx="228600" cy="228600"/>
                            <wp:effectExtent l="0" t="0" r="0" b="0"/>
                            <wp:docPr id="812" name="Picture 81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WILDLIFE</w:t>
                      </w:r>
                    </w:p>
                    <w:p w:rsidR="00C577FB" w:rsidRPr="009D5152" w:rsidRDefault="00C577FB" w:rsidP="00C577FB">
                      <w:pPr>
                        <w:pStyle w:val="ListParagraph"/>
                        <w:numPr>
                          <w:ilvl w:val="1"/>
                          <w:numId w:val="14"/>
                        </w:numPr>
                        <w:spacing w:after="4" w:line="240" w:lineRule="auto"/>
                        <w:contextualSpacing w:val="0"/>
                        <w:rPr>
                          <w:rFonts w:ascii="Arial" w:hAnsi="Arial" w:cs="Arial"/>
                          <w:szCs w:val="24"/>
                        </w:rPr>
                      </w:pPr>
                      <w:r w:rsidRPr="009D5152">
                        <w:rPr>
                          <w:noProof/>
                          <w:sz w:val="20"/>
                        </w:rPr>
                        <w:drawing>
                          <wp:inline distT="0" distB="0" distL="0" distR="0" wp14:anchorId="4F1BCCDF" wp14:editId="788F711B">
                            <wp:extent cx="152400" cy="152400"/>
                            <wp:effectExtent l="0" t="0" r="0" b="0"/>
                            <wp:docPr id="813" name="Picture 81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C577FB" w:rsidRPr="009D5152" w:rsidRDefault="00C577FB" w:rsidP="00C577FB">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All exhibitors are encouraged to show evidence of their personal field experiences, study or observations that relate to their exhibit. This helps judges understand what the 4-Her did and learned in the process that led to the exhibit.</w:t>
                      </w:r>
                    </w:p>
                    <w:p w:rsidR="00C577FB" w:rsidRPr="009D5152" w:rsidRDefault="00C577FB" w:rsidP="00C577FB">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 xml:space="preserve">Show proper credit by listing for the sources of plans or other supporting information used in exhibits. </w:t>
                      </w:r>
                    </w:p>
                    <w:p w:rsidR="00C577FB" w:rsidRPr="009D5152" w:rsidRDefault="00C577FB" w:rsidP="00C577FB">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 xml:space="preserve">The exhibitor’s name, address and parent’s or guardian's name must be on the back of bottom of all displays so that the owner can be identified even if the entry tag becomes separated from the exhibit. </w:t>
                      </w:r>
                    </w:p>
                    <w:p w:rsidR="00C577FB" w:rsidRPr="002E5732" w:rsidRDefault="00C577FB" w:rsidP="00C577FB">
                      <w:pPr>
                        <w:pStyle w:val="ListParagraph"/>
                        <w:numPr>
                          <w:ilvl w:val="1"/>
                          <w:numId w:val="14"/>
                        </w:numPr>
                        <w:spacing w:after="4" w:line="240" w:lineRule="auto"/>
                        <w:contextualSpacing w:val="0"/>
                        <w:rPr>
                          <w:rFonts w:ascii="Arial" w:hAnsi="Arial" w:cs="Arial"/>
                          <w:szCs w:val="24"/>
                        </w:rPr>
                      </w:pPr>
                      <w:r w:rsidRPr="009D5152">
                        <w:rPr>
                          <w:rFonts w:ascii="Arial" w:hAnsi="Arial" w:cs="Arial"/>
                          <w:szCs w:val="24"/>
                        </w:rPr>
                        <w:t xml:space="preserve">The work “animal” or “wildlife” in the following instructions includes wild fish, amphibians, reptiles, birds or mammals. Follow wildlife laws, example: wildlife laws do not allow collection of bird nests, eggs or parts. </w:t>
                      </w:r>
                    </w:p>
                  </w:txbxContent>
                </v:textbox>
                <w10:wrap type="square" anchorx="margin"/>
              </v:shape>
            </w:pict>
          </mc:Fallback>
        </mc:AlternateContent>
      </w:r>
    </w:p>
    <w:p w:rsidR="00C577FB" w:rsidRPr="009D5152" w:rsidRDefault="00C577FB" w:rsidP="00C577FB">
      <w:pPr>
        <w:spacing w:after="4" w:line="240" w:lineRule="auto"/>
        <w:rPr>
          <w:rFonts w:ascii="Arial" w:hAnsi="Arial" w:cs="Arial"/>
          <w:szCs w:val="24"/>
        </w:rPr>
      </w:pPr>
    </w:p>
    <w:p w:rsidR="00C577FB" w:rsidRDefault="00C577FB" w:rsidP="00C577FB">
      <w:pPr>
        <w:spacing w:after="4" w:line="240" w:lineRule="auto"/>
        <w:rPr>
          <w:rFonts w:ascii="Arial" w:hAnsi="Arial" w:cs="Arial"/>
          <w:b/>
          <w:szCs w:val="24"/>
        </w:rPr>
      </w:pPr>
      <w:r w:rsidRPr="007329F0">
        <w:rPr>
          <w:rFonts w:ascii="Arial" w:hAnsi="Arial" w:cs="Arial"/>
          <w:noProof/>
          <w:szCs w:val="24"/>
        </w:rPr>
        <mc:AlternateContent>
          <mc:Choice Requires="wps">
            <w:drawing>
              <wp:anchor distT="45720" distB="45720" distL="114300" distR="114300" simplePos="0" relativeHeight="251668480" behindDoc="0" locked="0" layoutInCell="1" allowOverlap="1" wp14:anchorId="7D82AD1E" wp14:editId="19384E23">
                <wp:simplePos x="0" y="0"/>
                <wp:positionH relativeFrom="margin">
                  <wp:align>left</wp:align>
                </wp:positionH>
                <wp:positionV relativeFrom="paragraph">
                  <wp:posOffset>220345</wp:posOffset>
                </wp:positionV>
                <wp:extent cx="6842760" cy="1501140"/>
                <wp:effectExtent l="0" t="0" r="0" b="3810"/>
                <wp:wrapSquare wrapText="bothSides"/>
                <wp:docPr id="10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1140"/>
                        </a:xfrm>
                        <a:prstGeom prst="rect">
                          <a:avLst/>
                        </a:prstGeom>
                        <a:solidFill>
                          <a:schemeClr val="bg1">
                            <a:lumMod val="85000"/>
                          </a:schemeClr>
                        </a:solidFill>
                        <a:ln w="9525">
                          <a:noFill/>
                          <a:prstDash val="lgDash"/>
                          <a:miter lim="800000"/>
                          <a:headEnd/>
                          <a:tailEnd/>
                        </a:ln>
                      </wps:spPr>
                      <wps:txbx>
                        <w:txbxContent>
                          <w:p w:rsidR="00C577FB" w:rsidRDefault="00C577FB" w:rsidP="00C577FB">
                            <w:pPr>
                              <w:spacing w:after="4" w:line="240" w:lineRule="auto"/>
                              <w:rPr>
                                <w:noProof/>
                                <w:sz w:val="20"/>
                              </w:rPr>
                            </w:pPr>
                            <w:r w:rsidRPr="009D5152">
                              <w:rPr>
                                <w:rFonts w:ascii="Arial" w:hAnsi="Arial" w:cs="Arial"/>
                                <w:noProof/>
                                <w:szCs w:val="24"/>
                              </w:rPr>
                              <w:drawing>
                                <wp:inline distT="0" distB="0" distL="0" distR="0" wp14:anchorId="42370FA3" wp14:editId="555FBDB9">
                                  <wp:extent cx="228600" cy="228600"/>
                                  <wp:effectExtent l="0" t="0" r="0" b="0"/>
                                  <wp:docPr id="1067" name="Picture 106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WILDLIFE</w:t>
                            </w:r>
                          </w:p>
                          <w:p w:rsidR="00C577FB" w:rsidRPr="00636EFE" w:rsidRDefault="00C577FB" w:rsidP="00C577FB">
                            <w:pPr>
                              <w:pStyle w:val="ListParagraph"/>
                              <w:numPr>
                                <w:ilvl w:val="1"/>
                                <w:numId w:val="15"/>
                              </w:numPr>
                              <w:spacing w:after="4" w:line="240" w:lineRule="auto"/>
                              <w:rPr>
                                <w:rFonts w:ascii="Arial" w:hAnsi="Arial" w:cs="Arial"/>
                                <w:szCs w:val="24"/>
                              </w:rPr>
                            </w:pPr>
                            <w:r w:rsidRPr="00636EFE">
                              <w:rPr>
                                <w:rFonts w:ascii="Arial" w:hAnsi="Arial" w:cs="Arial"/>
                                <w:szCs w:val="24"/>
                              </w:rPr>
                              <w:t>Classes 1 – 4  “Wildlife and How they Live” are board or poster exhibits. Display may show any aspect of wildlife, wildlife habitat or related conservation, restoration or management. Examples: life history or other facts about one type of wildlife; how to manage wildlife on a farm or in town; managing habitat for one kind of wildlife; life requirements for one kind of wildlife during one season or through the year; wildlife study methods; wildlife behavior (examples: when nesting, finding food, moving, etc.) habitats (example: grasslands, wetlands, river or stream corridors) and what wildlife is found there; habitat needs for a specific kind of wildlife.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2AD1E" id="_x0000_s1031" type="#_x0000_t202" style="position:absolute;margin-left:0;margin-top:17.35pt;width:538.8pt;height:118.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" fillcolor="#d8d8d8 [2732]" stroked="f">
                <v:stroke dashstyle="longDash"/>
                <v:textbox>
                  <w:txbxContent>
                    <w:p w:rsidR="00C577FB" w:rsidRDefault="00C577FB" w:rsidP="00C577FB">
                      <w:pPr>
                        <w:spacing w:after="4" w:line="240" w:lineRule="auto"/>
                        <w:rPr>
                          <w:noProof/>
                          <w:sz w:val="20"/>
                        </w:rPr>
                      </w:pPr>
                      <w:r w:rsidRPr="009D5152">
                        <w:rPr>
                          <w:rFonts w:ascii="Arial" w:hAnsi="Arial" w:cs="Arial"/>
                          <w:noProof/>
                          <w:szCs w:val="24"/>
                        </w:rPr>
                        <w:drawing>
                          <wp:inline distT="0" distB="0" distL="0" distR="0" wp14:anchorId="42370FA3" wp14:editId="555FBDB9">
                            <wp:extent cx="228600" cy="228600"/>
                            <wp:effectExtent l="0" t="0" r="0" b="0"/>
                            <wp:docPr id="1067" name="Picture 1067"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DIVISION</w:t>
                      </w:r>
                      <w:r w:rsidRPr="007329F0">
                        <w:rPr>
                          <w:rFonts w:ascii="Arial" w:hAnsi="Arial" w:cs="Arial"/>
                          <w:szCs w:val="24"/>
                        </w:rPr>
                        <w:t xml:space="preserve"> RULES – </w:t>
                      </w:r>
                      <w:r>
                        <w:rPr>
                          <w:rFonts w:ascii="Arial" w:hAnsi="Arial" w:cs="Arial"/>
                          <w:szCs w:val="24"/>
                        </w:rPr>
                        <w:t>WILDLIFE</w:t>
                      </w:r>
                    </w:p>
                    <w:p w:rsidR="00C577FB" w:rsidRPr="00636EFE" w:rsidRDefault="00C577FB" w:rsidP="00C577FB">
                      <w:pPr>
                        <w:pStyle w:val="ListParagraph"/>
                        <w:numPr>
                          <w:ilvl w:val="1"/>
                          <w:numId w:val="15"/>
                        </w:numPr>
                        <w:spacing w:after="4" w:line="240" w:lineRule="auto"/>
                        <w:rPr>
                          <w:rFonts w:ascii="Arial" w:hAnsi="Arial" w:cs="Arial"/>
                          <w:szCs w:val="24"/>
                        </w:rPr>
                      </w:pPr>
                      <w:r w:rsidRPr="00636EFE">
                        <w:rPr>
                          <w:rFonts w:ascii="Arial" w:hAnsi="Arial" w:cs="Arial"/>
                          <w:szCs w:val="24"/>
                        </w:rPr>
                        <w:t>Classes 1 – 4  “Wildlife and How they Live” are board or poster exhibits. Display may show any aspect of wildlife, wildlife habitat or related conservation, restoration or management. Examples: life history or other facts about one type of wildlife; how to manage wildlife on a farm or in town; managing habitat for one kind of wildlife; life requirements for one kind of wildlife during one season or through the year; wildlife study methods; wildlife behavior (examples: when nesting, finding food, moving, etc.) habitats (example: grasslands, wetlands, river or stream corridors) and what wildlife is found there; habitat needs for a specific kind of wildlife.</w:t>
                      </w:r>
                    </w:p>
                  </w:txbxContent>
                </v:textbox>
                <w10:wrap type="square" anchorx="margin"/>
              </v:shape>
            </w:pict>
          </mc:Fallback>
        </mc:AlternateContent>
      </w:r>
      <w:r w:rsidRPr="009D5152">
        <w:rPr>
          <w:rFonts w:ascii="Arial" w:hAnsi="Arial" w:cs="Arial"/>
          <w:b/>
          <w:szCs w:val="24"/>
        </w:rPr>
        <w:t>DEPARTMENT D – DIVISION 340 – WILDLIFE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C577FB" w:rsidRPr="00F155E9" w:rsidTr="00FB6F69">
        <w:trPr>
          <w:jc w:val="right"/>
        </w:trPr>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C577FB" w:rsidRPr="00F155E9" w:rsidRDefault="00C577FB" w:rsidP="00FB6F69">
            <w:pPr>
              <w:spacing w:after="4"/>
              <w:jc w:val="right"/>
              <w:rPr>
                <w:rFonts w:ascii="Arial" w:hAnsi="Arial" w:cs="Arial"/>
                <w:i/>
                <w:szCs w:val="24"/>
              </w:rPr>
            </w:pPr>
            <w:r w:rsidRPr="00F155E9">
              <w:rPr>
                <w:rFonts w:ascii="Arial" w:hAnsi="Arial" w:cs="Arial"/>
                <w:i/>
                <w:szCs w:val="24"/>
              </w:rPr>
              <w:t>Pay</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C577FB" w:rsidRPr="009D5152" w:rsidTr="00FB6F69">
        <w:trPr>
          <w:jc w:val="right"/>
        </w:trPr>
        <w:tc>
          <w:tcPr>
            <w:tcW w:w="1440" w:type="dxa"/>
          </w:tcPr>
          <w:p w:rsidR="00C577FB"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221</w:t>
            </w:r>
          </w:p>
        </w:tc>
        <w:tc>
          <w:tcPr>
            <w:tcW w:w="1440" w:type="dxa"/>
          </w:tcPr>
          <w:p w:rsidR="00C577FB" w:rsidRPr="009D5152"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C577FB" w:rsidRDefault="00C577FB" w:rsidP="00FB6F69">
            <w:pPr>
              <w:spacing w:after="4"/>
              <w:jc w:val="right"/>
              <w:rPr>
                <w:rFonts w:ascii="Arial" w:hAnsi="Arial" w:cs="Arial"/>
                <w:szCs w:val="24"/>
              </w:rPr>
            </w:pPr>
            <w:r>
              <w:rPr>
                <w:rFonts w:ascii="Arial" w:hAnsi="Arial" w:cs="Arial"/>
                <w:szCs w:val="24"/>
              </w:rPr>
              <w:t>2</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$4.00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$3.00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$2.00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$1.00</w:t>
            </w:r>
          </w:p>
        </w:tc>
      </w:tr>
    </w:tbl>
    <w:p w:rsidR="00C577FB" w:rsidRPr="00636EFE" w:rsidRDefault="00C577FB" w:rsidP="00C577FB">
      <w:pPr>
        <w:spacing w:after="4" w:line="240" w:lineRule="auto"/>
        <w:rPr>
          <w:rFonts w:ascii="Arial" w:hAnsi="Arial" w:cs="Arial"/>
          <w:sz w:val="10"/>
          <w:szCs w:val="10"/>
        </w:rPr>
      </w:pPr>
    </w:p>
    <w:p w:rsidR="00C577FB" w:rsidRPr="00636EFE" w:rsidRDefault="00C577FB" w:rsidP="00C577FB">
      <w:pPr>
        <w:spacing w:after="4" w:line="240" w:lineRule="auto"/>
        <w:rPr>
          <w:rFonts w:ascii="Arial" w:hAnsi="Arial" w:cs="Arial"/>
          <w:sz w:val="10"/>
          <w:szCs w:val="10"/>
        </w:rPr>
      </w:pPr>
    </w:p>
    <w:p w:rsidR="00C577FB" w:rsidRPr="009D5152" w:rsidRDefault="00C577FB" w:rsidP="00C577FB">
      <w:pPr>
        <w:spacing w:after="4" w:line="240" w:lineRule="auto"/>
        <w:rPr>
          <w:rFonts w:ascii="Arial" w:hAnsi="Arial" w:cs="Arial"/>
          <w:szCs w:val="24"/>
        </w:rPr>
      </w:pPr>
      <w:r w:rsidRPr="009D5152">
        <w:rPr>
          <w:rFonts w:ascii="Arial" w:hAnsi="Arial" w:cs="Arial"/>
          <w:b/>
          <w:szCs w:val="24"/>
        </w:rPr>
        <w:t>SF) 001</w:t>
      </w:r>
      <w:r w:rsidRPr="009D5152">
        <w:rPr>
          <w:rFonts w:ascii="Arial" w:hAnsi="Arial" w:cs="Arial"/>
          <w:b/>
          <w:szCs w:val="24"/>
        </w:rPr>
        <w:tab/>
        <w:t>Mammal Display</w:t>
      </w:r>
      <w:r w:rsidRPr="009D5152">
        <w:rPr>
          <w:rFonts w:ascii="Arial" w:hAnsi="Arial" w:cs="Arial"/>
          <w:szCs w:val="24"/>
        </w:rPr>
        <w:t xml:space="preserve"> (SF</w:t>
      </w:r>
      <w:r>
        <w:rPr>
          <w:rFonts w:ascii="Arial" w:hAnsi="Arial" w:cs="Arial"/>
          <w:szCs w:val="24"/>
        </w:rPr>
        <w:t>154</w:t>
      </w:r>
      <w:r w:rsidRPr="009D5152">
        <w:rPr>
          <w:rFonts w:ascii="Arial" w:hAnsi="Arial" w:cs="Arial"/>
          <w:szCs w:val="24"/>
        </w:rPr>
        <w:t xml:space="preserve">) </w:t>
      </w:r>
    </w:p>
    <w:p w:rsidR="00C577FB" w:rsidRPr="009D5152" w:rsidRDefault="00C577FB" w:rsidP="00C577FB">
      <w:pPr>
        <w:spacing w:after="4" w:line="240" w:lineRule="auto"/>
        <w:rPr>
          <w:rFonts w:ascii="Arial" w:hAnsi="Arial" w:cs="Arial"/>
          <w:szCs w:val="24"/>
        </w:rPr>
      </w:pPr>
      <w:r w:rsidRPr="009D5152">
        <w:rPr>
          <w:rFonts w:ascii="Arial" w:hAnsi="Arial" w:cs="Arial"/>
          <w:b/>
          <w:szCs w:val="24"/>
        </w:rPr>
        <w:t>SF) 002</w:t>
      </w:r>
      <w:r w:rsidRPr="009D5152">
        <w:rPr>
          <w:rFonts w:ascii="Arial" w:hAnsi="Arial" w:cs="Arial"/>
          <w:b/>
          <w:szCs w:val="24"/>
        </w:rPr>
        <w:tab/>
        <w:t>Bird Display</w:t>
      </w:r>
      <w:r>
        <w:rPr>
          <w:rFonts w:ascii="Arial" w:hAnsi="Arial" w:cs="Arial"/>
          <w:szCs w:val="24"/>
        </w:rPr>
        <w:t xml:space="preserve"> (SF154</w:t>
      </w:r>
      <w:r w:rsidRPr="009D5152">
        <w:rPr>
          <w:rFonts w:ascii="Arial" w:hAnsi="Arial" w:cs="Arial"/>
          <w:szCs w:val="24"/>
        </w:rPr>
        <w:t xml:space="preserve">) </w:t>
      </w:r>
    </w:p>
    <w:p w:rsidR="00C577FB" w:rsidRPr="009D5152" w:rsidRDefault="00C577FB" w:rsidP="00C577FB">
      <w:pPr>
        <w:spacing w:after="4" w:line="240" w:lineRule="auto"/>
        <w:rPr>
          <w:rFonts w:ascii="Arial" w:hAnsi="Arial" w:cs="Arial"/>
          <w:szCs w:val="24"/>
        </w:rPr>
      </w:pPr>
      <w:r w:rsidRPr="009D5152">
        <w:rPr>
          <w:rFonts w:ascii="Arial" w:hAnsi="Arial" w:cs="Arial"/>
          <w:b/>
          <w:szCs w:val="24"/>
        </w:rPr>
        <w:t>SF) 003</w:t>
      </w:r>
      <w:r w:rsidRPr="009D5152">
        <w:rPr>
          <w:rFonts w:ascii="Arial" w:hAnsi="Arial" w:cs="Arial"/>
          <w:b/>
          <w:szCs w:val="24"/>
        </w:rPr>
        <w:tab/>
        <w:t xml:space="preserve">Fish Display </w:t>
      </w:r>
      <w:r>
        <w:rPr>
          <w:rFonts w:ascii="Arial" w:hAnsi="Arial" w:cs="Arial"/>
          <w:szCs w:val="24"/>
        </w:rPr>
        <w:t>(SF155</w:t>
      </w:r>
      <w:r w:rsidRPr="009D5152">
        <w:rPr>
          <w:rFonts w:ascii="Arial" w:hAnsi="Arial" w:cs="Arial"/>
          <w:szCs w:val="24"/>
        </w:rPr>
        <w:t xml:space="preserve">) </w:t>
      </w:r>
    </w:p>
    <w:p w:rsidR="00C577FB" w:rsidRPr="009D5152" w:rsidRDefault="00C577FB" w:rsidP="00C577FB">
      <w:pPr>
        <w:spacing w:after="4" w:line="240" w:lineRule="auto"/>
        <w:rPr>
          <w:rFonts w:ascii="Arial" w:hAnsi="Arial" w:cs="Arial"/>
          <w:szCs w:val="24"/>
        </w:rPr>
      </w:pPr>
      <w:r w:rsidRPr="009D5152">
        <w:rPr>
          <w:rFonts w:ascii="Arial" w:hAnsi="Arial" w:cs="Arial"/>
          <w:b/>
          <w:szCs w:val="24"/>
        </w:rPr>
        <w:t>SF) 004</w:t>
      </w:r>
      <w:r w:rsidRPr="009D5152">
        <w:rPr>
          <w:rFonts w:ascii="Arial" w:hAnsi="Arial" w:cs="Arial"/>
          <w:b/>
          <w:szCs w:val="24"/>
        </w:rPr>
        <w:tab/>
        <w:t xml:space="preserve">Reptile or Amphibian Display </w:t>
      </w:r>
      <w:r w:rsidRPr="009D5152">
        <w:rPr>
          <w:rFonts w:ascii="Arial" w:hAnsi="Arial" w:cs="Arial"/>
          <w:szCs w:val="24"/>
        </w:rPr>
        <w:t>(SF</w:t>
      </w:r>
      <w:r>
        <w:rPr>
          <w:rFonts w:ascii="Arial" w:hAnsi="Arial" w:cs="Arial"/>
          <w:szCs w:val="24"/>
        </w:rPr>
        <w:t>156</w:t>
      </w:r>
      <w:r w:rsidRPr="009D5152">
        <w:rPr>
          <w:rFonts w:ascii="Arial" w:hAnsi="Arial" w:cs="Arial"/>
          <w:szCs w:val="24"/>
        </w:rPr>
        <w:t xml:space="preserve">) </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 xml:space="preserve">Wildlife Connections </w:t>
      </w:r>
      <w:r w:rsidRPr="009D5152">
        <w:rPr>
          <w:rFonts w:ascii="Arial" w:hAnsi="Arial" w:cs="Arial"/>
          <w:szCs w:val="24"/>
        </w:rPr>
        <w:t>(SF</w:t>
      </w:r>
      <w:r>
        <w:rPr>
          <w:rFonts w:ascii="Arial" w:hAnsi="Arial" w:cs="Arial"/>
          <w:szCs w:val="24"/>
        </w:rPr>
        <w:t>157</w:t>
      </w:r>
      <w:r w:rsidRPr="009D5152">
        <w:rPr>
          <w:rFonts w:ascii="Arial" w:hAnsi="Arial" w:cs="Arial"/>
          <w:szCs w:val="24"/>
        </w:rPr>
        <w:t xml:space="preserve">) – Board or poster exhibit. The purpose of this display is to show interconnections and related aspects among animals, plants and other habitat components. All displays should show two or more interactions connections) that occur between/among animals or between animals and their habitat. Displays might show how animals interact with other animals, with people or with their habitat. Examples: 1) Food chain display – Use pictures, drawings or other items to illustrate the source of food energy and where it goes; who eats who or what. Use arrows to show the direction of the energy (food) flow. 2) Show the role of predators, scavengers, insect eaters or others in nature. 3) Show how wildlife numbers (populations) change through the year or with their habitat. 4) Show predation, competition or other behavioral interactions of wildlife. 5) Choose one kind of wildlife and make observations through a season or year, keep notes of interactions, then make a display of what you saw. 6) For more ideas, refer to project booklets. </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lastRenderedPageBreak/>
        <w:t>SF) 006</w:t>
      </w:r>
      <w:r w:rsidRPr="009D5152">
        <w:rPr>
          <w:rFonts w:ascii="Arial" w:hAnsi="Arial" w:cs="Arial"/>
          <w:b/>
          <w:szCs w:val="24"/>
        </w:rPr>
        <w:tab/>
        <w:t xml:space="preserve">Wildlife Tracks </w:t>
      </w:r>
      <w:r>
        <w:rPr>
          <w:rFonts w:ascii="Arial" w:hAnsi="Arial" w:cs="Arial"/>
          <w:szCs w:val="24"/>
        </w:rPr>
        <w:t>(SF158</w:t>
      </w:r>
      <w:r w:rsidRPr="009D5152">
        <w:rPr>
          <w:rFonts w:ascii="Arial" w:hAnsi="Arial" w:cs="Arial"/>
          <w:szCs w:val="24"/>
        </w:rPr>
        <w:t xml:space="preserve">) – Board or diorama-type exhibit. Make a display of animal tracks using plaster-of-paris casts. There are three options. </w:t>
      </w:r>
      <w:r w:rsidRPr="009D5152">
        <w:rPr>
          <w:noProof/>
          <w:sz w:val="20"/>
        </w:rPr>
        <w:drawing>
          <wp:inline distT="0" distB="0" distL="0" distR="0" wp14:anchorId="201A6078" wp14:editId="2EF3A793">
            <wp:extent cx="152400" cy="152400"/>
            <wp:effectExtent l="0" t="0" r="0" b="0"/>
            <wp:docPr id="814" name="Picture 81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For all options, include a brief description of your experiences in making the tracks so the judge(s) better understand what you did and learned.</w:t>
      </w:r>
      <w:r w:rsidRPr="009D5152">
        <w:rPr>
          <w:rFonts w:ascii="Arial" w:hAnsi="Arial" w:cs="Arial"/>
          <w:szCs w:val="24"/>
        </w:rPr>
        <w:t xml:space="preserve"> Positive casts (impressions as they would b</w:t>
      </w:r>
      <w:r>
        <w:rPr>
          <w:rFonts w:ascii="Arial" w:hAnsi="Arial" w:cs="Arial"/>
          <w:szCs w:val="24"/>
        </w:rPr>
        <w:t xml:space="preserve">e in nature) are preferred. </w:t>
      </w:r>
      <w:r>
        <w:rPr>
          <w:rFonts w:ascii="Arial" w:hAnsi="Arial" w:cs="Arial"/>
          <w:szCs w:val="24"/>
        </w:rPr>
        <w:tab/>
      </w:r>
      <w:r>
        <w:rPr>
          <w:rFonts w:ascii="Arial" w:hAnsi="Arial" w:cs="Arial"/>
          <w:szCs w:val="24"/>
        </w:rPr>
        <w:tab/>
      </w:r>
    </w:p>
    <w:p w:rsidR="00C577FB" w:rsidRPr="009D5152" w:rsidRDefault="00C577FB" w:rsidP="00C577FB">
      <w:pPr>
        <w:pStyle w:val="ListParagraph"/>
        <w:numPr>
          <w:ilvl w:val="0"/>
          <w:numId w:val="11"/>
        </w:numPr>
        <w:spacing w:after="4" w:line="240" w:lineRule="auto"/>
        <w:rPr>
          <w:rFonts w:ascii="Arial" w:hAnsi="Arial" w:cs="Arial"/>
          <w:szCs w:val="24"/>
        </w:rPr>
      </w:pPr>
      <w:r w:rsidRPr="009D5152">
        <w:rPr>
          <w:rFonts w:ascii="Arial" w:hAnsi="Arial" w:cs="Arial"/>
          <w:szCs w:val="24"/>
        </w:rPr>
        <w:t>Option 1: Show plaster-of-paris tracks of five or more kinds of wildlife along with a picture or illustration of each kind of animal</w:t>
      </w:r>
    </w:p>
    <w:p w:rsidR="00C577FB" w:rsidRPr="009D5152" w:rsidRDefault="00C577FB" w:rsidP="00C577FB">
      <w:pPr>
        <w:pStyle w:val="ListParagraph"/>
        <w:numPr>
          <w:ilvl w:val="0"/>
          <w:numId w:val="11"/>
        </w:numPr>
        <w:spacing w:after="4" w:line="240" w:lineRule="auto"/>
        <w:rPr>
          <w:rFonts w:ascii="Arial" w:hAnsi="Arial" w:cs="Arial"/>
          <w:szCs w:val="24"/>
        </w:rPr>
      </w:pPr>
      <w:r w:rsidRPr="009D5152">
        <w:rPr>
          <w:rFonts w:ascii="Arial" w:hAnsi="Arial" w:cs="Arial"/>
          <w:szCs w:val="24"/>
        </w:rPr>
        <w:t>Option 2: Show two or more plaster-of-paris track of one specific kind of wildlife and should include a picture of illustration of the animal, what the animal may eat and what may eat the animal.</w:t>
      </w:r>
    </w:p>
    <w:p w:rsidR="00C577FB" w:rsidRPr="009D5152" w:rsidRDefault="00C577FB" w:rsidP="00C577FB">
      <w:pPr>
        <w:pStyle w:val="ListParagraph"/>
        <w:numPr>
          <w:ilvl w:val="0"/>
          <w:numId w:val="11"/>
        </w:numPr>
        <w:spacing w:after="4" w:line="240" w:lineRule="auto"/>
        <w:rPr>
          <w:rFonts w:ascii="Arial" w:hAnsi="Arial" w:cs="Arial"/>
          <w:szCs w:val="24"/>
        </w:rPr>
      </w:pPr>
      <w:r w:rsidRPr="009D5152">
        <w:rPr>
          <w:rFonts w:ascii="Arial" w:hAnsi="Arial" w:cs="Arial"/>
          <w:szCs w:val="24"/>
        </w:rPr>
        <w:t>Option 3: Show two tracks and include the animal’s habitat needs including preferred food, shelter, water, and space in addition to picture or illustration of the animal.</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007</w:t>
      </w:r>
      <w:r w:rsidRPr="009D5152">
        <w:rPr>
          <w:rFonts w:ascii="Arial" w:hAnsi="Arial" w:cs="Arial"/>
          <w:b/>
          <w:szCs w:val="24"/>
        </w:rPr>
        <w:tab/>
        <w:t xml:space="preserve">Wildlife Knowledge Check </w:t>
      </w:r>
      <w:r w:rsidRPr="009D5152">
        <w:rPr>
          <w:rFonts w:ascii="Arial" w:hAnsi="Arial" w:cs="Arial"/>
          <w:szCs w:val="24"/>
        </w:rPr>
        <w:t>(SF</w:t>
      </w:r>
      <w:r>
        <w:rPr>
          <w:rFonts w:ascii="Arial" w:hAnsi="Arial" w:cs="Arial"/>
          <w:szCs w:val="24"/>
        </w:rPr>
        <w:t>159</w:t>
      </w:r>
      <w:r w:rsidRPr="009D5152">
        <w:rPr>
          <w:rFonts w:ascii="Arial" w:hAnsi="Arial" w:cs="Arial"/>
          <w:szCs w:val="24"/>
        </w:rPr>
        <w:t>) – Use electrical circuits, pictures or other methods of teaching wildlife identification or other wildlife related knowledge. Plan size and shape to fit transportation and display; maximum size 24” x 24”. Example: prepare a list of animals and questions about where each would most likely live. Rabbits-brushy areas along field borders; ducks-marshes, etc.</w:t>
      </w:r>
    </w:p>
    <w:p w:rsidR="00C577FB" w:rsidRPr="009D5152" w:rsidRDefault="00C577FB" w:rsidP="00C577FB">
      <w:pPr>
        <w:spacing w:after="4" w:line="240" w:lineRule="auto"/>
        <w:ind w:left="1440" w:hanging="1440"/>
        <w:rPr>
          <w:rFonts w:ascii="Arial" w:hAnsi="Arial" w:cs="Arial"/>
          <w:b/>
          <w:szCs w:val="24"/>
        </w:rPr>
      </w:pPr>
      <w:r w:rsidRPr="009D5152">
        <w:rPr>
          <w:rFonts w:ascii="Arial" w:hAnsi="Arial" w:cs="Arial"/>
          <w:b/>
          <w:szCs w:val="24"/>
        </w:rPr>
        <w:t>SF) 008</w:t>
      </w:r>
      <w:r w:rsidRPr="009D5152">
        <w:rPr>
          <w:rFonts w:ascii="Arial" w:hAnsi="Arial" w:cs="Arial"/>
          <w:b/>
          <w:szCs w:val="24"/>
        </w:rPr>
        <w:tab/>
        <w:t xml:space="preserve">Wildlife Diorama </w:t>
      </w:r>
      <w:r w:rsidRPr="009D5152">
        <w:rPr>
          <w:rFonts w:ascii="Arial" w:hAnsi="Arial" w:cs="Arial"/>
          <w:szCs w:val="24"/>
        </w:rPr>
        <w:t>(SF</w:t>
      </w:r>
      <w:r>
        <w:rPr>
          <w:rFonts w:ascii="Arial" w:hAnsi="Arial" w:cs="Arial"/>
          <w:szCs w:val="24"/>
        </w:rPr>
        <w:t>160</w:t>
      </w:r>
      <w:r w:rsidRPr="009D5152">
        <w:rPr>
          <w:rFonts w:ascii="Arial" w:hAnsi="Arial" w:cs="Arial"/>
          <w:szCs w:val="24"/>
        </w:rPr>
        <w:t xml:space="preserve">) – Box must be no larger than 24” x 24”. The exhibit might show a prairie, grassland, agricultural, woodland, riparian (stream or river corridor), wetland and/or other area with wildlife habitat. Example: show a large unbroken grassland or prairie for species such as meadowlarks, greater prairie-chicken, lark bunting, grasshopper sparrows, Ferruginous hawk, burrowing owl, horned lark, upland sandpiper or pronghorn; AND/OR show an area interspersed with several habitats such as windbreaks, farm fields, woods, waste areas, ditches and pastures for edge-adapted species such as white-tailed deer, Northern bobwhite, ring-necked pheasants, mourning doves, cottontail rabbits, fox, squirrels, Northern cardinals or blue jays. </w:t>
      </w:r>
      <w:r w:rsidRPr="009D5152">
        <w:rPr>
          <w:noProof/>
          <w:sz w:val="20"/>
        </w:rPr>
        <w:drawing>
          <wp:inline distT="0" distB="0" distL="0" distR="0" wp14:anchorId="54706CEC" wp14:editId="780F6E40">
            <wp:extent cx="152400" cy="152400"/>
            <wp:effectExtent l="0" t="0" r="0" b="0"/>
            <wp:docPr id="815" name="Picture 81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 xml:space="preserve">Label the habitats displayed and show at least five kinds of wildlife in their proper habitats. </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009</w:t>
      </w:r>
      <w:r w:rsidRPr="009D5152">
        <w:rPr>
          <w:rFonts w:ascii="Arial" w:hAnsi="Arial" w:cs="Arial"/>
          <w:b/>
          <w:szCs w:val="24"/>
        </w:rPr>
        <w:tab/>
        <w:t xml:space="preserve">Wildlife Essay </w:t>
      </w:r>
      <w:r w:rsidRPr="009D5152">
        <w:rPr>
          <w:rFonts w:ascii="Arial" w:hAnsi="Arial" w:cs="Arial"/>
          <w:szCs w:val="24"/>
        </w:rPr>
        <w:t>(SF</w:t>
      </w:r>
      <w:r>
        <w:rPr>
          <w:rFonts w:ascii="Arial" w:hAnsi="Arial" w:cs="Arial"/>
          <w:szCs w:val="24"/>
        </w:rPr>
        <w:t>161</w:t>
      </w:r>
      <w:r w:rsidRPr="009D5152">
        <w:rPr>
          <w:rFonts w:ascii="Arial" w:hAnsi="Arial" w:cs="Arial"/>
          <w:szCs w:val="24"/>
        </w:rPr>
        <w:t xml:space="preserve">) – Learn how to share educational information by writing. Choose a conservation or wildlife topic that interests you and write an essay about it. For example, write about a particular species of wildlife that you have observed or about the values of wildlife (commercial value, game value, genetic value, aesthetic value, ecological value, scientific value). You might write about wildlife on a farm, in town, in a backyard, at a backyard feeder or at other places. You might write about hunting, fishing or ethics and proper behavior for hunting or fishing. For other ideas, refer to project booklets. The essay should be between 100 and 1000 words long and should be typed, double spaced, or written so that it can be easily read. Standard size paper (8 ½” x 11”) format is preferred. You might use books, magazines or personal interviews as resources, but you must give credit to all sources by listing them. </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010</w:t>
      </w:r>
      <w:r w:rsidRPr="009D5152">
        <w:rPr>
          <w:rFonts w:ascii="Arial" w:hAnsi="Arial" w:cs="Arial"/>
          <w:b/>
          <w:szCs w:val="24"/>
        </w:rPr>
        <w:tab/>
        <w:t xml:space="preserve">Wildlife Values Scrapbook </w:t>
      </w:r>
      <w:r>
        <w:rPr>
          <w:rFonts w:ascii="Arial" w:hAnsi="Arial" w:cs="Arial"/>
          <w:szCs w:val="24"/>
        </w:rPr>
        <w:t>(SF162</w:t>
      </w:r>
      <w:r w:rsidRPr="009D5152">
        <w:rPr>
          <w:rFonts w:ascii="Arial" w:hAnsi="Arial" w:cs="Arial"/>
          <w:szCs w:val="24"/>
        </w:rPr>
        <w:t>) – Make a scrapbook about the various values of wildlife (commercial value, game value, genetic value, aesthetic value, ecological value, scientific value) following guidelines in the Wildlife Conservation project manual.</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011</w:t>
      </w:r>
      <w:r w:rsidRPr="009D5152">
        <w:rPr>
          <w:rFonts w:ascii="Arial" w:hAnsi="Arial" w:cs="Arial"/>
          <w:b/>
          <w:szCs w:val="24"/>
        </w:rPr>
        <w:tab/>
        <w:t xml:space="preserve">Wildlife Arts </w:t>
      </w:r>
      <w:r>
        <w:rPr>
          <w:rFonts w:ascii="Arial" w:hAnsi="Arial" w:cs="Arial"/>
          <w:szCs w:val="24"/>
        </w:rPr>
        <w:t>(SF163</w:t>
      </w:r>
      <w:r w:rsidRPr="009D5152">
        <w:rPr>
          <w:rFonts w:ascii="Arial" w:hAnsi="Arial" w:cs="Arial"/>
          <w:szCs w:val="24"/>
        </w:rPr>
        <w:t xml:space="preserve">) – The purpose of this class is to allow artistic exhibits that contain educational information about conservation and wildlife. Examples might include paintings, photographs, and wood carvings, painted duck decoys of songs or poems written by the exhibitor. Entries must be appropriate for fair display and no larger than 24” x 24”. For example, paintings or photographs </w:t>
      </w:r>
      <w:r w:rsidRPr="009D5152">
        <w:rPr>
          <w:rFonts w:ascii="Arial" w:hAnsi="Arial" w:cs="Arial"/>
          <w:szCs w:val="24"/>
        </w:rPr>
        <w:lastRenderedPageBreak/>
        <w:t xml:space="preserve">should be displayed in notebook format or mounted on a sturdy display panel. </w:t>
      </w:r>
      <w:r w:rsidRPr="009D5152">
        <w:rPr>
          <w:noProof/>
          <w:sz w:val="20"/>
        </w:rPr>
        <w:drawing>
          <wp:inline distT="0" distB="0" distL="0" distR="0" wp14:anchorId="03058943" wp14:editId="066F7422">
            <wp:extent cx="152400" cy="152400"/>
            <wp:effectExtent l="0" t="0" r="0" b="0"/>
            <wp:docPr id="816" name="Picture 81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All entries must include a title and a brief explanation of the purpose or message (what is the exhibit meant to show).</w:t>
      </w:r>
    </w:p>
    <w:p w:rsidR="00C577FB" w:rsidRDefault="00C577FB" w:rsidP="00C577FB">
      <w:pPr>
        <w:spacing w:after="4" w:line="240" w:lineRule="auto"/>
        <w:rPr>
          <w:rFonts w:ascii="Arial" w:hAnsi="Arial" w:cs="Arial"/>
          <w:b/>
          <w:szCs w:val="24"/>
        </w:rPr>
      </w:pPr>
    </w:p>
    <w:p w:rsidR="00C577FB" w:rsidRPr="009D5152" w:rsidRDefault="00C577FB" w:rsidP="00C577FB">
      <w:pPr>
        <w:spacing w:after="4" w:line="240" w:lineRule="auto"/>
        <w:rPr>
          <w:rFonts w:ascii="Arial" w:hAnsi="Arial" w:cs="Arial"/>
          <w:b/>
          <w:szCs w:val="24"/>
        </w:rPr>
      </w:pPr>
      <w:r w:rsidRPr="009D5152">
        <w:rPr>
          <w:rFonts w:ascii="Arial" w:hAnsi="Arial" w:cs="Arial"/>
          <w:b/>
          <w:szCs w:val="24"/>
        </w:rPr>
        <w:t>DEPARTMENT D – DIVISION 342 – WILDLIFE HABITAT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C577FB" w:rsidRPr="00F155E9" w:rsidTr="00FB6F69">
        <w:trPr>
          <w:jc w:val="right"/>
        </w:trPr>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C577FB" w:rsidRPr="00F155E9" w:rsidRDefault="00C577FB" w:rsidP="00FB6F69">
            <w:pPr>
              <w:spacing w:after="4"/>
              <w:jc w:val="right"/>
              <w:rPr>
                <w:rFonts w:ascii="Arial" w:hAnsi="Arial" w:cs="Arial"/>
                <w:i/>
                <w:szCs w:val="24"/>
              </w:rPr>
            </w:pPr>
            <w:r w:rsidRPr="00F155E9">
              <w:rPr>
                <w:rFonts w:ascii="Arial" w:hAnsi="Arial" w:cs="Arial"/>
                <w:i/>
                <w:szCs w:val="24"/>
              </w:rPr>
              <w:t>Pay</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C577FB" w:rsidRPr="009D5152" w:rsidTr="00FB6F69">
        <w:trPr>
          <w:jc w:val="right"/>
        </w:trPr>
        <w:tc>
          <w:tcPr>
            <w:tcW w:w="1440" w:type="dxa"/>
          </w:tcPr>
          <w:p w:rsidR="00C577FB"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342</w:t>
            </w:r>
          </w:p>
        </w:tc>
        <w:tc>
          <w:tcPr>
            <w:tcW w:w="1440" w:type="dxa"/>
          </w:tcPr>
          <w:p w:rsidR="00C577FB" w:rsidRPr="009D5152"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C577FB" w:rsidRDefault="00C577FB" w:rsidP="00FB6F69">
            <w:pPr>
              <w:spacing w:after="4"/>
              <w:jc w:val="right"/>
              <w:rPr>
                <w:rFonts w:ascii="Arial" w:hAnsi="Arial" w:cs="Arial"/>
                <w:szCs w:val="24"/>
              </w:rPr>
            </w:pPr>
            <w:r>
              <w:rPr>
                <w:rFonts w:ascii="Arial" w:hAnsi="Arial" w:cs="Arial"/>
                <w:szCs w:val="24"/>
              </w:rPr>
              <w:t>2</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$4.00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$3.00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$2.00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$1.00</w:t>
            </w:r>
          </w:p>
        </w:tc>
      </w:tr>
    </w:tbl>
    <w:p w:rsidR="00C577FB" w:rsidRPr="00636EFE" w:rsidRDefault="00C577FB" w:rsidP="00C577FB">
      <w:pPr>
        <w:spacing w:after="4" w:line="240" w:lineRule="auto"/>
        <w:jc w:val="right"/>
        <w:rPr>
          <w:rFonts w:ascii="Arial" w:hAnsi="Arial" w:cs="Arial"/>
          <w:sz w:val="10"/>
          <w:szCs w:val="10"/>
        </w:rPr>
      </w:pP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 xml:space="preserve">Houses </w:t>
      </w:r>
      <w:r>
        <w:rPr>
          <w:rFonts w:ascii="Arial" w:hAnsi="Arial" w:cs="Arial"/>
          <w:szCs w:val="24"/>
        </w:rPr>
        <w:t>(SF165</w:t>
      </w:r>
      <w:r w:rsidRPr="009D5152">
        <w:rPr>
          <w:rFonts w:ascii="Arial" w:hAnsi="Arial" w:cs="Arial"/>
          <w:szCs w:val="24"/>
        </w:rPr>
        <w:t xml:space="preserve">) – Make a house for wildlife. Examples: bird house (bluebird, purple martin, wood duck, kestrel, barn owl, etc.) or bat house; no insect houses. Make the house functional so that dimensions, hole size, etc. are appropriate to fit the intended species’ needs. Include the following information: 1) the kinds of animal(s) for which the house is intended, 2) where and how the house should be located for best use and 3) any seasonal maintenance needed. </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 xml:space="preserve">Feeders/Waters </w:t>
      </w:r>
      <w:r w:rsidRPr="009D5152">
        <w:rPr>
          <w:rFonts w:ascii="Arial" w:hAnsi="Arial" w:cs="Arial"/>
          <w:szCs w:val="24"/>
        </w:rPr>
        <w:t>(SF</w:t>
      </w:r>
      <w:r>
        <w:rPr>
          <w:rFonts w:ascii="Arial" w:hAnsi="Arial" w:cs="Arial"/>
          <w:szCs w:val="24"/>
        </w:rPr>
        <w:t>166</w:t>
      </w:r>
      <w:r w:rsidRPr="009D5152">
        <w:rPr>
          <w:rFonts w:ascii="Arial" w:hAnsi="Arial" w:cs="Arial"/>
          <w:szCs w:val="24"/>
        </w:rPr>
        <w:t xml:space="preserve">) – Make a bird bath or feeder. Examples: seed, suet or nectar feeders. Squirrel feeder okay: no insect feeders. Indicate the kinds of animal(s) for which the feeder or waterer is intended. Make the feeder or waterer functional so that it fits wildlife needs. Include the following information: 1) where and how the feeder or waterer should be located for best use and 2) how it should be maintained. </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003</w:t>
      </w:r>
      <w:r w:rsidRPr="009D5152">
        <w:rPr>
          <w:rFonts w:ascii="Arial" w:hAnsi="Arial" w:cs="Arial"/>
          <w:b/>
          <w:szCs w:val="24"/>
        </w:rPr>
        <w:tab/>
        <w:t xml:space="preserve">Wildlife Habitat Design </w:t>
      </w:r>
      <w:r>
        <w:rPr>
          <w:rFonts w:ascii="Arial" w:hAnsi="Arial" w:cs="Arial"/>
          <w:szCs w:val="24"/>
        </w:rPr>
        <w:t>(SF167</w:t>
      </w:r>
      <w:r w:rsidRPr="009D5152">
        <w:rPr>
          <w:rFonts w:ascii="Arial" w:hAnsi="Arial" w:cs="Arial"/>
          <w:szCs w:val="24"/>
        </w:rPr>
        <w:t xml:space="preserve">) – Board or poster exhibit. Choose a backyard, acreage or farm and design a habitat plan to meet the food, water, and shelter and space needs of at least three kinds of animals you would like to attract. Draw an outline of the area and show what plants or other habitat will be provided. Indicate how the various parts of your plan provide the desired habitat needs. You might include an aerial photo of the area if you have one. For ideas, check the Wildlife Habitat Evaluation Handbook, Participant’s Manual (NE4H4300). </w:t>
      </w:r>
    </w:p>
    <w:p w:rsidR="00C577FB" w:rsidRPr="009D5152" w:rsidRDefault="00C577FB" w:rsidP="00C577FB">
      <w:pPr>
        <w:spacing w:after="4" w:line="240" w:lineRule="auto"/>
        <w:rPr>
          <w:rFonts w:ascii="Arial" w:hAnsi="Arial" w:cs="Arial"/>
          <w:szCs w:val="24"/>
        </w:rPr>
      </w:pPr>
    </w:p>
    <w:p w:rsidR="00C577FB" w:rsidRPr="009D5152" w:rsidRDefault="00C577FB" w:rsidP="00C577FB">
      <w:pPr>
        <w:spacing w:after="4" w:line="240" w:lineRule="auto"/>
        <w:rPr>
          <w:rFonts w:ascii="Arial" w:hAnsi="Arial" w:cs="Arial"/>
          <w:b/>
          <w:szCs w:val="24"/>
        </w:rPr>
      </w:pPr>
      <w:r w:rsidRPr="009D5152">
        <w:rPr>
          <w:rFonts w:ascii="Arial" w:hAnsi="Arial" w:cs="Arial"/>
          <w:b/>
          <w:szCs w:val="24"/>
        </w:rPr>
        <w:t>DEPARTMENT D – DIVISION 343 – HARVESTING EQUIPMENT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C577FB" w:rsidRPr="00F155E9" w:rsidTr="00FB6F69">
        <w:trPr>
          <w:jc w:val="right"/>
        </w:trPr>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C577FB" w:rsidRPr="00F155E9" w:rsidRDefault="00C577FB" w:rsidP="00FB6F69">
            <w:pPr>
              <w:spacing w:after="4"/>
              <w:jc w:val="right"/>
              <w:rPr>
                <w:rFonts w:ascii="Arial" w:hAnsi="Arial" w:cs="Arial"/>
                <w:i/>
                <w:szCs w:val="24"/>
              </w:rPr>
            </w:pPr>
            <w:r w:rsidRPr="00F155E9">
              <w:rPr>
                <w:rFonts w:ascii="Arial" w:hAnsi="Arial" w:cs="Arial"/>
                <w:i/>
                <w:szCs w:val="24"/>
              </w:rPr>
              <w:t>Pay</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C577FB" w:rsidRPr="009D5152" w:rsidTr="00FB6F69">
        <w:trPr>
          <w:jc w:val="right"/>
        </w:trPr>
        <w:tc>
          <w:tcPr>
            <w:tcW w:w="1440" w:type="dxa"/>
          </w:tcPr>
          <w:p w:rsidR="00C577FB"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343</w:t>
            </w:r>
          </w:p>
        </w:tc>
        <w:tc>
          <w:tcPr>
            <w:tcW w:w="1440" w:type="dxa"/>
          </w:tcPr>
          <w:p w:rsidR="00C577FB" w:rsidRPr="009D5152"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C577FB" w:rsidRDefault="00C577FB" w:rsidP="00FB6F69">
            <w:pPr>
              <w:spacing w:after="4"/>
              <w:jc w:val="right"/>
              <w:rPr>
                <w:rFonts w:ascii="Arial" w:hAnsi="Arial" w:cs="Arial"/>
                <w:szCs w:val="24"/>
              </w:rPr>
            </w:pPr>
            <w:r>
              <w:rPr>
                <w:rFonts w:ascii="Arial" w:hAnsi="Arial" w:cs="Arial"/>
                <w:szCs w:val="24"/>
              </w:rPr>
              <w:t>2</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$4.00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$3.00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$2.00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$1.00</w:t>
            </w:r>
          </w:p>
        </w:tc>
      </w:tr>
    </w:tbl>
    <w:p w:rsidR="00C577FB" w:rsidRPr="00636EFE" w:rsidRDefault="00C577FB" w:rsidP="00C577FB">
      <w:pPr>
        <w:spacing w:after="4" w:line="240" w:lineRule="auto"/>
        <w:ind w:left="1440" w:hanging="1440"/>
        <w:rPr>
          <w:rFonts w:ascii="Arial" w:hAnsi="Arial" w:cs="Arial"/>
          <w:b/>
          <w:sz w:val="10"/>
          <w:szCs w:val="10"/>
        </w:rPr>
      </w:pP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 xml:space="preserve">Fish Harvesting Equipment </w:t>
      </w:r>
      <w:r>
        <w:rPr>
          <w:rFonts w:ascii="Arial" w:hAnsi="Arial" w:cs="Arial"/>
          <w:szCs w:val="24"/>
        </w:rPr>
        <w:t>(SF168</w:t>
      </w:r>
      <w:r w:rsidRPr="009D5152">
        <w:rPr>
          <w:rFonts w:ascii="Arial" w:hAnsi="Arial" w:cs="Arial"/>
          <w:szCs w:val="24"/>
        </w:rPr>
        <w:t>) – Board exhibit. Display of equipment used in fish harvesting. Examples: fishing knots, hooks (with corks over ends for safety), and lures. Label all items displayed. Include in your exhibit the following information: 1) the purpose of each item, 2) when or where each item is used in relation to other equipment and 3) any personal experiences you’ve had with the item(s).</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 xml:space="preserve">Build a Fishing Rod </w:t>
      </w:r>
      <w:r>
        <w:rPr>
          <w:rFonts w:ascii="Arial" w:hAnsi="Arial" w:cs="Arial"/>
          <w:szCs w:val="24"/>
        </w:rPr>
        <w:t>(SF169</w:t>
      </w:r>
      <w:r w:rsidRPr="009D5152">
        <w:rPr>
          <w:rFonts w:ascii="Arial" w:hAnsi="Arial" w:cs="Arial"/>
          <w:szCs w:val="24"/>
        </w:rPr>
        <w:t>) – Build your own fishing rod for exhibit and for fishing use. Rod building blanks and kits with instructions are available for this purpose. A fishing rod educational exhibit may not exceed 96 inches length. Exhibit must be mounted on a board and labeled with the member’s name, county and class number. Include with the exhibit the following items as a brief attachment: 1) explanation of cost of materials/components, where materials/components were purchased, how made, and number of hours required for construction. 2) Identify all parts. Necessary components which must be included are grip, line guides (based on manufacturers specifications), guide wraps, and hook keeper. Reel seat needs to be aligned with guides, and guides aligned accurately down rod. Guide wraps of size A to D, nylon or silk thread. Exhibit will be judged on: workmanship, labeling of parts (guides, etc.), correct information, and neatness.</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lastRenderedPageBreak/>
        <w:t>SF) 003</w:t>
      </w:r>
      <w:r w:rsidRPr="009D5152">
        <w:rPr>
          <w:rFonts w:ascii="Arial" w:hAnsi="Arial" w:cs="Arial"/>
          <w:b/>
          <w:szCs w:val="24"/>
        </w:rPr>
        <w:tab/>
        <w:t xml:space="preserve">Casting Target </w:t>
      </w:r>
      <w:r>
        <w:rPr>
          <w:rFonts w:ascii="Arial" w:hAnsi="Arial" w:cs="Arial"/>
          <w:szCs w:val="24"/>
        </w:rPr>
        <w:t>(SF170</w:t>
      </w:r>
      <w:r w:rsidRPr="009D5152">
        <w:rPr>
          <w:rFonts w:ascii="Arial" w:hAnsi="Arial" w:cs="Arial"/>
          <w:szCs w:val="24"/>
        </w:rPr>
        <w:t>) – Make a casting target for exhibit and use, following guidelines in the project booklet, Fishing for Adventure Manuals, EC 5-15-82.</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 xml:space="preserve">Wildlife Harvesting Equipment </w:t>
      </w:r>
      <w:r>
        <w:rPr>
          <w:rFonts w:ascii="Arial" w:hAnsi="Arial" w:cs="Arial"/>
          <w:szCs w:val="24"/>
        </w:rPr>
        <w:t>(SF171</w:t>
      </w:r>
      <w:r w:rsidRPr="009D5152">
        <w:rPr>
          <w:rFonts w:ascii="Arial" w:hAnsi="Arial" w:cs="Arial"/>
          <w:szCs w:val="24"/>
        </w:rPr>
        <w:t xml:space="preserve">) – Board exhibit. Display of equipment used in harvesting wildlife. Examples: expanded ammunition casings (no live ammunition permitted), steel traps, hide stretchers, fleshers, etc. For displays of shotguns, rifles or bows, use drawings or pictures. Label all items displayed. Include in your exhibit the following information: 1) the purpose of each item, 2) when or where it is used in relation to other equipment and 3) any personal experiences you’ve had with the item(s). </w:t>
      </w: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 xml:space="preserve">Inventing Wildlife/Fish Harvesting Equipment, Aid or Accessory </w:t>
      </w:r>
      <w:r>
        <w:rPr>
          <w:rFonts w:ascii="Arial" w:hAnsi="Arial" w:cs="Arial"/>
          <w:szCs w:val="24"/>
        </w:rPr>
        <w:t>(SF171</w:t>
      </w:r>
      <w:r w:rsidRPr="009D5152">
        <w:rPr>
          <w:rFonts w:ascii="Arial" w:hAnsi="Arial" w:cs="Arial"/>
          <w:szCs w:val="24"/>
        </w:rPr>
        <w:t>) – Use engineering principles to invent or adapt equipment that helps you harvest fish or wildlife. This could include wildlife calls, adapted fishing pole for shallow water, a blind, decoys, etc. Share your drawing (or adapted plans), how the equipment works, how you tested it, and the results of testing your prototype and any adjustments you made.</w:t>
      </w:r>
    </w:p>
    <w:p w:rsidR="00C577FB" w:rsidRPr="009D5152" w:rsidRDefault="00C577FB" w:rsidP="00C577FB">
      <w:pPr>
        <w:spacing w:after="4" w:line="240" w:lineRule="auto"/>
        <w:rPr>
          <w:rFonts w:ascii="Arial" w:hAnsi="Arial" w:cs="Arial"/>
          <w:szCs w:val="24"/>
        </w:rPr>
      </w:pPr>
    </w:p>
    <w:p w:rsidR="00C577FB" w:rsidRPr="009D5152" w:rsidRDefault="00C577FB" w:rsidP="00C577FB">
      <w:pPr>
        <w:spacing w:after="4" w:line="240" w:lineRule="auto"/>
        <w:rPr>
          <w:rFonts w:ascii="Arial" w:hAnsi="Arial" w:cs="Arial"/>
          <w:b/>
          <w:szCs w:val="24"/>
        </w:rPr>
      </w:pPr>
      <w:r w:rsidRPr="009D5152">
        <w:rPr>
          <w:rFonts w:ascii="Arial" w:hAnsi="Arial" w:cs="Arial"/>
          <w:b/>
          <w:szCs w:val="24"/>
        </w:rPr>
        <w:t>DEPARTMENT D – DIVISION 346 – TAXIDERMY</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C577FB" w:rsidRPr="00F155E9" w:rsidTr="00FB6F69">
        <w:trPr>
          <w:jc w:val="right"/>
        </w:trPr>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C577FB" w:rsidRPr="00F155E9" w:rsidRDefault="00C577FB" w:rsidP="00FB6F69">
            <w:pPr>
              <w:spacing w:after="4"/>
              <w:jc w:val="right"/>
              <w:rPr>
                <w:rFonts w:ascii="Arial" w:hAnsi="Arial" w:cs="Arial"/>
                <w:i/>
                <w:szCs w:val="24"/>
              </w:rPr>
            </w:pPr>
            <w:r w:rsidRPr="00F155E9">
              <w:rPr>
                <w:rFonts w:ascii="Arial" w:hAnsi="Arial" w:cs="Arial"/>
                <w:i/>
                <w:szCs w:val="24"/>
              </w:rPr>
              <w:t>Pay</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C577FB" w:rsidRPr="009D5152" w:rsidTr="00FB6F69">
        <w:trPr>
          <w:jc w:val="right"/>
        </w:trPr>
        <w:tc>
          <w:tcPr>
            <w:tcW w:w="1440" w:type="dxa"/>
          </w:tcPr>
          <w:p w:rsidR="00C577FB"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346</w:t>
            </w:r>
          </w:p>
        </w:tc>
        <w:tc>
          <w:tcPr>
            <w:tcW w:w="1440" w:type="dxa"/>
          </w:tcPr>
          <w:p w:rsidR="00C577FB" w:rsidRPr="009D5152"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C577FB" w:rsidRDefault="00C577FB" w:rsidP="00FB6F69">
            <w:pPr>
              <w:spacing w:after="4"/>
              <w:jc w:val="right"/>
              <w:rPr>
                <w:rFonts w:ascii="Arial" w:hAnsi="Arial" w:cs="Arial"/>
                <w:szCs w:val="24"/>
              </w:rPr>
            </w:pPr>
            <w:r>
              <w:rPr>
                <w:rFonts w:ascii="Arial" w:hAnsi="Arial" w:cs="Arial"/>
                <w:szCs w:val="24"/>
              </w:rPr>
              <w:t>2</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$4.00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$3.00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$2.00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$1.00</w:t>
            </w:r>
          </w:p>
        </w:tc>
      </w:tr>
    </w:tbl>
    <w:p w:rsidR="00C577FB" w:rsidRPr="00636EFE" w:rsidRDefault="00C577FB" w:rsidP="00C577FB">
      <w:pPr>
        <w:spacing w:after="4" w:line="240" w:lineRule="auto"/>
        <w:ind w:left="1440" w:hanging="1440"/>
        <w:rPr>
          <w:rFonts w:ascii="Arial" w:hAnsi="Arial" w:cs="Arial"/>
          <w:b/>
          <w:sz w:val="10"/>
          <w:szCs w:val="10"/>
        </w:rPr>
      </w:pP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 xml:space="preserve">Tanned Hides or Taxidermy </w:t>
      </w:r>
      <w:r>
        <w:rPr>
          <w:rFonts w:ascii="Arial" w:hAnsi="Arial" w:cs="Arial"/>
          <w:szCs w:val="24"/>
        </w:rPr>
        <w:t>(SF172</w:t>
      </w:r>
      <w:r w:rsidRPr="009D5152">
        <w:rPr>
          <w:rFonts w:ascii="Arial" w:hAnsi="Arial" w:cs="Arial"/>
          <w:szCs w:val="24"/>
        </w:rPr>
        <w:t xml:space="preserve">) – Any legal fish, bird or other wild animal properly processed by the member. No requirement as to size or mounting. Include the following information: 1) the animal’s name and 2) information about the exhibitor’s personal field experiences, study or observations that relate to the exhibit. </w:t>
      </w:r>
    </w:p>
    <w:p w:rsidR="00C577FB" w:rsidRPr="009D5152" w:rsidRDefault="00C577FB" w:rsidP="00C577FB">
      <w:pPr>
        <w:spacing w:after="4" w:line="240" w:lineRule="auto"/>
        <w:rPr>
          <w:rFonts w:ascii="Arial" w:hAnsi="Arial" w:cs="Arial"/>
          <w:szCs w:val="24"/>
        </w:rPr>
      </w:pPr>
    </w:p>
    <w:p w:rsidR="00C577FB" w:rsidRPr="009D5152" w:rsidRDefault="00C577FB" w:rsidP="00C577FB">
      <w:pPr>
        <w:spacing w:after="4" w:line="240" w:lineRule="auto"/>
        <w:rPr>
          <w:rFonts w:ascii="Arial" w:hAnsi="Arial" w:cs="Arial"/>
          <w:b/>
          <w:szCs w:val="24"/>
        </w:rPr>
      </w:pPr>
      <w:r w:rsidRPr="009D5152">
        <w:rPr>
          <w:rFonts w:ascii="Arial" w:hAnsi="Arial" w:cs="Arial"/>
          <w:b/>
          <w:szCs w:val="24"/>
        </w:rPr>
        <w:t xml:space="preserve">DEPARTMENT D – DIVISION 361 – OTHER NATURAL RESOURCES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C577FB" w:rsidRPr="00F155E9" w:rsidTr="00FB6F69">
        <w:trPr>
          <w:jc w:val="right"/>
        </w:trPr>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C577FB" w:rsidRPr="00F155E9" w:rsidRDefault="00C577FB" w:rsidP="00FB6F69">
            <w:pPr>
              <w:spacing w:after="4"/>
              <w:jc w:val="right"/>
              <w:rPr>
                <w:rFonts w:ascii="Arial" w:hAnsi="Arial" w:cs="Arial"/>
                <w:i/>
                <w:szCs w:val="24"/>
              </w:rPr>
            </w:pPr>
            <w:r w:rsidRPr="00F155E9">
              <w:rPr>
                <w:rFonts w:ascii="Arial" w:hAnsi="Arial" w:cs="Arial"/>
                <w:i/>
                <w:szCs w:val="24"/>
              </w:rPr>
              <w:t>Pay</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C577FB" w:rsidRPr="00F155E9" w:rsidRDefault="00C577FB"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C577FB" w:rsidRPr="009D5152" w:rsidTr="00FB6F69">
        <w:trPr>
          <w:jc w:val="right"/>
        </w:trPr>
        <w:tc>
          <w:tcPr>
            <w:tcW w:w="1440" w:type="dxa"/>
          </w:tcPr>
          <w:p w:rsidR="00C577FB"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361</w:t>
            </w:r>
          </w:p>
        </w:tc>
        <w:tc>
          <w:tcPr>
            <w:tcW w:w="1440" w:type="dxa"/>
          </w:tcPr>
          <w:p w:rsidR="00C577FB" w:rsidRPr="009D5152" w:rsidRDefault="00C577FB"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C577FB" w:rsidRDefault="00C577FB" w:rsidP="00FB6F69">
            <w:pPr>
              <w:spacing w:after="4"/>
              <w:jc w:val="right"/>
              <w:rPr>
                <w:rFonts w:ascii="Arial" w:hAnsi="Arial" w:cs="Arial"/>
                <w:szCs w:val="24"/>
              </w:rPr>
            </w:pPr>
            <w:r>
              <w:rPr>
                <w:rFonts w:ascii="Arial" w:hAnsi="Arial" w:cs="Arial"/>
                <w:szCs w:val="24"/>
              </w:rPr>
              <w:t>2</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$4.00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$3.00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$2.00</w:t>
            </w:r>
          </w:p>
        </w:tc>
        <w:tc>
          <w:tcPr>
            <w:tcW w:w="864" w:type="dxa"/>
          </w:tcPr>
          <w:p w:rsidR="00C577FB" w:rsidRPr="009D5152" w:rsidRDefault="00C577FB" w:rsidP="00FB6F69">
            <w:pPr>
              <w:spacing w:after="4"/>
              <w:jc w:val="right"/>
              <w:rPr>
                <w:rFonts w:ascii="Arial" w:hAnsi="Arial" w:cs="Arial"/>
                <w:szCs w:val="24"/>
              </w:rPr>
            </w:pPr>
            <w:r w:rsidRPr="009D5152">
              <w:rPr>
                <w:rFonts w:ascii="Arial" w:hAnsi="Arial" w:cs="Arial"/>
                <w:szCs w:val="24"/>
              </w:rPr>
              <w:t>$1.00</w:t>
            </w:r>
          </w:p>
        </w:tc>
      </w:tr>
    </w:tbl>
    <w:p w:rsidR="00C577FB" w:rsidRPr="00636EFE" w:rsidRDefault="00C577FB" w:rsidP="00C577FB">
      <w:pPr>
        <w:spacing w:after="4" w:line="240" w:lineRule="auto"/>
        <w:ind w:left="1440" w:hanging="1440"/>
        <w:rPr>
          <w:rFonts w:ascii="Arial" w:hAnsi="Arial" w:cs="Arial"/>
          <w:b/>
          <w:sz w:val="10"/>
          <w:szCs w:val="10"/>
        </w:rPr>
      </w:pPr>
    </w:p>
    <w:p w:rsidR="00C577FB" w:rsidRPr="009D5152" w:rsidRDefault="00C577FB" w:rsidP="00C577FB">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 xml:space="preserve">Design your Own Exhibit </w:t>
      </w:r>
      <w:r>
        <w:rPr>
          <w:rFonts w:ascii="Arial" w:hAnsi="Arial" w:cs="Arial"/>
          <w:szCs w:val="24"/>
        </w:rPr>
        <w:t>(SF167</w:t>
      </w:r>
      <w:r w:rsidRPr="009D5152">
        <w:rPr>
          <w:rFonts w:ascii="Arial" w:hAnsi="Arial" w:cs="Arial"/>
          <w:szCs w:val="24"/>
        </w:rPr>
        <w:t>) – This class is for educational exhibits about natural resources, conservation, wildlife, or ecology that do not fit into other categories. Examples may come from the Exploring Your Environment series, or the exhibitor may determine what the exhibit will be. Entries must be appropriate for fair display and no larger than 24” x 24”. All entries must include a title and should be clear (a brief explanation or other method) about the intended purposes or message – what the exhibit is meant to show. Think about accuracy, creativity, educational value for viewers and evidence of exhibitor’s personal experiences and learning.</w:t>
      </w:r>
    </w:p>
    <w:p w:rsidR="00F43624" w:rsidRDefault="00F43624">
      <w:bookmarkStart w:id="0" w:name="_GoBack"/>
      <w:bookmarkEnd w:id="0"/>
    </w:p>
    <w:sectPr w:rsidR="00F4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70FB"/>
    <w:multiLevelType w:val="hybridMultilevel"/>
    <w:tmpl w:val="1CE023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76574E"/>
    <w:multiLevelType w:val="hybridMultilevel"/>
    <w:tmpl w:val="2A4C2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9A09D4"/>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3" w15:restartNumberingAfterBreak="0">
    <w:nsid w:val="2AD02E80"/>
    <w:multiLevelType w:val="hybridMultilevel"/>
    <w:tmpl w:val="58006C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C40A15"/>
    <w:multiLevelType w:val="hybridMultilevel"/>
    <w:tmpl w:val="E14CD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873239"/>
    <w:multiLevelType w:val="hybridMultilevel"/>
    <w:tmpl w:val="DCDC7DB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A53178D"/>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7" w15:restartNumberingAfterBreak="0">
    <w:nsid w:val="4B247663"/>
    <w:multiLevelType w:val="hybridMultilevel"/>
    <w:tmpl w:val="F3FEDA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1C81C3C"/>
    <w:multiLevelType w:val="hybridMultilevel"/>
    <w:tmpl w:val="BF06C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E104329"/>
    <w:multiLevelType w:val="hybridMultilevel"/>
    <w:tmpl w:val="7298C3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4FF5708"/>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1" w15:restartNumberingAfterBreak="0">
    <w:nsid w:val="70942F8C"/>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724647E4"/>
    <w:multiLevelType w:val="hybridMultilevel"/>
    <w:tmpl w:val="97B8F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A31042"/>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4" w15:restartNumberingAfterBreak="0">
    <w:nsid w:val="77FE2D09"/>
    <w:multiLevelType w:val="hybridMultilevel"/>
    <w:tmpl w:val="E8665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5"/>
  </w:num>
  <w:num w:numId="6">
    <w:abstractNumId w:val="9"/>
  </w:num>
  <w:num w:numId="7">
    <w:abstractNumId w:val="1"/>
  </w:num>
  <w:num w:numId="8">
    <w:abstractNumId w:val="3"/>
  </w:num>
  <w:num w:numId="9">
    <w:abstractNumId w:val="14"/>
  </w:num>
  <w:num w:numId="10">
    <w:abstractNumId w:val="8"/>
  </w:num>
  <w:num w:numId="11">
    <w:abstractNumId w:val="12"/>
  </w:num>
  <w:num w:numId="12">
    <w:abstractNumId w:val="11"/>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FB"/>
    <w:rsid w:val="00C577FB"/>
    <w:rsid w:val="00F4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E4DCE-C2B1-4726-80EB-1C119F3D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7FB"/>
    <w:pPr>
      <w:ind w:left="720"/>
      <w:contextualSpacing/>
    </w:pPr>
  </w:style>
  <w:style w:type="table" w:styleId="TableGrid">
    <w:name w:val="Table Grid"/>
    <w:basedOn w:val="TableNormal"/>
    <w:uiPriority w:val="39"/>
    <w:rsid w:val="00C5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Gottula</dc:creator>
  <cp:keywords/>
  <dc:description/>
  <cp:lastModifiedBy>Mary Gottula</cp:lastModifiedBy>
  <cp:revision>1</cp:revision>
  <dcterms:created xsi:type="dcterms:W3CDTF">2019-02-22T15:01:00Z</dcterms:created>
  <dcterms:modified xsi:type="dcterms:W3CDTF">2019-02-22T15:01:00Z</dcterms:modified>
</cp:coreProperties>
</file>