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7A46" w:rsidRDefault="00D3299C">
      <w:pPr>
        <w:suppressAutoHyphens/>
        <w:spacing w:after="0" w:line="240" w:lineRule="auto"/>
        <w:rPr>
          <w:rFonts w:ascii="Britannic Bold" w:eastAsia="Britannic Bold" w:hAnsi="Britannic Bold" w:cs="Britannic Bold"/>
          <w:b/>
          <w:sz w:val="40"/>
        </w:rPr>
      </w:pPr>
      <w:r>
        <w:rPr>
          <w:rFonts w:ascii="Britannic Bold" w:eastAsia="Britannic Bold" w:hAnsi="Britannic Bold" w:cs="Britannic Bold"/>
          <w:b/>
          <w:sz w:val="40"/>
        </w:rPr>
        <w:t xml:space="preserve">   Gage County Council of Home Extension Clubs</w:t>
      </w:r>
    </w:p>
    <w:p w:rsidR="009C7A46" w:rsidRDefault="009C7A46">
      <w:pPr>
        <w:suppressAutoHyphens/>
        <w:spacing w:after="0" w:line="240" w:lineRule="auto"/>
        <w:rPr>
          <w:rFonts w:ascii="Britannic Bold" w:eastAsia="Britannic Bold" w:hAnsi="Britannic Bold" w:cs="Britannic Bold"/>
          <w:b/>
          <w:sz w:val="24"/>
        </w:rPr>
      </w:pPr>
    </w:p>
    <w:p w:rsidR="009C7A46" w:rsidRDefault="009C7A46">
      <w:pPr>
        <w:suppressAutoHyphens/>
        <w:spacing w:after="0" w:line="240" w:lineRule="auto"/>
        <w:rPr>
          <w:rFonts w:ascii="Britannic Bold" w:eastAsia="Britannic Bold" w:hAnsi="Britannic Bold" w:cs="Britannic Bold"/>
          <w:b/>
          <w:sz w:val="24"/>
        </w:rPr>
      </w:pPr>
    </w:p>
    <w:p w:rsidR="009C7A46" w:rsidRDefault="00D3299C">
      <w:pPr>
        <w:tabs>
          <w:tab w:val="left" w:pos="6751"/>
        </w:tabs>
        <w:suppressAutoHyphens/>
        <w:spacing w:after="0" w:line="240" w:lineRule="auto"/>
        <w:rPr>
          <w:rFonts w:ascii="Britannic Bold" w:eastAsia="Britannic Bold" w:hAnsi="Britannic Bold" w:cs="Britannic Bold"/>
          <w:b/>
          <w:sz w:val="24"/>
        </w:rPr>
      </w:pPr>
      <w:r>
        <w:rPr>
          <w:rFonts w:ascii="Britannic Bold" w:eastAsia="Britannic Bold" w:hAnsi="Britannic Bold" w:cs="Britannic Bold"/>
          <w:b/>
          <w:sz w:val="24"/>
        </w:rPr>
        <w:t xml:space="preserve">  1115 West Scott                                                  </w:t>
      </w:r>
      <w:r>
        <w:rPr>
          <w:rFonts w:ascii="Arial" w:eastAsia="Arial" w:hAnsi="Arial" w:cs="Arial"/>
          <w:b/>
          <w:color w:val="3366FF"/>
          <w:sz w:val="48"/>
        </w:rPr>
        <w:t>PARTYLINE</w:t>
      </w:r>
      <w:r>
        <w:rPr>
          <w:rFonts w:ascii="Britannic Bold" w:eastAsia="Britannic Bold" w:hAnsi="Britannic Bold" w:cs="Britannic Bold"/>
          <w:b/>
          <w:sz w:val="24"/>
        </w:rPr>
        <w:tab/>
      </w:r>
    </w:p>
    <w:p w:rsidR="009C7A46" w:rsidRDefault="009D4B57">
      <w:pPr>
        <w:tabs>
          <w:tab w:val="left" w:pos="6381"/>
        </w:tabs>
        <w:suppressAutoHyphens/>
        <w:spacing w:after="0" w:line="240" w:lineRule="auto"/>
        <w:rPr>
          <w:rFonts w:ascii="Britannic Bold" w:eastAsia="Britannic Bold" w:hAnsi="Britannic Bold" w:cs="Britannic Bold"/>
          <w:b/>
          <w:sz w:val="24"/>
        </w:rP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215.55pt;margin-top:1.3pt;width:204pt;height:69.05pt;z-index:251659264;mso-position-horizontal-relative:text;mso-position-vertical-relative:text;mso-width-relative:page;mso-height-relative:page" wrapcoords="-48 0 -48 21458 21600 21458 21600 0 -48 0" filled="t">
            <v:imagedata r:id="rId4" o:title=""/>
            <o:lock v:ext="edit" aspectratio="f"/>
            <w10:wrap type="through"/>
          </v:shape>
          <o:OLEObject Type="Embed" ProgID="StaticMetafile" ShapeID="_x0000_s1027" DrawAspect="Content" ObjectID="_1581229219" r:id="rId5"/>
        </w:object>
      </w:r>
      <w:r w:rsidR="00D3299C">
        <w:rPr>
          <w:rFonts w:ascii="Britannic Bold" w:eastAsia="Britannic Bold" w:hAnsi="Britannic Bold" w:cs="Britannic Bold"/>
          <w:b/>
          <w:sz w:val="24"/>
        </w:rPr>
        <w:t xml:space="preserve">  Beatrice NE  68310                                                </w:t>
      </w:r>
    </w:p>
    <w:p w:rsidR="009C7A46" w:rsidRDefault="00D3299C">
      <w:pPr>
        <w:suppressAutoHyphens/>
        <w:spacing w:after="0" w:line="240" w:lineRule="auto"/>
        <w:rPr>
          <w:rFonts w:ascii="Britannic Bold" w:eastAsia="Britannic Bold" w:hAnsi="Britannic Bold" w:cs="Britannic Bold"/>
          <w:b/>
          <w:sz w:val="24"/>
        </w:rPr>
      </w:pPr>
      <w:r>
        <w:rPr>
          <w:rFonts w:ascii="Britannic Bold" w:eastAsia="Britannic Bold" w:hAnsi="Britannic Bold" w:cs="Britannic Bold"/>
          <w:b/>
          <w:sz w:val="24"/>
        </w:rPr>
        <w:t xml:space="preserve">  402-223-1384</w:t>
      </w:r>
    </w:p>
    <w:p w:rsidR="009C7A46" w:rsidRDefault="009C7A46">
      <w:pPr>
        <w:suppressAutoHyphens/>
        <w:spacing w:after="0" w:line="240" w:lineRule="auto"/>
        <w:rPr>
          <w:rFonts w:ascii="Shruti" w:eastAsia="Shruti" w:hAnsi="Shruti" w:cs="Shruti"/>
          <w:sz w:val="24"/>
        </w:rPr>
      </w:pPr>
    </w:p>
    <w:p w:rsidR="009C7A46" w:rsidRDefault="009C7A46">
      <w:pPr>
        <w:suppressAutoHyphens/>
        <w:spacing w:after="0" w:line="240" w:lineRule="auto"/>
        <w:rPr>
          <w:rFonts w:ascii="Britannic Bold" w:eastAsia="Britannic Bold" w:hAnsi="Britannic Bold" w:cs="Britannic Bold"/>
          <w:b/>
          <w:sz w:val="24"/>
        </w:rPr>
      </w:pPr>
    </w:p>
    <w:p w:rsidR="009C7A46" w:rsidRDefault="009C7A46">
      <w:pPr>
        <w:suppressAutoHyphens/>
        <w:spacing w:after="0" w:line="240" w:lineRule="auto"/>
        <w:rPr>
          <w:rFonts w:ascii="Britannic Bold" w:eastAsia="Britannic Bold" w:hAnsi="Britannic Bold" w:cs="Britannic Bold"/>
          <w:b/>
          <w:sz w:val="24"/>
        </w:rPr>
      </w:pPr>
    </w:p>
    <w:p w:rsidR="00086DF8" w:rsidRDefault="00D3299C">
      <w:pPr>
        <w:suppressAutoHyphens/>
        <w:spacing w:after="0" w:line="240" w:lineRule="auto"/>
        <w:rPr>
          <w:rFonts w:ascii="Britannic Bold" w:eastAsia="Britannic Bold" w:hAnsi="Britannic Bold" w:cs="Britannic Bold"/>
          <w:b/>
          <w:sz w:val="20"/>
        </w:rPr>
      </w:pPr>
      <w:r>
        <w:rPr>
          <w:rFonts w:ascii="Britannic Bold" w:eastAsia="Britannic Bold" w:hAnsi="Britannic Bold" w:cs="Britannic Bold"/>
          <w:b/>
          <w:sz w:val="20"/>
        </w:rPr>
        <w:t xml:space="preserve">  </w:t>
      </w:r>
    </w:p>
    <w:p w:rsidR="009C7A46" w:rsidRDefault="00D3299C">
      <w:pPr>
        <w:suppressAutoHyphens/>
        <w:spacing w:after="0" w:line="240" w:lineRule="auto"/>
        <w:rPr>
          <w:rFonts w:ascii="Britannic Bold" w:eastAsia="Britannic Bold" w:hAnsi="Britannic Bold" w:cs="Britannic Bold"/>
          <w:color w:val="3366FF"/>
          <w:sz w:val="20"/>
        </w:rPr>
      </w:pPr>
      <w:r>
        <w:rPr>
          <w:rFonts w:ascii="Britannic Bold" w:eastAsia="Britannic Bold" w:hAnsi="Britannic Bold" w:cs="Britannic Bold"/>
          <w:b/>
          <w:sz w:val="20"/>
        </w:rPr>
        <w:t xml:space="preserve"> </w:t>
      </w:r>
      <w:r w:rsidR="00086DF8">
        <w:rPr>
          <w:rFonts w:ascii="Britannic Bold" w:eastAsia="Britannic Bold" w:hAnsi="Britannic Bold" w:cs="Britannic Bold"/>
          <w:sz w:val="20"/>
        </w:rPr>
        <w:t xml:space="preserve">Visit our website </w:t>
      </w:r>
      <w:proofErr w:type="gramStart"/>
      <w:r w:rsidR="00086DF8">
        <w:rPr>
          <w:rFonts w:ascii="Britannic Bold" w:eastAsia="Britannic Bold" w:hAnsi="Britannic Bold" w:cs="Britannic Bold"/>
          <w:sz w:val="20"/>
        </w:rPr>
        <w:t>at:</w:t>
      </w:r>
      <w:proofErr w:type="gramEnd"/>
      <w:r w:rsidR="00086DF8">
        <w:rPr>
          <w:rFonts w:ascii="Britannic Bold" w:eastAsia="Britannic Bold" w:hAnsi="Britannic Bold" w:cs="Britannic Bold"/>
          <w:sz w:val="20"/>
        </w:rPr>
        <w:t xml:space="preserve"> </w:t>
      </w:r>
      <w:hyperlink r:id="rId6">
        <w:r>
          <w:rPr>
            <w:rFonts w:ascii="Britannic Bold" w:eastAsia="Britannic Bold" w:hAnsi="Britannic Bold" w:cs="Britannic Bold"/>
            <w:color w:val="0000FF"/>
            <w:sz w:val="24"/>
            <w:u w:val="single"/>
          </w:rPr>
          <w:t>http://gage.unl.edu</w:t>
        </w:r>
      </w:hyperlink>
    </w:p>
    <w:p w:rsidR="009C7A46" w:rsidRDefault="009C7A46">
      <w:pPr>
        <w:suppressAutoHyphens/>
        <w:spacing w:after="0" w:line="240" w:lineRule="auto"/>
        <w:rPr>
          <w:rFonts w:ascii="Arial" w:eastAsia="Arial" w:hAnsi="Arial" w:cs="Arial"/>
          <w:color w:val="3366FF"/>
          <w:sz w:val="32"/>
        </w:rPr>
      </w:pPr>
    </w:p>
    <w:p w:rsidR="009C7A46" w:rsidRPr="009D4B57" w:rsidRDefault="00505268">
      <w:pPr>
        <w:suppressLineNumbers/>
        <w:suppressAutoHyphens/>
        <w:spacing w:after="0" w:line="240" w:lineRule="auto"/>
        <w:rPr>
          <w:rFonts w:ascii="Arial Unicode MS" w:eastAsia="Arial Unicode MS" w:hAnsi="Arial Unicode MS" w:cs="Arial Unicode MS"/>
          <w:b/>
          <w:sz w:val="24"/>
        </w:rPr>
      </w:pPr>
      <w:r w:rsidRPr="009D4B57">
        <w:rPr>
          <w:rFonts w:ascii="Arial Unicode MS" w:eastAsia="Arial Unicode MS" w:hAnsi="Arial Unicode MS" w:cs="Arial Unicode MS"/>
          <w:b/>
          <w:sz w:val="28"/>
          <w:shd w:val="clear" w:color="auto" w:fill="FFFFFF"/>
        </w:rPr>
        <w:t>March</w:t>
      </w:r>
      <w:r w:rsidR="00D3299C" w:rsidRPr="009D4B57">
        <w:rPr>
          <w:rFonts w:ascii="Arial Unicode MS" w:eastAsia="Arial Unicode MS" w:hAnsi="Arial Unicode MS" w:cs="Arial Unicode MS"/>
          <w:b/>
          <w:sz w:val="28"/>
          <w:shd w:val="clear" w:color="auto" w:fill="FFFFFF"/>
        </w:rPr>
        <w:t xml:space="preserve"> 2018</w:t>
      </w:r>
    </w:p>
    <w:p w:rsidR="009C7A46" w:rsidRDefault="00D3299C">
      <w:pPr>
        <w:suppressLineNumbers/>
        <w:suppressAutoHyphens/>
        <w:spacing w:after="0" w:line="240" w:lineRule="auto"/>
        <w:rPr>
          <w:rFonts w:ascii="Times New Roman" w:eastAsia="Times New Roman" w:hAnsi="Times New Roman" w:cs="Times New Roman"/>
          <w:sz w:val="20"/>
        </w:rPr>
      </w:pPr>
      <w:r>
        <w:rPr>
          <w:rFonts w:ascii="Arial" w:eastAsia="Arial" w:hAnsi="Arial" w:cs="Arial"/>
          <w:sz w:val="28"/>
        </w:rPr>
        <w:tab/>
      </w:r>
      <w:r>
        <w:rPr>
          <w:rFonts w:ascii="Arial" w:eastAsia="Arial" w:hAnsi="Arial" w:cs="Arial"/>
          <w:sz w:val="28"/>
        </w:rPr>
        <w:tab/>
      </w:r>
      <w:r>
        <w:rPr>
          <w:rFonts w:ascii="Arial" w:eastAsia="Arial" w:hAnsi="Arial" w:cs="Arial"/>
          <w:sz w:val="28"/>
        </w:rPr>
        <w:tab/>
      </w:r>
    </w:p>
    <w:p w:rsidR="009C7A46" w:rsidRDefault="00D3299C">
      <w:pPr>
        <w:suppressAutoHyphens/>
        <w:spacing w:after="0" w:line="240" w:lineRule="auto"/>
        <w:rPr>
          <w:rFonts w:ascii="Arial Unicode MS" w:eastAsia="Arial Unicode MS" w:hAnsi="Arial Unicode MS" w:cs="Arial Unicode MS"/>
          <w:b/>
          <w:sz w:val="28"/>
        </w:rPr>
      </w:pPr>
      <w:r>
        <w:rPr>
          <w:rFonts w:ascii="Arial Unicode MS" w:eastAsia="Arial Unicode MS" w:hAnsi="Arial Unicode MS" w:cs="Arial Unicode MS"/>
          <w:b/>
          <w:sz w:val="28"/>
        </w:rPr>
        <w:t>Greetings to All!</w:t>
      </w:r>
    </w:p>
    <w:p w:rsidR="00505268" w:rsidRPr="00505268" w:rsidRDefault="00505268" w:rsidP="00505268">
      <w:pPr>
        <w:pStyle w:val="Standard"/>
        <w:rPr>
          <w:rFonts w:ascii="Century Gothic" w:hAnsi="Century Gothic"/>
          <w:sz w:val="22"/>
          <w:szCs w:val="28"/>
        </w:rPr>
      </w:pPr>
      <w:r w:rsidRPr="00505268">
        <w:rPr>
          <w:rFonts w:ascii="Century Gothic" w:hAnsi="Century Gothic"/>
          <w:sz w:val="22"/>
          <w:szCs w:val="28"/>
        </w:rPr>
        <w:t xml:space="preserve">Spring will be officially here March 20.  It </w:t>
      </w:r>
      <w:proofErr w:type="gramStart"/>
      <w:r w:rsidRPr="00505268">
        <w:rPr>
          <w:rFonts w:ascii="Century Gothic" w:hAnsi="Century Gothic"/>
          <w:sz w:val="22"/>
          <w:szCs w:val="28"/>
        </w:rPr>
        <w:t>can't</w:t>
      </w:r>
      <w:proofErr w:type="gramEnd"/>
      <w:r w:rsidRPr="00505268">
        <w:rPr>
          <w:rFonts w:ascii="Century Gothic" w:hAnsi="Century Gothic"/>
          <w:sz w:val="22"/>
          <w:szCs w:val="28"/>
        </w:rPr>
        <w:t xml:space="preserve"> come too soon in my book.  For those who enjoyed the cold, blustery, snowy winter here in Nebraska, you got your fill I think.  The days are </w:t>
      </w:r>
      <w:proofErr w:type="gramStart"/>
      <w:r w:rsidRPr="00505268">
        <w:rPr>
          <w:rFonts w:ascii="Century Gothic" w:hAnsi="Century Gothic"/>
          <w:sz w:val="22"/>
          <w:szCs w:val="28"/>
        </w:rPr>
        <w:t>longer,</w:t>
      </w:r>
      <w:proofErr w:type="gramEnd"/>
      <w:r w:rsidRPr="00505268">
        <w:rPr>
          <w:rFonts w:ascii="Century Gothic" w:hAnsi="Century Gothic"/>
          <w:sz w:val="22"/>
          <w:szCs w:val="28"/>
        </w:rPr>
        <w:t xml:space="preserve"> the sun is shining and has quite a bit of power.  All good things.</w:t>
      </w:r>
    </w:p>
    <w:p w:rsidR="00505268" w:rsidRPr="00505268" w:rsidRDefault="00505268" w:rsidP="00505268">
      <w:pPr>
        <w:pStyle w:val="Standard"/>
        <w:rPr>
          <w:rFonts w:ascii="Century Gothic" w:hAnsi="Century Gothic"/>
          <w:sz w:val="22"/>
          <w:szCs w:val="28"/>
        </w:rPr>
      </w:pPr>
    </w:p>
    <w:p w:rsidR="00505268" w:rsidRPr="00505268" w:rsidRDefault="00505268" w:rsidP="00505268">
      <w:pPr>
        <w:pStyle w:val="Standard"/>
        <w:rPr>
          <w:rFonts w:ascii="Century Gothic" w:hAnsi="Century Gothic"/>
          <w:sz w:val="22"/>
          <w:szCs w:val="28"/>
        </w:rPr>
      </w:pPr>
      <w:r w:rsidRPr="00505268">
        <w:rPr>
          <w:rFonts w:ascii="Century Gothic" w:hAnsi="Century Gothic"/>
          <w:sz w:val="22"/>
          <w:szCs w:val="28"/>
        </w:rPr>
        <w:t xml:space="preserve">Hi! I am your new County President, Janet Trout.  New officers were elected at the Winter Council Meeting February 8, 2018.  Harriet Van Engen is still the Treasurer for another year, Shirley Martin is the new Secretary, Nancy Krueger is the new Vice President and I will be the County President for 2018.  We look forward to serving you and getting to know the clubs and members better.  </w:t>
      </w:r>
    </w:p>
    <w:p w:rsidR="00505268" w:rsidRPr="00505268" w:rsidRDefault="00505268" w:rsidP="00505268">
      <w:pPr>
        <w:pStyle w:val="Standard"/>
        <w:rPr>
          <w:rFonts w:ascii="Century Gothic" w:hAnsi="Century Gothic"/>
          <w:sz w:val="22"/>
          <w:szCs w:val="28"/>
        </w:rPr>
      </w:pPr>
    </w:p>
    <w:p w:rsidR="00505268" w:rsidRPr="00505268" w:rsidRDefault="00505268" w:rsidP="00505268">
      <w:pPr>
        <w:pStyle w:val="Standard"/>
        <w:rPr>
          <w:rFonts w:ascii="Century Gothic" w:hAnsi="Century Gothic"/>
          <w:sz w:val="22"/>
          <w:szCs w:val="28"/>
        </w:rPr>
      </w:pPr>
      <w:r w:rsidRPr="00505268">
        <w:rPr>
          <w:rFonts w:ascii="Century Gothic" w:hAnsi="Century Gothic"/>
          <w:sz w:val="22"/>
          <w:szCs w:val="28"/>
        </w:rPr>
        <w:t>I have listed the clubs and their presidents for this year.</w:t>
      </w:r>
    </w:p>
    <w:p w:rsidR="00505268" w:rsidRPr="00505268" w:rsidRDefault="00505268" w:rsidP="00505268">
      <w:pPr>
        <w:pStyle w:val="Standard"/>
        <w:rPr>
          <w:rFonts w:ascii="Century Gothic" w:hAnsi="Century Gothic"/>
          <w:sz w:val="22"/>
          <w:szCs w:val="28"/>
        </w:rPr>
      </w:pPr>
    </w:p>
    <w:p w:rsidR="00505268" w:rsidRPr="00505268" w:rsidRDefault="00505268" w:rsidP="00505268">
      <w:pPr>
        <w:pStyle w:val="Standard"/>
        <w:rPr>
          <w:rFonts w:ascii="Century Gothic" w:hAnsi="Century Gothic"/>
          <w:sz w:val="22"/>
          <w:szCs w:val="28"/>
        </w:rPr>
      </w:pPr>
      <w:r w:rsidRPr="00505268">
        <w:rPr>
          <w:rFonts w:ascii="Century Gothic" w:hAnsi="Century Gothic"/>
          <w:sz w:val="22"/>
          <w:szCs w:val="28"/>
        </w:rPr>
        <w:t xml:space="preserve">Cortland Homemakers- Rose </w:t>
      </w:r>
      <w:proofErr w:type="spellStart"/>
      <w:r w:rsidRPr="00505268">
        <w:rPr>
          <w:rFonts w:ascii="Century Gothic" w:hAnsi="Century Gothic"/>
          <w:sz w:val="22"/>
          <w:szCs w:val="28"/>
        </w:rPr>
        <w:t>Blome</w:t>
      </w:r>
      <w:proofErr w:type="spellEnd"/>
    </w:p>
    <w:p w:rsidR="00505268" w:rsidRPr="00505268" w:rsidRDefault="00505268" w:rsidP="00505268">
      <w:pPr>
        <w:pStyle w:val="Standard"/>
        <w:rPr>
          <w:rFonts w:ascii="Century Gothic" w:hAnsi="Century Gothic"/>
          <w:sz w:val="22"/>
          <w:szCs w:val="28"/>
        </w:rPr>
      </w:pPr>
      <w:r w:rsidRPr="00505268">
        <w:rPr>
          <w:rFonts w:ascii="Century Gothic" w:hAnsi="Century Gothic"/>
          <w:sz w:val="22"/>
          <w:szCs w:val="28"/>
        </w:rPr>
        <w:t>Country Cousins- Janet Trout</w:t>
      </w:r>
    </w:p>
    <w:p w:rsidR="00505268" w:rsidRPr="00505268" w:rsidRDefault="00505268" w:rsidP="00505268">
      <w:pPr>
        <w:pStyle w:val="Standard"/>
        <w:rPr>
          <w:rFonts w:ascii="Century Gothic" w:hAnsi="Century Gothic"/>
          <w:sz w:val="22"/>
          <w:szCs w:val="28"/>
        </w:rPr>
      </w:pPr>
      <w:r w:rsidRPr="00505268">
        <w:rPr>
          <w:rFonts w:ascii="Century Gothic" w:hAnsi="Century Gothic"/>
          <w:sz w:val="22"/>
          <w:szCs w:val="28"/>
        </w:rPr>
        <w:t>Hi Hopes- Marcia Rowley</w:t>
      </w:r>
    </w:p>
    <w:p w:rsidR="00505268" w:rsidRPr="00505268" w:rsidRDefault="00505268" w:rsidP="00505268">
      <w:pPr>
        <w:pStyle w:val="Standard"/>
        <w:rPr>
          <w:rFonts w:ascii="Century Gothic" w:hAnsi="Century Gothic"/>
          <w:sz w:val="22"/>
          <w:szCs w:val="28"/>
        </w:rPr>
      </w:pPr>
      <w:r w:rsidRPr="00505268">
        <w:rPr>
          <w:rFonts w:ascii="Century Gothic" w:hAnsi="Century Gothic"/>
          <w:sz w:val="22"/>
          <w:szCs w:val="28"/>
        </w:rPr>
        <w:t xml:space="preserve">Monthly </w:t>
      </w:r>
      <w:proofErr w:type="spellStart"/>
      <w:r w:rsidRPr="00505268">
        <w:rPr>
          <w:rFonts w:ascii="Century Gothic" w:hAnsi="Century Gothic"/>
          <w:sz w:val="22"/>
          <w:szCs w:val="28"/>
        </w:rPr>
        <w:t>Mingler</w:t>
      </w:r>
      <w:proofErr w:type="spellEnd"/>
      <w:r w:rsidRPr="00505268">
        <w:rPr>
          <w:rFonts w:ascii="Century Gothic" w:hAnsi="Century Gothic"/>
          <w:sz w:val="22"/>
          <w:szCs w:val="28"/>
        </w:rPr>
        <w:t xml:space="preserve">- Kay </w:t>
      </w:r>
      <w:proofErr w:type="spellStart"/>
      <w:r w:rsidRPr="00505268">
        <w:rPr>
          <w:rFonts w:ascii="Century Gothic" w:hAnsi="Century Gothic"/>
          <w:sz w:val="22"/>
          <w:szCs w:val="28"/>
        </w:rPr>
        <w:t>Wiens</w:t>
      </w:r>
      <w:proofErr w:type="spellEnd"/>
    </w:p>
    <w:p w:rsidR="00505268" w:rsidRPr="00505268" w:rsidRDefault="00505268" w:rsidP="00505268">
      <w:pPr>
        <w:pStyle w:val="Standard"/>
        <w:rPr>
          <w:rFonts w:ascii="Century Gothic" w:hAnsi="Century Gothic"/>
          <w:sz w:val="22"/>
          <w:szCs w:val="28"/>
        </w:rPr>
      </w:pPr>
      <w:r w:rsidRPr="00505268">
        <w:rPr>
          <w:rFonts w:ascii="Century Gothic" w:hAnsi="Century Gothic"/>
          <w:sz w:val="22"/>
          <w:szCs w:val="28"/>
        </w:rPr>
        <w:t>Seldom Idle Neighbors- Maxine Trauernicht</w:t>
      </w:r>
    </w:p>
    <w:p w:rsidR="00505268" w:rsidRPr="00505268" w:rsidRDefault="00505268" w:rsidP="00505268">
      <w:pPr>
        <w:pStyle w:val="Standard"/>
        <w:rPr>
          <w:rFonts w:ascii="Century Gothic" w:hAnsi="Century Gothic"/>
          <w:sz w:val="22"/>
          <w:szCs w:val="28"/>
        </w:rPr>
      </w:pPr>
      <w:r w:rsidRPr="00505268">
        <w:rPr>
          <w:rFonts w:ascii="Century Gothic" w:hAnsi="Century Gothic"/>
          <w:sz w:val="22"/>
          <w:szCs w:val="28"/>
        </w:rPr>
        <w:t>Sunshine Gals- Marlene Dorn</w:t>
      </w:r>
    </w:p>
    <w:p w:rsidR="00505268" w:rsidRPr="00505268" w:rsidRDefault="00505268" w:rsidP="00505268">
      <w:pPr>
        <w:pStyle w:val="Standard"/>
        <w:rPr>
          <w:rFonts w:ascii="Century Gothic" w:hAnsi="Century Gothic"/>
          <w:sz w:val="22"/>
          <w:szCs w:val="28"/>
        </w:rPr>
      </w:pPr>
      <w:r w:rsidRPr="00505268">
        <w:rPr>
          <w:rFonts w:ascii="Century Gothic" w:hAnsi="Century Gothic"/>
          <w:sz w:val="22"/>
          <w:szCs w:val="28"/>
        </w:rPr>
        <w:t xml:space="preserve">Young at Heart- Marlene </w:t>
      </w:r>
      <w:proofErr w:type="spellStart"/>
      <w:r w:rsidRPr="00505268">
        <w:rPr>
          <w:rFonts w:ascii="Century Gothic" w:hAnsi="Century Gothic"/>
          <w:sz w:val="22"/>
          <w:szCs w:val="28"/>
        </w:rPr>
        <w:t>Damkroger</w:t>
      </w:r>
      <w:proofErr w:type="spellEnd"/>
    </w:p>
    <w:p w:rsidR="00505268" w:rsidRDefault="00505268" w:rsidP="00505268">
      <w:pPr>
        <w:pStyle w:val="Standard"/>
        <w:rPr>
          <w:rFonts w:ascii="Century Gothic" w:hAnsi="Century Gothic"/>
          <w:sz w:val="22"/>
          <w:szCs w:val="28"/>
        </w:rPr>
      </w:pPr>
    </w:p>
    <w:p w:rsidR="00505268" w:rsidRPr="00505268" w:rsidRDefault="00505268" w:rsidP="00505268">
      <w:pPr>
        <w:pStyle w:val="Standard"/>
        <w:rPr>
          <w:rFonts w:ascii="Century Gothic" w:hAnsi="Century Gothic"/>
          <w:sz w:val="20"/>
        </w:rPr>
      </w:pPr>
      <w:r w:rsidRPr="00505268">
        <w:rPr>
          <w:rFonts w:ascii="Century Gothic" w:hAnsi="Century Gothic"/>
          <w:sz w:val="22"/>
          <w:szCs w:val="28"/>
        </w:rPr>
        <w:t xml:space="preserve">Our County Extension Educator, Kayla Colgrove will be moving her office to Lincoln in the near future.  We will miss her but have enjoyed the knowledge she has brought us of eating healthier and the time she took to come to our club meetings to meet us personally.  Thanks, Kayla.  </w:t>
      </w:r>
    </w:p>
    <w:p w:rsidR="00505268" w:rsidRPr="00505268" w:rsidRDefault="00505268" w:rsidP="00505268">
      <w:pPr>
        <w:pStyle w:val="Standard"/>
        <w:rPr>
          <w:rFonts w:ascii="Century Gothic" w:hAnsi="Century Gothic"/>
          <w:szCs w:val="28"/>
        </w:rPr>
      </w:pPr>
    </w:p>
    <w:p w:rsidR="00505268" w:rsidRPr="00505268" w:rsidRDefault="009D4B57" w:rsidP="00505268">
      <w:pPr>
        <w:suppressAutoHyphens/>
        <w:spacing w:after="0" w:line="240" w:lineRule="auto"/>
        <w:jc w:val="center"/>
        <w:rPr>
          <w:rFonts w:ascii="Arial Unicode MS" w:eastAsia="Arial Unicode MS" w:hAnsi="Arial Unicode MS" w:cs="Arial Unicode MS"/>
        </w:rPr>
      </w:pPr>
      <w:r>
        <w:rPr>
          <w:rFonts w:ascii="Arial Unicode MS" w:eastAsia="Arial Unicode MS" w:hAnsi="Arial Unicode MS" w:cs="Arial Unicode MS"/>
        </w:rPr>
        <w:t xml:space="preserve">Thanks </w:t>
      </w:r>
      <w:r w:rsidR="00505268">
        <w:rPr>
          <w:rFonts w:ascii="Arial Unicode MS" w:eastAsia="Arial Unicode MS" w:hAnsi="Arial Unicode MS" w:cs="Arial Unicode MS"/>
        </w:rPr>
        <w:t>Janet Trout</w:t>
      </w:r>
    </w:p>
    <w:p w:rsidR="009C7A46" w:rsidRPr="00086DF8" w:rsidRDefault="00D3299C" w:rsidP="00086DF8">
      <w:pPr>
        <w:suppressAutoHyphens/>
        <w:spacing w:after="0" w:line="240" w:lineRule="auto"/>
        <w:rPr>
          <w:rFonts w:ascii="@Arial Unicode MS" w:eastAsia="@Arial Unicode MS" w:hAnsi="@Arial Unicode MS" w:cs="@Arial Unicode MS"/>
          <w:sz w:val="24"/>
        </w:rPr>
      </w:pPr>
      <w:r w:rsidRPr="00086DF8">
        <w:rPr>
          <w:rFonts w:ascii="@Arial Unicode MS" w:eastAsia="@Arial Unicode MS" w:hAnsi="@Arial Unicode MS" w:cs="@Arial Unicode MS"/>
          <w:b/>
          <w:sz w:val="24"/>
        </w:rPr>
        <w:t>Lesson Information</w:t>
      </w:r>
    </w:p>
    <w:p w:rsidR="00505268" w:rsidRDefault="00505268" w:rsidP="00505268">
      <w:pPr>
        <w:pStyle w:val="Standard"/>
        <w:rPr>
          <w:rFonts w:ascii="Century Gothic" w:hAnsi="Century Gothic"/>
          <w:szCs w:val="28"/>
        </w:rPr>
      </w:pPr>
      <w:r w:rsidRPr="00505268">
        <w:rPr>
          <w:rFonts w:ascii="Century Gothic" w:hAnsi="Century Gothic"/>
          <w:sz w:val="22"/>
          <w:szCs w:val="28"/>
        </w:rPr>
        <w:t xml:space="preserve">Two lessons to </w:t>
      </w:r>
      <w:proofErr w:type="gramStart"/>
      <w:r w:rsidRPr="00505268">
        <w:rPr>
          <w:rFonts w:ascii="Century Gothic" w:hAnsi="Century Gothic"/>
          <w:sz w:val="22"/>
          <w:szCs w:val="28"/>
        </w:rPr>
        <w:t>be presented</w:t>
      </w:r>
      <w:proofErr w:type="gramEnd"/>
      <w:r w:rsidRPr="00505268">
        <w:rPr>
          <w:rFonts w:ascii="Century Gothic" w:hAnsi="Century Gothic"/>
          <w:sz w:val="22"/>
          <w:szCs w:val="28"/>
        </w:rPr>
        <w:t xml:space="preserve"> in 2018 will include “Be a Classy Dresser” and “Vaccinations for Adults”.  The exact times for those lessons have not been set yet</w:t>
      </w:r>
      <w:r w:rsidRPr="00505268">
        <w:rPr>
          <w:rFonts w:ascii="Century Gothic" w:hAnsi="Century Gothic"/>
          <w:szCs w:val="28"/>
        </w:rPr>
        <w:t xml:space="preserve">.  </w:t>
      </w:r>
    </w:p>
    <w:p w:rsidR="00505268" w:rsidRDefault="00505268" w:rsidP="00505268">
      <w:pPr>
        <w:pStyle w:val="Standard"/>
        <w:rPr>
          <w:rFonts w:ascii="Century Gothic" w:hAnsi="Century Gothic"/>
          <w:szCs w:val="28"/>
        </w:rPr>
      </w:pPr>
    </w:p>
    <w:p w:rsidR="009D4B57" w:rsidRDefault="00505268" w:rsidP="00505268">
      <w:pPr>
        <w:pStyle w:val="Standard"/>
        <w:rPr>
          <w:rFonts w:ascii="@Arial Unicode MS" w:eastAsia="@Arial Unicode MS" w:hAnsi="@Arial Unicode MS" w:cs="@Arial Unicode MS"/>
          <w:b/>
        </w:rPr>
      </w:pPr>
      <w:r w:rsidRPr="00505268">
        <w:rPr>
          <w:rFonts w:ascii="Century Gothic" w:hAnsi="Century Gothic"/>
          <w:sz w:val="22"/>
          <w:szCs w:val="28"/>
        </w:rPr>
        <w:t>The Executive Council will meet March 6 to talk over the schedule for the year.</w:t>
      </w:r>
      <w:r>
        <w:rPr>
          <w:rFonts w:ascii="@Arial Unicode MS" w:eastAsia="@Arial Unicode MS" w:hAnsi="@Arial Unicode MS" w:cs="@Arial Unicode MS"/>
          <w:b/>
        </w:rPr>
        <w:br/>
      </w:r>
    </w:p>
    <w:p w:rsidR="009C7A46" w:rsidRPr="00505268" w:rsidRDefault="00D3299C" w:rsidP="00505268">
      <w:pPr>
        <w:pStyle w:val="Standard"/>
        <w:rPr>
          <w:rFonts w:ascii="Century Gothic" w:hAnsi="Century Gothic"/>
          <w:sz w:val="20"/>
        </w:rPr>
      </w:pPr>
      <w:r w:rsidRPr="00086DF8">
        <w:rPr>
          <w:rFonts w:ascii="@Arial Unicode MS" w:eastAsia="@Arial Unicode MS" w:hAnsi="@Arial Unicode MS" w:cs="@Arial Unicode MS"/>
          <w:b/>
        </w:rPr>
        <w:lastRenderedPageBreak/>
        <w:t>Bloodmobile</w:t>
      </w:r>
    </w:p>
    <w:p w:rsidR="00505268" w:rsidRPr="00505268" w:rsidRDefault="00505268" w:rsidP="00505268">
      <w:pPr>
        <w:pStyle w:val="Standard"/>
        <w:rPr>
          <w:rFonts w:ascii="Century Gothic" w:hAnsi="Century Gothic"/>
          <w:sz w:val="22"/>
          <w:szCs w:val="28"/>
        </w:rPr>
      </w:pPr>
      <w:r w:rsidRPr="00505268">
        <w:rPr>
          <w:rFonts w:ascii="Century Gothic" w:hAnsi="Century Gothic"/>
          <w:sz w:val="22"/>
          <w:szCs w:val="28"/>
        </w:rPr>
        <w:t xml:space="preserve">As of this writing, I do not know when the March Bloodmobile is but Monthly </w:t>
      </w:r>
      <w:proofErr w:type="spellStart"/>
      <w:r w:rsidRPr="00505268">
        <w:rPr>
          <w:rFonts w:ascii="Century Gothic" w:hAnsi="Century Gothic"/>
          <w:sz w:val="22"/>
          <w:szCs w:val="28"/>
        </w:rPr>
        <w:t>Minglers</w:t>
      </w:r>
      <w:proofErr w:type="spellEnd"/>
      <w:r w:rsidRPr="00505268">
        <w:rPr>
          <w:rFonts w:ascii="Century Gothic" w:hAnsi="Century Gothic"/>
          <w:sz w:val="22"/>
          <w:szCs w:val="28"/>
        </w:rPr>
        <w:t xml:space="preserve"> will be providing cookies. I will let you know as soon as I find out.</w:t>
      </w:r>
    </w:p>
    <w:p w:rsidR="009C7A46" w:rsidRPr="00086DF8" w:rsidRDefault="009C7A46">
      <w:pPr>
        <w:suppressAutoHyphens/>
        <w:spacing w:after="0" w:line="240" w:lineRule="auto"/>
        <w:rPr>
          <w:rFonts w:ascii="@Arial Unicode MS" w:eastAsia="@Arial Unicode MS" w:hAnsi="@Arial Unicode MS" w:cs="@Arial Unicode MS"/>
          <w:b/>
        </w:rPr>
      </w:pPr>
    </w:p>
    <w:p w:rsidR="009C7A46" w:rsidRPr="00086DF8" w:rsidRDefault="00D3299C" w:rsidP="00086DF8">
      <w:pPr>
        <w:suppressAutoHyphens/>
        <w:spacing w:after="0" w:line="240" w:lineRule="auto"/>
        <w:rPr>
          <w:rFonts w:ascii="@Arial Unicode MS" w:eastAsia="@Arial Unicode MS" w:hAnsi="@Arial Unicode MS" w:cs="@Arial Unicode MS"/>
          <w:b/>
          <w:sz w:val="24"/>
        </w:rPr>
      </w:pPr>
      <w:r w:rsidRPr="00086DF8">
        <w:rPr>
          <w:rFonts w:ascii="@Arial Unicode MS" w:eastAsia="@Arial Unicode MS" w:hAnsi="@Arial Unicode MS" w:cs="@Arial Unicode MS"/>
          <w:b/>
          <w:sz w:val="24"/>
        </w:rPr>
        <w:t>Quote of the Month</w:t>
      </w:r>
    </w:p>
    <w:p w:rsidR="00505268" w:rsidRPr="00505268" w:rsidRDefault="00505268" w:rsidP="00505268">
      <w:pPr>
        <w:pStyle w:val="Standard"/>
        <w:rPr>
          <w:rFonts w:ascii="Century Gothic" w:hAnsi="Century Gothic"/>
          <w:sz w:val="20"/>
        </w:rPr>
      </w:pPr>
      <w:r w:rsidRPr="00505268">
        <w:rPr>
          <w:rFonts w:ascii="Century Gothic" w:hAnsi="Century Gothic"/>
          <w:sz w:val="22"/>
          <w:szCs w:val="28"/>
        </w:rPr>
        <w:t>There is no greater gift than the gift of yourself.</w:t>
      </w:r>
    </w:p>
    <w:p w:rsidR="00505268" w:rsidRPr="00505268" w:rsidRDefault="00505268" w:rsidP="00505268">
      <w:pPr>
        <w:pStyle w:val="Standard"/>
        <w:rPr>
          <w:rFonts w:ascii="Century Gothic" w:hAnsi="Century Gothic"/>
          <w:sz w:val="20"/>
        </w:rPr>
      </w:pPr>
    </w:p>
    <w:p w:rsidR="00505268" w:rsidRPr="00505268" w:rsidRDefault="00505268" w:rsidP="00505268">
      <w:pPr>
        <w:pStyle w:val="Standard"/>
        <w:rPr>
          <w:rFonts w:ascii="Century Gothic" w:hAnsi="Century Gothic"/>
          <w:sz w:val="20"/>
        </w:rPr>
      </w:pPr>
      <w:r w:rsidRPr="00505268">
        <w:rPr>
          <w:rFonts w:ascii="Century Gothic" w:hAnsi="Century Gothic"/>
          <w:sz w:val="22"/>
          <w:szCs w:val="28"/>
        </w:rPr>
        <w:t>I love Irish Blessings and here is one you might want to share with family and friends.</w:t>
      </w:r>
    </w:p>
    <w:p w:rsidR="00505268" w:rsidRPr="00505268" w:rsidRDefault="00505268" w:rsidP="00505268">
      <w:pPr>
        <w:pStyle w:val="Standard"/>
        <w:jc w:val="center"/>
        <w:rPr>
          <w:rFonts w:ascii="Century Gothic" w:hAnsi="Century Gothic"/>
          <w:sz w:val="20"/>
        </w:rPr>
      </w:pPr>
    </w:p>
    <w:p w:rsidR="00505268" w:rsidRPr="00505268" w:rsidRDefault="00505268" w:rsidP="00505268">
      <w:pPr>
        <w:pStyle w:val="Standard"/>
        <w:jc w:val="center"/>
        <w:rPr>
          <w:rFonts w:ascii="Century Gothic" w:hAnsi="Century Gothic"/>
          <w:sz w:val="20"/>
        </w:rPr>
      </w:pPr>
      <w:r w:rsidRPr="00505268">
        <w:rPr>
          <w:rFonts w:ascii="Century Gothic" w:hAnsi="Century Gothic"/>
          <w:sz w:val="22"/>
          <w:szCs w:val="28"/>
        </w:rPr>
        <w:t>May you always have--</w:t>
      </w:r>
    </w:p>
    <w:p w:rsidR="00505268" w:rsidRPr="00505268" w:rsidRDefault="00505268" w:rsidP="00505268">
      <w:pPr>
        <w:pStyle w:val="Standard"/>
        <w:jc w:val="center"/>
        <w:rPr>
          <w:rFonts w:ascii="Century Gothic" w:hAnsi="Century Gothic"/>
          <w:sz w:val="20"/>
        </w:rPr>
      </w:pPr>
      <w:proofErr w:type="gramStart"/>
      <w:r w:rsidRPr="00505268">
        <w:rPr>
          <w:rFonts w:ascii="Century Gothic" w:hAnsi="Century Gothic"/>
          <w:sz w:val="22"/>
          <w:szCs w:val="28"/>
        </w:rPr>
        <w:t>walls</w:t>
      </w:r>
      <w:proofErr w:type="gramEnd"/>
      <w:r w:rsidRPr="00505268">
        <w:rPr>
          <w:rFonts w:ascii="Century Gothic" w:hAnsi="Century Gothic"/>
          <w:sz w:val="22"/>
          <w:szCs w:val="28"/>
        </w:rPr>
        <w:t xml:space="preserve"> for the winds</w:t>
      </w:r>
    </w:p>
    <w:p w:rsidR="00505268" w:rsidRPr="00505268" w:rsidRDefault="00505268" w:rsidP="00505268">
      <w:pPr>
        <w:pStyle w:val="Standard"/>
        <w:jc w:val="center"/>
        <w:rPr>
          <w:rFonts w:ascii="Century Gothic" w:hAnsi="Century Gothic"/>
          <w:sz w:val="20"/>
        </w:rPr>
      </w:pPr>
      <w:r w:rsidRPr="00505268">
        <w:rPr>
          <w:rFonts w:ascii="Century Gothic" w:hAnsi="Century Gothic"/>
          <w:sz w:val="22"/>
          <w:szCs w:val="28"/>
        </w:rPr>
        <w:t>A roof for the rain</w:t>
      </w:r>
    </w:p>
    <w:p w:rsidR="00505268" w:rsidRPr="00505268" w:rsidRDefault="00505268" w:rsidP="00505268">
      <w:pPr>
        <w:pStyle w:val="Standard"/>
        <w:jc w:val="center"/>
        <w:rPr>
          <w:rFonts w:ascii="Century Gothic" w:hAnsi="Century Gothic"/>
          <w:sz w:val="20"/>
        </w:rPr>
      </w:pPr>
      <w:r w:rsidRPr="00505268">
        <w:rPr>
          <w:rFonts w:ascii="Century Gothic" w:hAnsi="Century Gothic"/>
          <w:sz w:val="22"/>
          <w:szCs w:val="28"/>
        </w:rPr>
        <w:t>Tea beside the fire</w:t>
      </w:r>
    </w:p>
    <w:p w:rsidR="00505268" w:rsidRPr="00505268" w:rsidRDefault="00505268" w:rsidP="00505268">
      <w:pPr>
        <w:pStyle w:val="Standard"/>
        <w:jc w:val="center"/>
        <w:rPr>
          <w:rFonts w:ascii="Century Gothic" w:hAnsi="Century Gothic"/>
          <w:sz w:val="20"/>
        </w:rPr>
      </w:pPr>
      <w:r w:rsidRPr="00505268">
        <w:rPr>
          <w:rFonts w:ascii="Century Gothic" w:hAnsi="Century Gothic"/>
          <w:sz w:val="22"/>
          <w:szCs w:val="28"/>
        </w:rPr>
        <w:t>Laughter to cheer you</w:t>
      </w:r>
    </w:p>
    <w:p w:rsidR="00505268" w:rsidRPr="00505268" w:rsidRDefault="00505268" w:rsidP="00505268">
      <w:pPr>
        <w:pStyle w:val="Standard"/>
        <w:jc w:val="center"/>
        <w:rPr>
          <w:rFonts w:ascii="Century Gothic" w:hAnsi="Century Gothic"/>
          <w:sz w:val="20"/>
        </w:rPr>
      </w:pPr>
      <w:r w:rsidRPr="00505268">
        <w:rPr>
          <w:rFonts w:ascii="Century Gothic" w:hAnsi="Century Gothic"/>
          <w:sz w:val="22"/>
          <w:szCs w:val="28"/>
        </w:rPr>
        <w:t>Those you love near you</w:t>
      </w:r>
    </w:p>
    <w:p w:rsidR="00505268" w:rsidRPr="00505268" w:rsidRDefault="00505268" w:rsidP="00505268">
      <w:pPr>
        <w:pStyle w:val="Standard"/>
        <w:jc w:val="center"/>
        <w:rPr>
          <w:rFonts w:ascii="Century Gothic" w:hAnsi="Century Gothic"/>
          <w:sz w:val="20"/>
        </w:rPr>
      </w:pPr>
      <w:proofErr w:type="gramStart"/>
      <w:r w:rsidRPr="00505268">
        <w:rPr>
          <w:rFonts w:ascii="Century Gothic" w:hAnsi="Century Gothic"/>
          <w:sz w:val="22"/>
          <w:szCs w:val="28"/>
        </w:rPr>
        <w:t>And</w:t>
      </w:r>
      <w:proofErr w:type="gramEnd"/>
      <w:r w:rsidRPr="00505268">
        <w:rPr>
          <w:rFonts w:ascii="Century Gothic" w:hAnsi="Century Gothic"/>
          <w:sz w:val="22"/>
          <w:szCs w:val="28"/>
        </w:rPr>
        <w:t xml:space="preserve"> all your heart might desire.</w:t>
      </w:r>
    </w:p>
    <w:p w:rsidR="00505268" w:rsidRPr="00505268" w:rsidRDefault="00505268" w:rsidP="00505268">
      <w:pPr>
        <w:pStyle w:val="Standard"/>
        <w:jc w:val="center"/>
        <w:rPr>
          <w:rFonts w:ascii="Century Gothic" w:hAnsi="Century Gothic"/>
          <w:sz w:val="20"/>
        </w:rPr>
      </w:pPr>
    </w:p>
    <w:p w:rsidR="00505268" w:rsidRPr="00505268" w:rsidRDefault="00505268" w:rsidP="00505268">
      <w:pPr>
        <w:pStyle w:val="Standard"/>
        <w:rPr>
          <w:rFonts w:ascii="Century Gothic" w:hAnsi="Century Gothic"/>
          <w:sz w:val="20"/>
        </w:rPr>
      </w:pPr>
      <w:r w:rsidRPr="00505268">
        <w:rPr>
          <w:rFonts w:ascii="Century Gothic" w:hAnsi="Century Gothic"/>
          <w:sz w:val="22"/>
          <w:szCs w:val="28"/>
        </w:rPr>
        <w:t xml:space="preserve">Listen to some wonderful Celtic music this month.  There are </w:t>
      </w:r>
      <w:proofErr w:type="gramStart"/>
      <w:r w:rsidRPr="00505268">
        <w:rPr>
          <w:rFonts w:ascii="Century Gothic" w:hAnsi="Century Gothic"/>
          <w:sz w:val="22"/>
          <w:szCs w:val="28"/>
        </w:rPr>
        <w:t>lots of</w:t>
      </w:r>
      <w:proofErr w:type="gramEnd"/>
      <w:r w:rsidRPr="00505268">
        <w:rPr>
          <w:rFonts w:ascii="Century Gothic" w:hAnsi="Century Gothic"/>
          <w:sz w:val="22"/>
          <w:szCs w:val="28"/>
        </w:rPr>
        <w:t xml:space="preserve"> great </w:t>
      </w:r>
      <w:r w:rsidR="009D4B57" w:rsidRPr="00505268">
        <w:rPr>
          <w:rFonts w:ascii="Century Gothic" w:hAnsi="Century Gothic"/>
          <w:sz w:val="22"/>
          <w:szCs w:val="28"/>
        </w:rPr>
        <w:t>YouTube</w:t>
      </w:r>
      <w:r w:rsidR="009D4B57">
        <w:rPr>
          <w:rFonts w:ascii="Century Gothic" w:hAnsi="Century Gothic"/>
          <w:sz w:val="22"/>
          <w:szCs w:val="28"/>
        </w:rPr>
        <w:t xml:space="preserve"> videos</w:t>
      </w:r>
      <w:r w:rsidRPr="00505268">
        <w:rPr>
          <w:rFonts w:ascii="Century Gothic" w:hAnsi="Century Gothic"/>
          <w:sz w:val="22"/>
          <w:szCs w:val="28"/>
        </w:rPr>
        <w:t xml:space="preserve"> with Celtic music.  The Celtic Thunder group is fantastic!  </w:t>
      </w:r>
    </w:p>
    <w:p w:rsidR="009C7A46" w:rsidRPr="00086DF8" w:rsidRDefault="009C7A46">
      <w:pPr>
        <w:suppressAutoHyphens/>
        <w:spacing w:after="0" w:line="240" w:lineRule="auto"/>
        <w:rPr>
          <w:rFonts w:ascii="Arial Unicode MS" w:eastAsia="Arial Unicode MS" w:hAnsi="Arial Unicode MS" w:cs="Arial Unicode MS"/>
        </w:rPr>
      </w:pPr>
    </w:p>
    <w:p w:rsidR="009C7A46" w:rsidRPr="00086DF8" w:rsidRDefault="00D3299C" w:rsidP="00086DF8">
      <w:pPr>
        <w:suppressAutoHyphens/>
        <w:spacing w:after="0" w:line="240" w:lineRule="auto"/>
        <w:rPr>
          <w:rFonts w:ascii="Arial Unicode MS" w:eastAsia="Arial Unicode MS" w:hAnsi="Arial Unicode MS" w:cs="Arial Unicode MS"/>
          <w:sz w:val="24"/>
        </w:rPr>
      </w:pPr>
      <w:r w:rsidRPr="00086DF8">
        <w:rPr>
          <w:rFonts w:ascii="Arial Unicode MS" w:eastAsia="Arial Unicode MS" w:hAnsi="Arial Unicode MS" w:cs="Arial Unicode MS"/>
          <w:b/>
          <w:sz w:val="24"/>
        </w:rPr>
        <w:t>Recipe</w:t>
      </w:r>
    </w:p>
    <w:p w:rsidR="00505268" w:rsidRPr="009D4B57" w:rsidRDefault="00505268" w:rsidP="00505268">
      <w:pPr>
        <w:pStyle w:val="Standard"/>
        <w:jc w:val="center"/>
        <w:rPr>
          <w:rFonts w:ascii="Century Gothic" w:hAnsi="Century Gothic"/>
          <w:b/>
          <w:sz w:val="20"/>
        </w:rPr>
      </w:pPr>
      <w:r w:rsidRPr="009D4B57">
        <w:rPr>
          <w:rFonts w:ascii="Century Gothic" w:hAnsi="Century Gothic"/>
          <w:b/>
          <w:sz w:val="22"/>
          <w:szCs w:val="28"/>
        </w:rPr>
        <w:t>Old Fashioned Irish Soda Bread</w:t>
      </w:r>
    </w:p>
    <w:p w:rsidR="00505268" w:rsidRPr="00505268" w:rsidRDefault="00505268" w:rsidP="00505268">
      <w:pPr>
        <w:pStyle w:val="Standard"/>
        <w:rPr>
          <w:rFonts w:ascii="Century Gothic" w:hAnsi="Century Gothic"/>
          <w:b/>
          <w:bCs/>
          <w:sz w:val="20"/>
        </w:rPr>
      </w:pPr>
      <w:r w:rsidRPr="00505268">
        <w:rPr>
          <w:rFonts w:ascii="Century Gothic" w:hAnsi="Century Gothic"/>
          <w:b/>
          <w:bCs/>
          <w:sz w:val="22"/>
          <w:szCs w:val="28"/>
        </w:rPr>
        <w:t>Ingredients</w:t>
      </w:r>
    </w:p>
    <w:p w:rsidR="00505268" w:rsidRPr="00505268" w:rsidRDefault="00505268" w:rsidP="00505268">
      <w:pPr>
        <w:pStyle w:val="Standard"/>
        <w:rPr>
          <w:rFonts w:ascii="Century Gothic" w:hAnsi="Century Gothic"/>
          <w:sz w:val="20"/>
        </w:rPr>
      </w:pPr>
      <w:r w:rsidRPr="00505268">
        <w:rPr>
          <w:rFonts w:ascii="Century Gothic" w:hAnsi="Century Gothic"/>
          <w:sz w:val="22"/>
          <w:szCs w:val="28"/>
        </w:rPr>
        <w:t>3 cups of all-purpose flour</w:t>
      </w:r>
    </w:p>
    <w:p w:rsidR="00505268" w:rsidRPr="00505268" w:rsidRDefault="00505268" w:rsidP="00505268">
      <w:pPr>
        <w:pStyle w:val="Standard"/>
        <w:rPr>
          <w:rFonts w:ascii="Century Gothic" w:hAnsi="Century Gothic"/>
          <w:sz w:val="20"/>
        </w:rPr>
      </w:pPr>
      <w:r w:rsidRPr="00505268">
        <w:rPr>
          <w:rFonts w:ascii="Century Gothic" w:hAnsi="Century Gothic"/>
          <w:sz w:val="22"/>
          <w:szCs w:val="28"/>
        </w:rPr>
        <w:t>2/3 cup sugar</w:t>
      </w:r>
    </w:p>
    <w:p w:rsidR="00505268" w:rsidRPr="00505268" w:rsidRDefault="00505268" w:rsidP="00505268">
      <w:pPr>
        <w:pStyle w:val="Standard"/>
        <w:rPr>
          <w:rFonts w:ascii="Century Gothic" w:hAnsi="Century Gothic"/>
          <w:sz w:val="20"/>
        </w:rPr>
      </w:pPr>
      <w:r w:rsidRPr="00505268">
        <w:rPr>
          <w:rFonts w:ascii="Century Gothic" w:hAnsi="Century Gothic"/>
          <w:sz w:val="22"/>
          <w:szCs w:val="28"/>
        </w:rPr>
        <w:t>3 teaspoons baking powder</w:t>
      </w:r>
    </w:p>
    <w:p w:rsidR="00505268" w:rsidRPr="00505268" w:rsidRDefault="009D4B57" w:rsidP="00505268">
      <w:pPr>
        <w:pStyle w:val="Standard"/>
        <w:rPr>
          <w:rFonts w:ascii="Century Gothic" w:hAnsi="Century Gothic"/>
          <w:sz w:val="20"/>
        </w:rPr>
      </w:pPr>
      <w:proofErr w:type="gramStart"/>
      <w:r>
        <w:rPr>
          <w:rFonts w:ascii="Century Gothic" w:hAnsi="Century Gothic"/>
          <w:sz w:val="22"/>
          <w:szCs w:val="28"/>
        </w:rPr>
        <w:t xml:space="preserve">1 </w:t>
      </w:r>
      <w:r w:rsidRPr="00505268">
        <w:rPr>
          <w:rFonts w:ascii="Century Gothic" w:hAnsi="Century Gothic"/>
          <w:sz w:val="22"/>
          <w:szCs w:val="28"/>
        </w:rPr>
        <w:t>teaspoon</w:t>
      </w:r>
      <w:proofErr w:type="gramEnd"/>
      <w:r w:rsidR="00505268" w:rsidRPr="00505268">
        <w:rPr>
          <w:rFonts w:ascii="Century Gothic" w:hAnsi="Century Gothic"/>
          <w:sz w:val="22"/>
          <w:szCs w:val="28"/>
        </w:rPr>
        <w:t xml:space="preserve"> salt</w:t>
      </w:r>
    </w:p>
    <w:p w:rsidR="00505268" w:rsidRPr="00505268" w:rsidRDefault="009D4B57" w:rsidP="00505268">
      <w:pPr>
        <w:pStyle w:val="Standard"/>
        <w:rPr>
          <w:rFonts w:ascii="Century Gothic" w:hAnsi="Century Gothic"/>
          <w:sz w:val="20"/>
        </w:rPr>
      </w:pPr>
      <w:proofErr w:type="gramStart"/>
      <w:r>
        <w:rPr>
          <w:rFonts w:ascii="Century Gothic" w:hAnsi="Century Gothic"/>
          <w:sz w:val="22"/>
          <w:szCs w:val="28"/>
        </w:rPr>
        <w:t xml:space="preserve">1 </w:t>
      </w:r>
      <w:r w:rsidRPr="00505268">
        <w:rPr>
          <w:rFonts w:ascii="Century Gothic" w:hAnsi="Century Gothic"/>
          <w:sz w:val="22"/>
          <w:szCs w:val="28"/>
        </w:rPr>
        <w:t>teaspoon</w:t>
      </w:r>
      <w:proofErr w:type="gramEnd"/>
      <w:r>
        <w:rPr>
          <w:rFonts w:ascii="Century Gothic" w:hAnsi="Century Gothic"/>
          <w:sz w:val="22"/>
          <w:szCs w:val="28"/>
        </w:rPr>
        <w:t xml:space="preserve"> </w:t>
      </w:r>
      <w:r w:rsidR="00505268" w:rsidRPr="00505268">
        <w:rPr>
          <w:rFonts w:ascii="Century Gothic" w:hAnsi="Century Gothic"/>
          <w:sz w:val="22"/>
          <w:szCs w:val="28"/>
        </w:rPr>
        <w:t>baking soda</w:t>
      </w:r>
    </w:p>
    <w:p w:rsidR="00505268" w:rsidRPr="00505268" w:rsidRDefault="009D4B57" w:rsidP="00505268">
      <w:pPr>
        <w:pStyle w:val="Standard"/>
        <w:rPr>
          <w:rFonts w:ascii="Century Gothic" w:hAnsi="Century Gothic"/>
          <w:sz w:val="20"/>
        </w:rPr>
      </w:pPr>
      <w:proofErr w:type="gramStart"/>
      <w:r>
        <w:rPr>
          <w:rFonts w:ascii="Century Gothic" w:hAnsi="Century Gothic"/>
          <w:sz w:val="22"/>
          <w:szCs w:val="28"/>
        </w:rPr>
        <w:t>1</w:t>
      </w:r>
      <w:proofErr w:type="gramEnd"/>
      <w:r>
        <w:rPr>
          <w:rFonts w:ascii="Century Gothic" w:hAnsi="Century Gothic"/>
          <w:sz w:val="22"/>
          <w:szCs w:val="28"/>
        </w:rPr>
        <w:t xml:space="preserve"> C</w:t>
      </w:r>
      <w:r w:rsidR="00505268" w:rsidRPr="00505268">
        <w:rPr>
          <w:rFonts w:ascii="Century Gothic" w:hAnsi="Century Gothic"/>
          <w:sz w:val="22"/>
          <w:szCs w:val="28"/>
        </w:rPr>
        <w:t xml:space="preserve"> raisins</w:t>
      </w:r>
    </w:p>
    <w:p w:rsidR="00505268" w:rsidRPr="00505268" w:rsidRDefault="00505268" w:rsidP="00505268">
      <w:pPr>
        <w:pStyle w:val="Standard"/>
        <w:rPr>
          <w:rFonts w:ascii="Century Gothic" w:hAnsi="Century Gothic"/>
          <w:sz w:val="20"/>
        </w:rPr>
      </w:pPr>
      <w:proofErr w:type="gramStart"/>
      <w:r w:rsidRPr="00505268">
        <w:rPr>
          <w:rFonts w:ascii="Century Gothic" w:hAnsi="Century Gothic"/>
          <w:sz w:val="22"/>
          <w:szCs w:val="28"/>
        </w:rPr>
        <w:t>2</w:t>
      </w:r>
      <w:proofErr w:type="gramEnd"/>
      <w:r w:rsidRPr="00505268">
        <w:rPr>
          <w:rFonts w:ascii="Century Gothic" w:hAnsi="Century Gothic"/>
          <w:sz w:val="22"/>
          <w:szCs w:val="28"/>
        </w:rPr>
        <w:t xml:space="preserve"> eggs, beaten</w:t>
      </w:r>
    </w:p>
    <w:p w:rsidR="00505268" w:rsidRPr="00505268" w:rsidRDefault="00505268" w:rsidP="00505268">
      <w:pPr>
        <w:pStyle w:val="Standard"/>
        <w:rPr>
          <w:rFonts w:ascii="Century Gothic" w:hAnsi="Century Gothic"/>
          <w:sz w:val="20"/>
        </w:rPr>
      </w:pPr>
      <w:proofErr w:type="gramStart"/>
      <w:r w:rsidRPr="00505268">
        <w:rPr>
          <w:rFonts w:ascii="Century Gothic" w:hAnsi="Century Gothic"/>
          <w:sz w:val="22"/>
          <w:szCs w:val="28"/>
        </w:rPr>
        <w:t>1</w:t>
      </w:r>
      <w:proofErr w:type="gramEnd"/>
      <w:r w:rsidRPr="00505268">
        <w:rPr>
          <w:rFonts w:ascii="Century Gothic" w:hAnsi="Century Gothic"/>
          <w:sz w:val="22"/>
          <w:szCs w:val="28"/>
        </w:rPr>
        <w:t xml:space="preserve"> ½ cups buttermilk</w:t>
      </w:r>
    </w:p>
    <w:p w:rsidR="00505268" w:rsidRPr="00505268" w:rsidRDefault="00505268" w:rsidP="00505268">
      <w:pPr>
        <w:pStyle w:val="Standard"/>
        <w:rPr>
          <w:rFonts w:ascii="Century Gothic" w:hAnsi="Century Gothic"/>
          <w:sz w:val="20"/>
        </w:rPr>
      </w:pPr>
      <w:proofErr w:type="gramStart"/>
      <w:r w:rsidRPr="00505268">
        <w:rPr>
          <w:rFonts w:ascii="Century Gothic" w:hAnsi="Century Gothic"/>
          <w:sz w:val="22"/>
          <w:szCs w:val="28"/>
        </w:rPr>
        <w:t>1</w:t>
      </w:r>
      <w:proofErr w:type="gramEnd"/>
      <w:r w:rsidRPr="00505268">
        <w:rPr>
          <w:rFonts w:ascii="Century Gothic" w:hAnsi="Century Gothic"/>
          <w:sz w:val="22"/>
          <w:szCs w:val="28"/>
        </w:rPr>
        <w:t xml:space="preserve"> T canola oil</w:t>
      </w:r>
    </w:p>
    <w:p w:rsidR="00505268" w:rsidRPr="00505268" w:rsidRDefault="00505268" w:rsidP="00505268">
      <w:pPr>
        <w:pStyle w:val="Standard"/>
        <w:rPr>
          <w:rFonts w:ascii="Century Gothic" w:hAnsi="Century Gothic"/>
          <w:sz w:val="20"/>
        </w:rPr>
      </w:pPr>
    </w:p>
    <w:p w:rsidR="00505268" w:rsidRPr="00505268" w:rsidRDefault="00505268" w:rsidP="00505268">
      <w:pPr>
        <w:pStyle w:val="Standard"/>
        <w:rPr>
          <w:rFonts w:ascii="Century Gothic" w:hAnsi="Century Gothic"/>
          <w:b/>
          <w:bCs/>
          <w:sz w:val="20"/>
        </w:rPr>
      </w:pPr>
      <w:r w:rsidRPr="00505268">
        <w:rPr>
          <w:rFonts w:ascii="Century Gothic" w:hAnsi="Century Gothic"/>
          <w:b/>
          <w:bCs/>
          <w:sz w:val="22"/>
          <w:szCs w:val="28"/>
        </w:rPr>
        <w:t>Directions</w:t>
      </w:r>
    </w:p>
    <w:p w:rsidR="00505268" w:rsidRPr="00505268" w:rsidRDefault="00505268" w:rsidP="00505268">
      <w:pPr>
        <w:pStyle w:val="Standard"/>
        <w:rPr>
          <w:rFonts w:ascii="Century Gothic" w:hAnsi="Century Gothic"/>
          <w:sz w:val="20"/>
        </w:rPr>
      </w:pPr>
      <w:r w:rsidRPr="00505268">
        <w:rPr>
          <w:rFonts w:ascii="Century Gothic" w:hAnsi="Century Gothic"/>
          <w:sz w:val="22"/>
          <w:szCs w:val="28"/>
        </w:rPr>
        <w:t xml:space="preserve">Preheat oven to 350 degrees.  Combine first five ingredients.  Stir in raisins.  Set </w:t>
      </w:r>
      <w:r w:rsidR="009D4B57" w:rsidRPr="00505268">
        <w:rPr>
          <w:rFonts w:ascii="Century Gothic" w:hAnsi="Century Gothic"/>
          <w:sz w:val="22"/>
          <w:szCs w:val="28"/>
        </w:rPr>
        <w:t>aside</w:t>
      </w:r>
      <w:r w:rsidRPr="00505268">
        <w:rPr>
          <w:rFonts w:ascii="Century Gothic" w:hAnsi="Century Gothic"/>
          <w:sz w:val="22"/>
          <w:szCs w:val="28"/>
        </w:rPr>
        <w:t xml:space="preserve"> </w:t>
      </w:r>
      <w:proofErr w:type="gramStart"/>
      <w:r w:rsidRPr="00505268">
        <w:rPr>
          <w:rFonts w:ascii="Century Gothic" w:hAnsi="Century Gothic"/>
          <w:sz w:val="22"/>
          <w:szCs w:val="28"/>
        </w:rPr>
        <w:t>1</w:t>
      </w:r>
      <w:proofErr w:type="gramEnd"/>
      <w:r w:rsidRPr="00505268">
        <w:rPr>
          <w:rFonts w:ascii="Century Gothic" w:hAnsi="Century Gothic"/>
          <w:sz w:val="22"/>
          <w:szCs w:val="28"/>
        </w:rPr>
        <w:t xml:space="preserve"> T of the beaten egg.  Combine buttermilk, oil, and remaining eggs; stir into flour mixture just until moistened( dough will be sticky) transfer to a greased 9 in. round baking pan; brush top with reserved egg.</w:t>
      </w:r>
    </w:p>
    <w:p w:rsidR="00505268" w:rsidRPr="00505268" w:rsidRDefault="00505268" w:rsidP="00505268">
      <w:pPr>
        <w:pStyle w:val="Standard"/>
        <w:rPr>
          <w:rFonts w:ascii="Century Gothic" w:hAnsi="Century Gothic"/>
          <w:sz w:val="20"/>
        </w:rPr>
      </w:pPr>
    </w:p>
    <w:p w:rsidR="00505268" w:rsidRPr="00505268" w:rsidRDefault="00505268" w:rsidP="00505268">
      <w:pPr>
        <w:pStyle w:val="Standard"/>
        <w:rPr>
          <w:rFonts w:ascii="Century Gothic" w:hAnsi="Century Gothic"/>
          <w:sz w:val="20"/>
        </w:rPr>
      </w:pPr>
      <w:r w:rsidRPr="00505268">
        <w:rPr>
          <w:rFonts w:ascii="Century Gothic" w:hAnsi="Century Gothic"/>
          <w:sz w:val="22"/>
          <w:szCs w:val="28"/>
        </w:rPr>
        <w:t>Bake 45-50 minutes or until a toothpick inserted comes out clean.  Cool 10 minutes before removing from pan to a wire rack to cool.  Cut into wedges.  Yields 12 wedges.</w:t>
      </w:r>
    </w:p>
    <w:p w:rsidR="00505268" w:rsidRDefault="00505268" w:rsidP="00505268">
      <w:pPr>
        <w:pStyle w:val="Standard"/>
      </w:pPr>
    </w:p>
    <w:p w:rsidR="009D4B57" w:rsidRDefault="009D4B57" w:rsidP="00505268">
      <w:pPr>
        <w:pStyle w:val="Standard"/>
        <w:rPr>
          <w:b/>
          <w:sz w:val="22"/>
          <w:szCs w:val="28"/>
        </w:rPr>
      </w:pPr>
    </w:p>
    <w:p w:rsidR="009D4B57" w:rsidRDefault="009D4B57" w:rsidP="00505268">
      <w:pPr>
        <w:pStyle w:val="Standard"/>
        <w:rPr>
          <w:b/>
          <w:sz w:val="22"/>
          <w:szCs w:val="28"/>
        </w:rPr>
      </w:pPr>
    </w:p>
    <w:p w:rsidR="00505268" w:rsidRPr="00505268" w:rsidRDefault="00505268" w:rsidP="00505268">
      <w:pPr>
        <w:pStyle w:val="Standard"/>
        <w:rPr>
          <w:b/>
          <w:sz w:val="20"/>
        </w:rPr>
      </w:pPr>
      <w:bookmarkStart w:id="0" w:name="_GoBack"/>
      <w:bookmarkEnd w:id="0"/>
      <w:r w:rsidRPr="00505268">
        <w:rPr>
          <w:b/>
          <w:sz w:val="22"/>
          <w:szCs w:val="28"/>
        </w:rPr>
        <w:t>Janet Trout (President)                               Nancy Krueger (Vice President)</w:t>
      </w:r>
    </w:p>
    <w:p w:rsidR="00505268" w:rsidRPr="00505268" w:rsidRDefault="00505268" w:rsidP="00505268">
      <w:pPr>
        <w:pStyle w:val="Standard"/>
        <w:rPr>
          <w:sz w:val="20"/>
        </w:rPr>
      </w:pPr>
      <w:r w:rsidRPr="00505268">
        <w:rPr>
          <w:sz w:val="22"/>
          <w:szCs w:val="28"/>
        </w:rPr>
        <w:t>402-876-5466                                                402-239-1574</w:t>
      </w:r>
    </w:p>
    <w:p w:rsidR="00505268" w:rsidRPr="00505268" w:rsidRDefault="00505268" w:rsidP="00505268">
      <w:pPr>
        <w:pStyle w:val="Standard"/>
        <w:rPr>
          <w:sz w:val="20"/>
        </w:rPr>
      </w:pPr>
      <w:r w:rsidRPr="00505268">
        <w:rPr>
          <w:sz w:val="22"/>
          <w:szCs w:val="28"/>
        </w:rPr>
        <w:t>402-806-2538</w:t>
      </w:r>
    </w:p>
    <w:p w:rsidR="00505268" w:rsidRPr="00505268" w:rsidRDefault="00505268" w:rsidP="00505268">
      <w:pPr>
        <w:pStyle w:val="Standard"/>
        <w:rPr>
          <w:sz w:val="16"/>
        </w:rPr>
      </w:pPr>
    </w:p>
    <w:p w:rsidR="00505268" w:rsidRPr="00505268" w:rsidRDefault="00505268" w:rsidP="00505268">
      <w:pPr>
        <w:pStyle w:val="Standard"/>
        <w:rPr>
          <w:b/>
          <w:sz w:val="22"/>
          <w:szCs w:val="28"/>
        </w:rPr>
      </w:pPr>
      <w:r w:rsidRPr="00505268">
        <w:rPr>
          <w:b/>
          <w:sz w:val="22"/>
          <w:szCs w:val="28"/>
        </w:rPr>
        <w:t>Shirley Martin (Secretary)                        Harriet Van Engen (Treasurer)</w:t>
      </w:r>
    </w:p>
    <w:p w:rsidR="009C7A46" w:rsidRPr="00505268" w:rsidRDefault="00505268" w:rsidP="00505268">
      <w:pPr>
        <w:pStyle w:val="Standard"/>
        <w:rPr>
          <w:sz w:val="22"/>
          <w:szCs w:val="28"/>
        </w:rPr>
      </w:pPr>
      <w:r w:rsidRPr="00505268">
        <w:rPr>
          <w:sz w:val="22"/>
          <w:szCs w:val="28"/>
        </w:rPr>
        <w:t>402-520-3249                                               402-988-8578</w:t>
      </w:r>
    </w:p>
    <w:sectPr w:rsidR="009C7A46" w:rsidRPr="00505268" w:rsidSect="009D4B57">
      <w:pgSz w:w="12240" w:h="15840"/>
      <w:pgMar w:top="99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hruti">
    <w:altName w:val="Bahnschrift Light"/>
    <w:panose1 w:val="020B0502040204020203"/>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Arial Unicode MS">
    <w:altName w:val="@Dandelion Soup Demo"/>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A46"/>
    <w:rsid w:val="00086DF8"/>
    <w:rsid w:val="00505268"/>
    <w:rsid w:val="009C7A46"/>
    <w:rsid w:val="009D4B57"/>
    <w:rsid w:val="00D329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B064305"/>
  <w15:docId w15:val="{4E4B55CB-19C7-4A00-99B6-25AA154C3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505268"/>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gage.unl.edu/" TargetMode="Externa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524</Words>
  <Characters>2988</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 Witulski</dc:creator>
  <cp:lastModifiedBy>Kimberly Witulski</cp:lastModifiedBy>
  <cp:revision>3</cp:revision>
  <dcterms:created xsi:type="dcterms:W3CDTF">2018-02-22T14:48:00Z</dcterms:created>
  <dcterms:modified xsi:type="dcterms:W3CDTF">2018-02-27T15:34:00Z</dcterms:modified>
</cp:coreProperties>
</file>