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44" w:rsidRDefault="00D540D1">
      <w:pPr>
        <w:rPr>
          <w:rFonts w:ascii="Times New Roman" w:eastAsia="Times New Roman" w:hAnsi="Times New Roman" w:cs="Times New Roman"/>
          <w:sz w:val="20"/>
          <w:szCs w:val="20"/>
        </w:rPr>
      </w:pPr>
      <w:r w:rsidRPr="00F83AAE">
        <w:rPr>
          <w:noProof/>
        </w:rPr>
        <w:drawing>
          <wp:anchor distT="0" distB="0" distL="114300" distR="114300" simplePos="0" relativeHeight="1240" behindDoc="0" locked="0" layoutInCell="1" allowOverlap="1" wp14:anchorId="7C3E3152" wp14:editId="78F70DFF">
            <wp:simplePos x="0" y="0"/>
            <wp:positionH relativeFrom="page">
              <wp:posOffset>5857240</wp:posOffset>
            </wp:positionH>
            <wp:positionV relativeFrom="paragraph">
              <wp:posOffset>106045</wp:posOffset>
            </wp:positionV>
            <wp:extent cx="1374140" cy="60452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14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C44" w:rsidRDefault="00571C44">
      <w:pPr>
        <w:rPr>
          <w:rFonts w:ascii="Times New Roman" w:eastAsia="Times New Roman" w:hAnsi="Times New Roman" w:cs="Times New Roman"/>
          <w:sz w:val="20"/>
          <w:szCs w:val="20"/>
        </w:rPr>
      </w:pPr>
    </w:p>
    <w:p w:rsidR="000158F8" w:rsidRDefault="00144693" w:rsidP="00613220">
      <w:pPr>
        <w:pStyle w:val="Heading1"/>
        <w:spacing w:before="58"/>
        <w:ind w:left="0" w:right="20"/>
        <w:jc w:val="center"/>
        <w:rPr>
          <w:rFonts w:asciiTheme="minorHAnsi" w:hAnsiTheme="minorHAnsi"/>
        </w:rPr>
      </w:pPr>
      <w:r w:rsidRPr="00F83AAE">
        <w:rPr>
          <w:rFonts w:asciiTheme="minorHAnsi" w:hAnsiTheme="minorHAnsi"/>
        </w:rPr>
        <w:t>4-H</w:t>
      </w:r>
      <w:r w:rsidRPr="00F83AAE">
        <w:rPr>
          <w:rFonts w:asciiTheme="minorHAnsi" w:hAnsiTheme="minorHAnsi"/>
          <w:spacing w:val="-14"/>
        </w:rPr>
        <w:t xml:space="preserve"> </w:t>
      </w:r>
      <w:r w:rsidRPr="00F83AAE">
        <w:rPr>
          <w:rFonts w:asciiTheme="minorHAnsi" w:hAnsiTheme="minorHAnsi"/>
        </w:rPr>
        <w:t>Shooting</w:t>
      </w:r>
      <w:r w:rsidRPr="00F83AAE">
        <w:rPr>
          <w:rFonts w:asciiTheme="minorHAnsi" w:hAnsiTheme="minorHAnsi"/>
          <w:spacing w:val="-13"/>
        </w:rPr>
        <w:t xml:space="preserve"> </w:t>
      </w:r>
      <w:r w:rsidR="000158F8">
        <w:rPr>
          <w:rFonts w:asciiTheme="minorHAnsi" w:hAnsiTheme="minorHAnsi"/>
          <w:spacing w:val="-13"/>
        </w:rPr>
        <w:t>S</w:t>
      </w:r>
      <w:r w:rsidRPr="00F83AAE">
        <w:rPr>
          <w:rFonts w:asciiTheme="minorHAnsi" w:hAnsiTheme="minorHAnsi"/>
        </w:rPr>
        <w:t>ports</w:t>
      </w:r>
    </w:p>
    <w:p w:rsidR="00571C44" w:rsidRPr="00F83AAE" w:rsidRDefault="00144693" w:rsidP="00613220">
      <w:pPr>
        <w:pStyle w:val="Heading1"/>
        <w:spacing w:before="58"/>
        <w:ind w:left="0" w:right="20"/>
        <w:jc w:val="center"/>
        <w:rPr>
          <w:rFonts w:asciiTheme="minorHAnsi" w:hAnsiTheme="minorHAnsi"/>
          <w:b w:val="0"/>
          <w:bCs w:val="0"/>
        </w:rPr>
      </w:pPr>
      <w:r w:rsidRPr="00F83AAE">
        <w:rPr>
          <w:rFonts w:asciiTheme="minorHAnsi" w:hAnsiTheme="minorHAnsi"/>
        </w:rPr>
        <w:t>Member</w:t>
      </w:r>
      <w:r w:rsidRPr="00F83AAE">
        <w:rPr>
          <w:rFonts w:asciiTheme="minorHAnsi" w:hAnsiTheme="minorHAnsi"/>
          <w:spacing w:val="-14"/>
        </w:rPr>
        <w:t xml:space="preserve"> </w:t>
      </w:r>
      <w:r w:rsidRPr="00F83AAE">
        <w:rPr>
          <w:rFonts w:asciiTheme="minorHAnsi" w:hAnsiTheme="minorHAnsi"/>
        </w:rPr>
        <w:t>&amp;</w:t>
      </w:r>
      <w:r w:rsidRPr="00F83AAE">
        <w:rPr>
          <w:rFonts w:asciiTheme="minorHAnsi" w:hAnsiTheme="minorHAnsi"/>
          <w:spacing w:val="-13"/>
        </w:rPr>
        <w:t xml:space="preserve"> </w:t>
      </w:r>
      <w:r w:rsidRPr="00F83AAE">
        <w:rPr>
          <w:rFonts w:asciiTheme="minorHAnsi" w:hAnsiTheme="minorHAnsi"/>
        </w:rPr>
        <w:t>Parental</w:t>
      </w:r>
    </w:p>
    <w:p w:rsidR="00571C44" w:rsidRDefault="00144693" w:rsidP="00613220">
      <w:pPr>
        <w:ind w:left="2569" w:right="2387"/>
        <w:jc w:val="center"/>
        <w:rPr>
          <w:b/>
          <w:sz w:val="32"/>
        </w:rPr>
      </w:pPr>
      <w:r w:rsidRPr="00F83AAE">
        <w:rPr>
          <w:b/>
          <w:sz w:val="32"/>
        </w:rPr>
        <w:t>Code</w:t>
      </w:r>
      <w:r w:rsidRPr="00F83AAE">
        <w:rPr>
          <w:b/>
          <w:spacing w:val="-10"/>
          <w:sz w:val="32"/>
        </w:rPr>
        <w:t xml:space="preserve"> </w:t>
      </w:r>
      <w:r w:rsidRPr="00F83AAE">
        <w:rPr>
          <w:b/>
          <w:sz w:val="32"/>
        </w:rPr>
        <w:t>of</w:t>
      </w:r>
      <w:r w:rsidRPr="00F83AAE">
        <w:rPr>
          <w:b/>
          <w:spacing w:val="-9"/>
          <w:sz w:val="32"/>
        </w:rPr>
        <w:t xml:space="preserve"> </w:t>
      </w:r>
      <w:r w:rsidRPr="00F83AAE">
        <w:rPr>
          <w:b/>
          <w:sz w:val="32"/>
        </w:rPr>
        <w:t>Conduct</w:t>
      </w:r>
      <w:r w:rsidRPr="00F83AAE">
        <w:rPr>
          <w:b/>
          <w:spacing w:val="-9"/>
          <w:sz w:val="32"/>
        </w:rPr>
        <w:t xml:space="preserve"> </w:t>
      </w:r>
      <w:r w:rsidR="000158F8">
        <w:rPr>
          <w:b/>
          <w:spacing w:val="-9"/>
          <w:sz w:val="32"/>
        </w:rPr>
        <w:t xml:space="preserve">&amp; </w:t>
      </w:r>
      <w:r w:rsidR="000158F8" w:rsidRPr="00F83AAE">
        <w:rPr>
          <w:b/>
          <w:sz w:val="32"/>
        </w:rPr>
        <w:t>Release</w:t>
      </w:r>
      <w:r w:rsidR="000158F8" w:rsidRPr="00F83AAE">
        <w:rPr>
          <w:b/>
          <w:spacing w:val="-10"/>
          <w:sz w:val="32"/>
        </w:rPr>
        <w:t xml:space="preserve"> </w:t>
      </w:r>
      <w:r w:rsidRPr="00F83AAE">
        <w:rPr>
          <w:b/>
          <w:sz w:val="32"/>
        </w:rPr>
        <w:t>Form</w:t>
      </w:r>
    </w:p>
    <w:p w:rsidR="00613220" w:rsidRPr="00613220" w:rsidRDefault="00613220" w:rsidP="00613220">
      <w:pPr>
        <w:ind w:left="2569" w:right="2387"/>
        <w:jc w:val="center"/>
        <w:rPr>
          <w:b/>
          <w:sz w:val="16"/>
          <w:szCs w:val="16"/>
        </w:rPr>
      </w:pPr>
    </w:p>
    <w:p w:rsidR="00571C44" w:rsidRDefault="00144693" w:rsidP="00613220">
      <w:pPr>
        <w:ind w:left="2563" w:right="2390"/>
        <w:jc w:val="center"/>
        <w:rPr>
          <w:b/>
          <w:sz w:val="28"/>
        </w:rPr>
      </w:pPr>
      <w:r w:rsidRPr="00F83AAE">
        <w:rPr>
          <w:b/>
          <w:sz w:val="28"/>
        </w:rPr>
        <w:t>Return</w:t>
      </w:r>
      <w:r w:rsidRPr="00F83AAE">
        <w:rPr>
          <w:b/>
          <w:spacing w:val="-8"/>
          <w:sz w:val="28"/>
        </w:rPr>
        <w:t xml:space="preserve"> </w:t>
      </w:r>
      <w:r w:rsidRPr="00F83AAE">
        <w:rPr>
          <w:b/>
          <w:sz w:val="28"/>
        </w:rPr>
        <w:t>to</w:t>
      </w:r>
      <w:r w:rsidRPr="00F83AAE">
        <w:rPr>
          <w:b/>
          <w:spacing w:val="-8"/>
          <w:sz w:val="28"/>
        </w:rPr>
        <w:t xml:space="preserve"> </w:t>
      </w:r>
      <w:r w:rsidRPr="00F83AAE">
        <w:rPr>
          <w:b/>
          <w:sz w:val="28"/>
        </w:rPr>
        <w:t>the</w:t>
      </w:r>
      <w:r w:rsidRPr="00F83AAE">
        <w:rPr>
          <w:b/>
          <w:spacing w:val="-7"/>
          <w:sz w:val="28"/>
        </w:rPr>
        <w:t xml:space="preserve"> </w:t>
      </w:r>
      <w:r w:rsidRPr="00F83AAE">
        <w:rPr>
          <w:b/>
          <w:sz w:val="28"/>
        </w:rPr>
        <w:t>Extension</w:t>
      </w:r>
      <w:r w:rsidRPr="00F83AAE">
        <w:rPr>
          <w:b/>
          <w:spacing w:val="-8"/>
          <w:sz w:val="28"/>
        </w:rPr>
        <w:t xml:space="preserve"> </w:t>
      </w:r>
      <w:r w:rsidRPr="00F83AAE">
        <w:rPr>
          <w:b/>
          <w:sz w:val="28"/>
        </w:rPr>
        <w:t>Office</w:t>
      </w:r>
      <w:r w:rsidRPr="00F83AAE">
        <w:rPr>
          <w:b/>
          <w:spacing w:val="-7"/>
          <w:sz w:val="28"/>
        </w:rPr>
        <w:t xml:space="preserve"> </w:t>
      </w:r>
      <w:r w:rsidRPr="00F83AAE">
        <w:rPr>
          <w:b/>
          <w:sz w:val="28"/>
        </w:rPr>
        <w:t>by</w:t>
      </w:r>
      <w:r w:rsidRPr="00F83AAE">
        <w:rPr>
          <w:b/>
          <w:spacing w:val="-8"/>
          <w:sz w:val="28"/>
        </w:rPr>
        <w:t xml:space="preserve"> </w:t>
      </w:r>
      <w:r w:rsidRPr="00F83AAE">
        <w:rPr>
          <w:b/>
          <w:sz w:val="28"/>
        </w:rPr>
        <w:t>March</w:t>
      </w:r>
      <w:r w:rsidRPr="00F83AAE">
        <w:rPr>
          <w:b/>
          <w:spacing w:val="-7"/>
          <w:sz w:val="28"/>
        </w:rPr>
        <w:t xml:space="preserve"> </w:t>
      </w:r>
      <w:r w:rsidRPr="00F83AAE">
        <w:rPr>
          <w:b/>
          <w:sz w:val="28"/>
        </w:rPr>
        <w:t>1,</w:t>
      </w:r>
      <w:r w:rsidRPr="00F83AAE">
        <w:rPr>
          <w:b/>
          <w:spacing w:val="-8"/>
          <w:sz w:val="28"/>
        </w:rPr>
        <w:t xml:space="preserve"> </w:t>
      </w:r>
      <w:r w:rsidRPr="00F83AAE">
        <w:rPr>
          <w:b/>
          <w:sz w:val="28"/>
        </w:rPr>
        <w:t>201</w:t>
      </w:r>
      <w:r w:rsidR="003100FB">
        <w:rPr>
          <w:b/>
          <w:sz w:val="28"/>
        </w:rPr>
        <w:t>9</w:t>
      </w:r>
    </w:p>
    <w:p w:rsidR="00B326DB" w:rsidRDefault="00B326DB" w:rsidP="00D540D1">
      <w:pPr>
        <w:pStyle w:val="BodyText"/>
        <w:tabs>
          <w:tab w:val="left" w:pos="6692"/>
        </w:tabs>
        <w:spacing w:before="0"/>
        <w:ind w:left="0"/>
        <w:rPr>
          <w:rFonts w:asciiTheme="minorHAnsi" w:hAnsiTheme="minorHAnsi"/>
        </w:rPr>
      </w:pPr>
    </w:p>
    <w:p w:rsidR="00571C44" w:rsidRPr="00F83AAE" w:rsidRDefault="00144693" w:rsidP="00D540D1">
      <w:pPr>
        <w:pStyle w:val="BodyText"/>
        <w:tabs>
          <w:tab w:val="left" w:pos="6692"/>
        </w:tabs>
        <w:spacing w:before="0"/>
        <w:ind w:left="0"/>
        <w:rPr>
          <w:rFonts w:asciiTheme="minorHAnsi" w:hAnsiTheme="minorHAnsi"/>
        </w:rPr>
      </w:pPr>
      <w:r w:rsidRPr="00F83AAE">
        <w:rPr>
          <w:rFonts w:asciiTheme="minorHAnsi" w:hAnsiTheme="minorHAnsi"/>
        </w:rPr>
        <w:t>4-Her’s</w:t>
      </w:r>
      <w:r w:rsidRPr="00F83AAE">
        <w:rPr>
          <w:rFonts w:asciiTheme="minorHAnsi" w:hAnsiTheme="minorHAnsi"/>
          <w:spacing w:val="-12"/>
        </w:rPr>
        <w:t xml:space="preserve"> </w:t>
      </w:r>
      <w:r w:rsidRPr="00F83AAE">
        <w:rPr>
          <w:rFonts w:asciiTheme="minorHAnsi" w:hAnsiTheme="minorHAnsi"/>
          <w:spacing w:val="-1"/>
        </w:rPr>
        <w:t xml:space="preserve">Name </w:t>
      </w:r>
      <w:r w:rsidRPr="00F83AAE">
        <w:rPr>
          <w:rFonts w:asciiTheme="minorHAnsi" w:hAnsiTheme="minorHAnsi"/>
          <w:w w:val="99"/>
          <w:u w:val="single" w:color="000000"/>
        </w:rPr>
        <w:t xml:space="preserve"> </w:t>
      </w:r>
      <w:r w:rsidRPr="00F83AAE">
        <w:rPr>
          <w:rFonts w:asciiTheme="minorHAnsi" w:hAnsiTheme="minorHAnsi"/>
          <w:u w:val="single" w:color="000000"/>
        </w:rPr>
        <w:tab/>
      </w:r>
      <w:r w:rsidR="00812439" w:rsidRPr="00F83AAE">
        <w:rPr>
          <w:rFonts w:asciiTheme="minorHAnsi" w:hAnsiTheme="minorHAnsi"/>
        </w:rPr>
        <w:tab/>
        <w:t xml:space="preserve">Birth Date </w:t>
      </w:r>
      <w:r w:rsidR="00812439" w:rsidRPr="00F83AAE">
        <w:rPr>
          <w:rFonts w:asciiTheme="minorHAnsi" w:hAnsiTheme="minorHAnsi"/>
          <w:u w:val="single"/>
        </w:rPr>
        <w:t xml:space="preserve">                                            </w:t>
      </w:r>
    </w:p>
    <w:p w:rsidR="00812439" w:rsidRPr="00F83AAE" w:rsidRDefault="00812439" w:rsidP="00D540D1">
      <w:pPr>
        <w:pStyle w:val="BodyText"/>
        <w:tabs>
          <w:tab w:val="left" w:pos="6692"/>
        </w:tabs>
        <w:spacing w:before="0"/>
        <w:ind w:left="0"/>
        <w:rPr>
          <w:rFonts w:asciiTheme="minorHAnsi" w:hAnsiTheme="minorHAnsi"/>
        </w:rPr>
      </w:pPr>
    </w:p>
    <w:p w:rsidR="00812439" w:rsidRPr="00F83AAE" w:rsidRDefault="00812439" w:rsidP="00D540D1">
      <w:pPr>
        <w:pStyle w:val="BodyText"/>
        <w:tabs>
          <w:tab w:val="left" w:pos="6692"/>
        </w:tabs>
        <w:spacing w:before="0"/>
        <w:ind w:left="0"/>
        <w:rPr>
          <w:rFonts w:asciiTheme="minorHAnsi" w:hAnsiTheme="minorHAnsi"/>
        </w:rPr>
      </w:pPr>
      <w:r w:rsidRPr="00F83AAE">
        <w:rPr>
          <w:rFonts w:asciiTheme="minorHAnsi" w:hAnsiTheme="minorHAnsi"/>
        </w:rPr>
        <w:t xml:space="preserve">Name of Parent/Guardian </w:t>
      </w:r>
      <w:r w:rsidRPr="00F83AAE">
        <w:rPr>
          <w:rFonts w:asciiTheme="minorHAnsi" w:hAnsiTheme="minorHAnsi"/>
          <w:u w:val="single"/>
        </w:rPr>
        <w:t xml:space="preserve">                                                                                                                                                   </w:t>
      </w:r>
    </w:p>
    <w:p w:rsidR="00812439" w:rsidRPr="00F83AAE" w:rsidRDefault="00812439" w:rsidP="00D540D1">
      <w:pPr>
        <w:pStyle w:val="BodyText"/>
        <w:tabs>
          <w:tab w:val="left" w:pos="6692"/>
        </w:tabs>
        <w:spacing w:before="0"/>
        <w:ind w:left="0"/>
        <w:rPr>
          <w:rFonts w:asciiTheme="minorHAnsi" w:hAnsiTheme="minorHAnsi"/>
        </w:rPr>
      </w:pPr>
    </w:p>
    <w:p w:rsidR="00812439" w:rsidRPr="00F83AAE" w:rsidRDefault="00812439" w:rsidP="00D540D1">
      <w:pPr>
        <w:pStyle w:val="BodyText"/>
        <w:tabs>
          <w:tab w:val="left" w:pos="6692"/>
        </w:tabs>
        <w:spacing w:before="0"/>
        <w:ind w:left="0"/>
        <w:rPr>
          <w:rFonts w:asciiTheme="minorHAnsi" w:hAnsiTheme="minorHAnsi"/>
        </w:rPr>
      </w:pPr>
      <w:r w:rsidRPr="00F83AAE">
        <w:rPr>
          <w:rFonts w:asciiTheme="minorHAnsi" w:hAnsiTheme="minorHAnsi"/>
        </w:rPr>
        <w:t xml:space="preserve">Address </w:t>
      </w:r>
      <w:r w:rsidRPr="00F83AAE">
        <w:rPr>
          <w:rFonts w:asciiTheme="minorHAnsi" w:hAnsiTheme="minorHAnsi"/>
          <w:u w:val="single"/>
        </w:rPr>
        <w:t xml:space="preserve">                                                                                                                  </w:t>
      </w:r>
      <w:r w:rsidR="00F83AAE">
        <w:rPr>
          <w:rFonts w:asciiTheme="minorHAnsi" w:hAnsiTheme="minorHAnsi"/>
          <w:u w:val="single"/>
        </w:rPr>
        <w:tab/>
      </w:r>
      <w:r w:rsidR="00F83AAE">
        <w:rPr>
          <w:rFonts w:asciiTheme="minorHAnsi" w:hAnsiTheme="minorHAnsi"/>
        </w:rPr>
        <w:t xml:space="preserve">   </w:t>
      </w:r>
      <w:r w:rsidR="00F83AAE" w:rsidRPr="00F83AAE">
        <w:rPr>
          <w:rFonts w:asciiTheme="minorHAnsi" w:hAnsiTheme="minorHAnsi"/>
        </w:rPr>
        <w:t xml:space="preserve">Phone Number </w:t>
      </w:r>
      <w:r w:rsidR="00F83AAE" w:rsidRPr="00F83AAE">
        <w:rPr>
          <w:rFonts w:asciiTheme="minorHAnsi" w:hAnsiTheme="minorHAnsi"/>
          <w:u w:val="single"/>
        </w:rPr>
        <w:t xml:space="preserve">                          </w:t>
      </w:r>
      <w:r w:rsidR="00F83AAE">
        <w:rPr>
          <w:rFonts w:asciiTheme="minorHAnsi" w:hAnsiTheme="minorHAnsi"/>
          <w:u w:val="single"/>
        </w:rPr>
        <w:t xml:space="preserve">                       </w:t>
      </w:r>
    </w:p>
    <w:p w:rsidR="00812439" w:rsidRPr="00F83AAE" w:rsidRDefault="00812439" w:rsidP="00D540D1">
      <w:pPr>
        <w:pStyle w:val="BodyText"/>
        <w:tabs>
          <w:tab w:val="left" w:pos="6692"/>
        </w:tabs>
        <w:spacing w:before="0"/>
        <w:ind w:left="0"/>
        <w:rPr>
          <w:rFonts w:asciiTheme="minorHAnsi" w:hAnsiTheme="minorHAnsi"/>
        </w:rPr>
      </w:pPr>
    </w:p>
    <w:p w:rsidR="00812439" w:rsidRPr="00F83AAE" w:rsidRDefault="00812439" w:rsidP="00D540D1">
      <w:pPr>
        <w:pStyle w:val="BodyText"/>
        <w:tabs>
          <w:tab w:val="left" w:pos="6692"/>
        </w:tabs>
        <w:spacing w:before="0"/>
        <w:ind w:left="0"/>
        <w:rPr>
          <w:rFonts w:asciiTheme="minorHAnsi" w:hAnsiTheme="minorHAnsi"/>
        </w:rPr>
      </w:pPr>
      <w:r w:rsidRPr="00F83AAE">
        <w:rPr>
          <w:rFonts w:asciiTheme="minorHAnsi" w:hAnsiTheme="minorHAnsi"/>
        </w:rPr>
        <w:t xml:space="preserve">              </w:t>
      </w:r>
      <w:r w:rsidRPr="00F83AAE">
        <w:rPr>
          <w:rFonts w:asciiTheme="minorHAnsi" w:hAnsiTheme="minorHAnsi"/>
          <w:u w:val="single"/>
        </w:rPr>
        <w:t xml:space="preserve">                                                                                               </w:t>
      </w:r>
      <w:r w:rsidR="00F83AAE">
        <w:rPr>
          <w:rFonts w:asciiTheme="minorHAnsi" w:hAnsiTheme="minorHAnsi"/>
          <w:u w:val="single"/>
        </w:rPr>
        <w:t xml:space="preserve">                     </w:t>
      </w:r>
      <w:r w:rsidR="00F83AAE">
        <w:rPr>
          <w:rFonts w:asciiTheme="minorHAnsi" w:hAnsiTheme="minorHAnsi"/>
        </w:rPr>
        <w:t xml:space="preserve">   </w:t>
      </w:r>
      <w:r w:rsidR="00F83AAE" w:rsidRPr="00F83AAE">
        <w:rPr>
          <w:rFonts w:asciiTheme="minorHAnsi" w:hAnsiTheme="minorHAnsi"/>
        </w:rPr>
        <w:t xml:space="preserve">Cell Phone </w:t>
      </w:r>
      <w:r w:rsidR="00F83AAE" w:rsidRPr="00F83AAE">
        <w:rPr>
          <w:rFonts w:asciiTheme="minorHAnsi" w:hAnsiTheme="minorHAnsi"/>
          <w:u w:val="single"/>
        </w:rPr>
        <w:t xml:space="preserve">                              </w:t>
      </w:r>
      <w:r w:rsidR="00F83AAE">
        <w:rPr>
          <w:rFonts w:asciiTheme="minorHAnsi" w:hAnsiTheme="minorHAnsi"/>
          <w:u w:val="single"/>
        </w:rPr>
        <w:t xml:space="preserve">                           </w:t>
      </w:r>
    </w:p>
    <w:p w:rsidR="00571C44" w:rsidRPr="00613220" w:rsidRDefault="00571C44" w:rsidP="00D540D1">
      <w:pPr>
        <w:spacing w:before="5"/>
        <w:rPr>
          <w:rFonts w:eastAsia="Times New Roman" w:cs="Times New Roman"/>
          <w:sz w:val="16"/>
          <w:szCs w:val="16"/>
        </w:rPr>
      </w:pPr>
    </w:p>
    <w:p w:rsidR="00571C44" w:rsidRPr="00F83AAE" w:rsidRDefault="00144693" w:rsidP="00D540D1">
      <w:pPr>
        <w:pStyle w:val="BodyText"/>
        <w:ind w:left="0"/>
        <w:rPr>
          <w:rFonts w:asciiTheme="minorHAnsi" w:hAnsiTheme="minorHAnsi"/>
        </w:rPr>
      </w:pPr>
      <w:r w:rsidRPr="00F83AAE">
        <w:rPr>
          <w:rFonts w:asciiTheme="minorHAnsi" w:hAnsiTheme="minorHAnsi"/>
          <w:b/>
          <w:spacing w:val="-1"/>
          <w:u w:val="single" w:color="000000"/>
        </w:rPr>
        <w:t>DUES</w:t>
      </w:r>
      <w:r w:rsidRPr="00F83AAE">
        <w:rPr>
          <w:rFonts w:asciiTheme="minorHAnsi" w:hAnsiTheme="minorHAnsi"/>
          <w:b/>
          <w:spacing w:val="-1"/>
        </w:rPr>
        <w:t>:</w:t>
      </w:r>
      <w:r w:rsidRPr="00F83AAE">
        <w:rPr>
          <w:rFonts w:asciiTheme="minorHAnsi" w:hAnsiTheme="minorHAnsi"/>
          <w:b/>
          <w:spacing w:val="-6"/>
        </w:rPr>
        <w:t xml:space="preserve"> </w:t>
      </w:r>
      <w:r w:rsidR="00D540D1">
        <w:rPr>
          <w:rFonts w:asciiTheme="minorHAnsi" w:hAnsiTheme="minorHAnsi"/>
          <w:b/>
          <w:spacing w:val="-6"/>
        </w:rPr>
        <w:t xml:space="preserve"> </w:t>
      </w:r>
      <w:r w:rsidRPr="00F83AAE">
        <w:rPr>
          <w:rFonts w:asciiTheme="minorHAnsi" w:hAnsiTheme="minorHAnsi"/>
          <w:b/>
        </w:rPr>
        <w:t>$10.00</w:t>
      </w:r>
      <w:r w:rsidRPr="00F83AAE">
        <w:rPr>
          <w:rFonts w:asciiTheme="minorHAnsi" w:hAnsiTheme="minorHAnsi"/>
          <w:b/>
          <w:spacing w:val="-6"/>
        </w:rPr>
        <w:t xml:space="preserve"> </w:t>
      </w:r>
      <w:r w:rsidRPr="00F83AAE">
        <w:rPr>
          <w:rFonts w:asciiTheme="minorHAnsi" w:hAnsiTheme="minorHAnsi"/>
        </w:rPr>
        <w:t>per</w:t>
      </w:r>
      <w:r w:rsidRPr="00F83AAE">
        <w:rPr>
          <w:rFonts w:asciiTheme="minorHAnsi" w:hAnsiTheme="minorHAnsi"/>
          <w:spacing w:val="-6"/>
        </w:rPr>
        <w:t xml:space="preserve"> </w:t>
      </w:r>
      <w:r w:rsidRPr="00F83AAE">
        <w:rPr>
          <w:rFonts w:asciiTheme="minorHAnsi" w:hAnsiTheme="minorHAnsi"/>
        </w:rPr>
        <w:t>year</w:t>
      </w:r>
      <w:r w:rsidRPr="00F83AAE">
        <w:rPr>
          <w:rFonts w:asciiTheme="minorHAnsi" w:hAnsiTheme="minorHAnsi"/>
          <w:spacing w:val="-6"/>
        </w:rPr>
        <w:t xml:space="preserve"> </w:t>
      </w:r>
      <w:r w:rsidRPr="00F83AAE">
        <w:rPr>
          <w:rFonts w:asciiTheme="minorHAnsi" w:hAnsiTheme="minorHAnsi"/>
        </w:rPr>
        <w:t>per</w:t>
      </w:r>
      <w:r w:rsidRPr="00F83AAE">
        <w:rPr>
          <w:rFonts w:asciiTheme="minorHAnsi" w:hAnsiTheme="minorHAnsi"/>
          <w:spacing w:val="-6"/>
        </w:rPr>
        <w:t xml:space="preserve"> </w:t>
      </w:r>
      <w:r w:rsidRPr="00F83AAE">
        <w:rPr>
          <w:rFonts w:asciiTheme="minorHAnsi" w:hAnsiTheme="minorHAnsi"/>
          <w:spacing w:val="-1"/>
        </w:rPr>
        <w:t>member</w:t>
      </w:r>
      <w:r w:rsidRPr="00F83AAE">
        <w:rPr>
          <w:rFonts w:asciiTheme="minorHAnsi" w:hAnsiTheme="minorHAnsi"/>
          <w:spacing w:val="-6"/>
        </w:rPr>
        <w:t xml:space="preserve"> </w:t>
      </w:r>
      <w:r w:rsidR="00B326DB">
        <w:rPr>
          <w:rFonts w:asciiTheme="minorHAnsi" w:hAnsiTheme="minorHAnsi"/>
        </w:rPr>
        <w:t xml:space="preserve">make checks payable to </w:t>
      </w:r>
      <w:r w:rsidR="00B326DB" w:rsidRPr="00B326DB">
        <w:rPr>
          <w:rFonts w:asciiTheme="minorHAnsi" w:hAnsiTheme="minorHAnsi"/>
          <w:b/>
          <w:u w:val="single"/>
        </w:rPr>
        <w:t>Deuel County Shooters.</w:t>
      </w:r>
    </w:p>
    <w:p w:rsidR="00571C44" w:rsidRPr="00F83AAE" w:rsidRDefault="00571C44" w:rsidP="00D540D1">
      <w:pPr>
        <w:spacing w:before="8"/>
        <w:rPr>
          <w:rFonts w:eastAsia="Times New Roman" w:cs="Times New Roman"/>
        </w:rPr>
      </w:pPr>
    </w:p>
    <w:p w:rsidR="00571C44" w:rsidRPr="00613220" w:rsidRDefault="00D3286D" w:rsidP="00D3286D">
      <w:pPr>
        <w:pStyle w:val="ListParagraph"/>
        <w:tabs>
          <w:tab w:val="left" w:pos="5760"/>
          <w:tab w:val="left" w:pos="10667"/>
        </w:tabs>
        <w:ind w:left="6480"/>
        <w:rPr>
          <w:rFonts w:eastAsia="Times New Roman" w:cs="Times New Roman"/>
          <w:b/>
          <w:bCs/>
          <w:sz w:val="8"/>
          <w:szCs w:val="8"/>
        </w:rPr>
      </w:pPr>
      <w:r>
        <w:rPr>
          <w:b/>
          <w:noProof/>
        </w:rPr>
        <mc:AlternateContent>
          <mc:Choice Requires="wps">
            <w:drawing>
              <wp:anchor distT="0" distB="0" distL="114300" distR="114300" simplePos="0" relativeHeight="251664384" behindDoc="0" locked="0" layoutInCell="1" allowOverlap="1">
                <wp:simplePos x="0" y="0"/>
                <wp:positionH relativeFrom="column">
                  <wp:posOffset>4654550</wp:posOffset>
                </wp:positionH>
                <wp:positionV relativeFrom="paragraph">
                  <wp:posOffset>38100</wp:posOffset>
                </wp:positionV>
                <wp:extent cx="152400" cy="1206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52400" cy="120650"/>
                        </a:xfrm>
                        <a:prstGeom prst="rect">
                          <a:avLst/>
                        </a:prstGeom>
                        <a:solidFill>
                          <a:schemeClr val="lt1"/>
                        </a:solidFill>
                        <a:ln w="6350">
                          <a:solidFill>
                            <a:prstClr val="black"/>
                          </a:solidFill>
                        </a:ln>
                      </wps:spPr>
                      <wps:txbx>
                        <w:txbxContent>
                          <w:p w:rsidR="00D3286D" w:rsidRDefault="00D32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5pt;margin-top:3pt;width:12pt;height: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" fillcolor="white [3201]" strokeweight=".5pt">
                <v:textbox>
                  <w:txbxContent>
                    <w:p w:rsidR="00D3286D" w:rsidRDefault="00D3286D"/>
                  </w:txbxContent>
                </v:textbox>
              </v:shape>
            </w:pict>
          </mc:Fallback>
        </mc:AlternateContent>
      </w:r>
      <w:r>
        <w:rPr>
          <w:b/>
        </w:rPr>
        <w:t xml:space="preserve">        </w:t>
      </w:r>
      <w:r w:rsidR="00144693" w:rsidRPr="00B326DB">
        <w:rPr>
          <w:b/>
        </w:rPr>
        <w:t>Paid</w:t>
      </w:r>
      <w:r w:rsidR="00144693" w:rsidRPr="00B326DB">
        <w:rPr>
          <w:b/>
          <w:spacing w:val="-6"/>
        </w:rPr>
        <w:t xml:space="preserve"> </w:t>
      </w:r>
    </w:p>
    <w:p w:rsidR="00571C44" w:rsidRPr="00F83AAE" w:rsidRDefault="00144693" w:rsidP="00D3286D">
      <w:pPr>
        <w:pStyle w:val="NoSpacing"/>
      </w:pPr>
      <w:r w:rsidRPr="00F83AAE">
        <w:t>I</w:t>
      </w:r>
      <w:r w:rsidRPr="00F83AAE">
        <w:rPr>
          <w:spacing w:val="-6"/>
        </w:rPr>
        <w:t xml:space="preserve"> </w:t>
      </w:r>
      <w:r w:rsidRPr="00F83AAE">
        <w:t>have</w:t>
      </w:r>
      <w:r w:rsidRPr="00F83AAE">
        <w:rPr>
          <w:spacing w:val="-5"/>
        </w:rPr>
        <w:t xml:space="preserve"> </w:t>
      </w:r>
      <w:r w:rsidRPr="00F83AAE">
        <w:t>enrolled</w:t>
      </w:r>
      <w:r w:rsidRPr="00F83AAE">
        <w:rPr>
          <w:spacing w:val="-6"/>
        </w:rPr>
        <w:t xml:space="preserve"> </w:t>
      </w:r>
      <w:r w:rsidRPr="00F83AAE">
        <w:t>in</w:t>
      </w:r>
      <w:r w:rsidRPr="00F83AAE">
        <w:rPr>
          <w:spacing w:val="-5"/>
        </w:rPr>
        <w:t xml:space="preserve"> </w:t>
      </w:r>
      <w:r w:rsidRPr="00F83AAE">
        <w:t>the</w:t>
      </w:r>
      <w:r w:rsidRPr="00F83AAE">
        <w:rPr>
          <w:spacing w:val="-5"/>
        </w:rPr>
        <w:t xml:space="preserve"> </w:t>
      </w:r>
      <w:r w:rsidRPr="00F83AAE">
        <w:t>following</w:t>
      </w:r>
      <w:r w:rsidRPr="00F83AAE">
        <w:rPr>
          <w:spacing w:val="-6"/>
        </w:rPr>
        <w:t xml:space="preserve"> </w:t>
      </w:r>
      <w:r w:rsidRPr="00F83AAE">
        <w:t>project</w:t>
      </w:r>
      <w:r w:rsidRPr="00F83AAE">
        <w:rPr>
          <w:spacing w:val="-5"/>
        </w:rPr>
        <w:t xml:space="preserve"> </w:t>
      </w:r>
      <w:r w:rsidRPr="00F83AAE">
        <w:t>area(s):</w:t>
      </w:r>
    </w:p>
    <w:p w:rsidR="00571C44" w:rsidRPr="00F83AAE" w:rsidRDefault="00571C44" w:rsidP="00D3286D">
      <w:pPr>
        <w:pStyle w:val="NoSpacing"/>
        <w:rPr>
          <w:rFonts w:eastAsia="Times New Roman" w:cs="Times New Roman"/>
          <w:sz w:val="16"/>
          <w:szCs w:val="16"/>
        </w:rPr>
      </w:pPr>
    </w:p>
    <w:p w:rsidR="00571C44" w:rsidRPr="00F83AAE" w:rsidRDefault="00F83AAE" w:rsidP="00D3286D">
      <w:pPr>
        <w:pStyle w:val="NoSpacing"/>
      </w:pPr>
      <w:bookmarkStart w:id="0" w:name="_GoBack"/>
      <w:r>
        <w:rPr>
          <w:u w:val="single"/>
        </w:rPr>
        <w:t xml:space="preserve">           </w:t>
      </w:r>
      <w:bookmarkEnd w:id="0"/>
      <w:r w:rsidRPr="000324EB">
        <w:rPr>
          <w:highlight w:val="yellow"/>
        </w:rPr>
        <w:t>B</w:t>
      </w:r>
      <w:r w:rsidR="00144693" w:rsidRPr="000324EB">
        <w:rPr>
          <w:highlight w:val="yellow"/>
        </w:rPr>
        <w:t>B</w:t>
      </w:r>
      <w:r w:rsidR="00144693" w:rsidRPr="000324EB">
        <w:rPr>
          <w:spacing w:val="-7"/>
          <w:highlight w:val="yellow"/>
        </w:rPr>
        <w:t xml:space="preserve"> </w:t>
      </w:r>
      <w:proofErr w:type="gramStart"/>
      <w:r w:rsidR="00144693" w:rsidRPr="000324EB">
        <w:rPr>
          <w:highlight w:val="yellow"/>
        </w:rPr>
        <w:t>Gun</w:t>
      </w:r>
      <w:proofErr w:type="gramEnd"/>
      <w:r w:rsidR="00D3286D" w:rsidRPr="000324EB">
        <w:rPr>
          <w:highlight w:val="yellow"/>
        </w:rPr>
        <w:t xml:space="preserve">  </w:t>
      </w:r>
      <w:r w:rsidRPr="000324EB">
        <w:rPr>
          <w:highlight w:val="yellow"/>
          <w:u w:val="single"/>
        </w:rPr>
        <w:t xml:space="preserve">          </w:t>
      </w:r>
      <w:r w:rsidR="00144693" w:rsidRPr="000324EB">
        <w:rPr>
          <w:highlight w:val="yellow"/>
        </w:rPr>
        <w:t>Air</w:t>
      </w:r>
      <w:r w:rsidR="00144693" w:rsidRPr="000324EB">
        <w:rPr>
          <w:spacing w:val="-7"/>
          <w:highlight w:val="yellow"/>
        </w:rPr>
        <w:t xml:space="preserve"> </w:t>
      </w:r>
      <w:r w:rsidR="00144693" w:rsidRPr="000324EB">
        <w:rPr>
          <w:highlight w:val="yellow"/>
        </w:rPr>
        <w:t>Rifle</w:t>
      </w:r>
      <w:r w:rsidR="00144693" w:rsidRPr="000324EB">
        <w:rPr>
          <w:spacing w:val="-7"/>
          <w:highlight w:val="yellow"/>
        </w:rPr>
        <w:t xml:space="preserve"> </w:t>
      </w:r>
      <w:r w:rsidR="00144693" w:rsidRPr="000324EB">
        <w:rPr>
          <w:highlight w:val="yellow"/>
        </w:rPr>
        <w:t>(Pellet)</w:t>
      </w:r>
      <w:r w:rsidR="00D3286D" w:rsidRPr="000324EB">
        <w:rPr>
          <w:highlight w:val="yellow"/>
        </w:rPr>
        <w:t xml:space="preserve"> </w:t>
      </w:r>
      <w:r w:rsidR="00D3286D" w:rsidRPr="000324EB">
        <w:rPr>
          <w:highlight w:val="yellow"/>
          <w:u w:val="single"/>
        </w:rPr>
        <w:t xml:space="preserve">           </w:t>
      </w:r>
      <w:r w:rsidR="00D3286D" w:rsidRPr="000324EB">
        <w:rPr>
          <w:highlight w:val="yellow"/>
        </w:rPr>
        <w:t>Air Pistol</w:t>
      </w:r>
      <w:r w:rsidRPr="000324EB">
        <w:rPr>
          <w:highlight w:val="yellow"/>
          <w:u w:val="single"/>
        </w:rPr>
        <w:t xml:space="preserve">          </w:t>
      </w:r>
      <w:r w:rsidR="00144693" w:rsidRPr="000324EB">
        <w:rPr>
          <w:spacing w:val="-1"/>
          <w:highlight w:val="yellow"/>
        </w:rPr>
        <w:t>Small</w:t>
      </w:r>
      <w:r w:rsidR="00144693" w:rsidRPr="000324EB">
        <w:rPr>
          <w:spacing w:val="-6"/>
          <w:highlight w:val="yellow"/>
        </w:rPr>
        <w:t xml:space="preserve"> </w:t>
      </w:r>
      <w:r w:rsidR="00144693" w:rsidRPr="000324EB">
        <w:rPr>
          <w:highlight w:val="yellow"/>
        </w:rPr>
        <w:t>Bore</w:t>
      </w:r>
      <w:r w:rsidR="00144693" w:rsidRPr="000324EB">
        <w:rPr>
          <w:spacing w:val="-6"/>
          <w:highlight w:val="yellow"/>
        </w:rPr>
        <w:t xml:space="preserve"> </w:t>
      </w:r>
      <w:r w:rsidR="00144693" w:rsidRPr="000324EB">
        <w:rPr>
          <w:highlight w:val="yellow"/>
        </w:rPr>
        <w:t>Rifle</w:t>
      </w:r>
      <w:r w:rsidR="00144693" w:rsidRPr="000324EB">
        <w:rPr>
          <w:spacing w:val="-6"/>
          <w:highlight w:val="yellow"/>
        </w:rPr>
        <w:t xml:space="preserve"> </w:t>
      </w:r>
      <w:r w:rsidR="00144693" w:rsidRPr="000324EB">
        <w:rPr>
          <w:highlight w:val="yellow"/>
        </w:rPr>
        <w:t>(.22)</w:t>
      </w:r>
      <w:r w:rsidRPr="000324EB">
        <w:rPr>
          <w:highlight w:val="yellow"/>
        </w:rPr>
        <w:t xml:space="preserve"> </w:t>
      </w:r>
      <w:r w:rsidRPr="000324EB">
        <w:rPr>
          <w:highlight w:val="yellow"/>
          <w:u w:val="single"/>
        </w:rPr>
        <w:t xml:space="preserve">          </w:t>
      </w:r>
      <w:r w:rsidRPr="000324EB">
        <w:rPr>
          <w:highlight w:val="yellow"/>
        </w:rPr>
        <w:t>A</w:t>
      </w:r>
      <w:r w:rsidR="00144693" w:rsidRPr="000324EB">
        <w:rPr>
          <w:w w:val="95"/>
          <w:highlight w:val="yellow"/>
        </w:rPr>
        <w:t>rchery</w:t>
      </w:r>
      <w:r w:rsidRPr="000324EB">
        <w:rPr>
          <w:w w:val="95"/>
          <w:highlight w:val="yellow"/>
          <w:u w:val="single"/>
        </w:rPr>
        <w:t xml:space="preserve">          </w:t>
      </w:r>
      <w:r w:rsidRPr="000324EB">
        <w:rPr>
          <w:w w:val="95"/>
          <w:highlight w:val="yellow"/>
        </w:rPr>
        <w:t>S</w:t>
      </w:r>
      <w:r w:rsidR="00144693" w:rsidRPr="000324EB">
        <w:rPr>
          <w:highlight w:val="yellow"/>
        </w:rPr>
        <w:t>hotgun</w:t>
      </w:r>
      <w:r w:rsidR="00144693" w:rsidRPr="000324EB">
        <w:rPr>
          <w:spacing w:val="-21"/>
          <w:highlight w:val="yellow"/>
        </w:rPr>
        <w:t xml:space="preserve"> </w:t>
      </w:r>
      <w:r w:rsidR="00144693" w:rsidRPr="000324EB">
        <w:rPr>
          <w:highlight w:val="yellow"/>
        </w:rPr>
        <w:t>(Trapshooting</w:t>
      </w:r>
      <w:r w:rsidR="00144693" w:rsidRPr="00F83AAE">
        <w:t>)</w:t>
      </w:r>
    </w:p>
    <w:p w:rsidR="00571C44" w:rsidRPr="00B6699F" w:rsidRDefault="00571C44" w:rsidP="00D540D1">
      <w:pPr>
        <w:spacing w:before="9"/>
        <w:rPr>
          <w:rFonts w:eastAsia="Times New Roman" w:cs="Times New Roman"/>
          <w:sz w:val="16"/>
          <w:szCs w:val="16"/>
        </w:rPr>
      </w:pPr>
    </w:p>
    <w:p w:rsidR="00571C44" w:rsidRPr="00D540D1" w:rsidRDefault="00571C44" w:rsidP="00D540D1">
      <w:pPr>
        <w:rPr>
          <w:rFonts w:eastAsia="Times New Roman" w:cs="Times New Roman"/>
          <w:i/>
          <w:sz w:val="28"/>
          <w:szCs w:val="28"/>
        </w:rPr>
        <w:sectPr w:rsidR="00571C44" w:rsidRPr="00D540D1" w:rsidSect="003F1D02">
          <w:type w:val="continuous"/>
          <w:pgSz w:w="12240" w:h="15840"/>
          <w:pgMar w:top="240" w:right="540" w:bottom="280" w:left="880" w:header="720" w:footer="720" w:gutter="0"/>
          <w:cols w:space="720"/>
        </w:sectPr>
      </w:pPr>
    </w:p>
    <w:p w:rsidR="00571C44" w:rsidRPr="00A87C9F" w:rsidRDefault="00144693" w:rsidP="00A87C9F">
      <w:pPr>
        <w:tabs>
          <w:tab w:val="left" w:pos="6953"/>
        </w:tabs>
        <w:spacing w:before="71"/>
        <w:rPr>
          <w:rFonts w:eastAsia="Times New Roman" w:cs="Times New Roman"/>
          <w:i/>
        </w:rPr>
      </w:pPr>
      <w:r w:rsidRPr="00D540D1">
        <w:rPr>
          <w:i/>
        </w:rPr>
        <w:t>I</w:t>
      </w:r>
      <w:r w:rsidRPr="00D540D1">
        <w:rPr>
          <w:i/>
          <w:spacing w:val="-6"/>
        </w:rPr>
        <w:t xml:space="preserve"> </w:t>
      </w:r>
      <w:r w:rsidRPr="00D540D1">
        <w:rPr>
          <w:b/>
          <w:i/>
          <w:spacing w:val="-1"/>
        </w:rPr>
        <w:t>HAVE/HAVE</w:t>
      </w:r>
      <w:r w:rsidRPr="00D540D1">
        <w:rPr>
          <w:b/>
          <w:i/>
          <w:spacing w:val="-5"/>
        </w:rPr>
        <w:t xml:space="preserve"> </w:t>
      </w:r>
      <w:r w:rsidRPr="00D540D1">
        <w:rPr>
          <w:b/>
          <w:i/>
          <w:spacing w:val="-1"/>
        </w:rPr>
        <w:t>NOT</w:t>
      </w:r>
      <w:r w:rsidRPr="00D540D1">
        <w:rPr>
          <w:b/>
          <w:i/>
          <w:spacing w:val="-7"/>
        </w:rPr>
        <w:t xml:space="preserve"> </w:t>
      </w:r>
      <w:r w:rsidRPr="00D540D1">
        <w:rPr>
          <w:i/>
          <w:spacing w:val="-1"/>
        </w:rPr>
        <w:t>completed</w:t>
      </w:r>
      <w:r w:rsidR="00A87C9F">
        <w:rPr>
          <w:i/>
          <w:spacing w:val="-1"/>
        </w:rPr>
        <w:t xml:space="preserve"> Hunter Education</w:t>
      </w:r>
      <w:r w:rsidR="00A767A1" w:rsidRPr="00D540D1">
        <w:rPr>
          <w:i/>
        </w:rPr>
        <w:t>.</w:t>
      </w:r>
      <w:r w:rsidR="00A87C9F">
        <w:rPr>
          <w:i/>
          <w:spacing w:val="40"/>
        </w:rPr>
        <w:t xml:space="preserve"> </w:t>
      </w:r>
      <w:r w:rsidRPr="00D540D1">
        <w:rPr>
          <w:i/>
        </w:rPr>
        <w:t>Date</w:t>
      </w:r>
      <w:r w:rsidRPr="00D540D1">
        <w:rPr>
          <w:i/>
          <w:spacing w:val="-6"/>
        </w:rPr>
        <w:t xml:space="preserve"> </w:t>
      </w:r>
      <w:r w:rsidRPr="00D540D1">
        <w:rPr>
          <w:i/>
        </w:rPr>
        <w:t>of</w:t>
      </w:r>
      <w:r w:rsidRPr="00D540D1">
        <w:rPr>
          <w:i/>
          <w:spacing w:val="-5"/>
        </w:rPr>
        <w:t xml:space="preserve"> </w:t>
      </w:r>
      <w:proofErr w:type="gramStart"/>
      <w:r w:rsidRPr="00D540D1">
        <w:rPr>
          <w:i/>
          <w:spacing w:val="-1"/>
        </w:rPr>
        <w:t>completion</w:t>
      </w:r>
      <w:r w:rsidRPr="00D540D1">
        <w:rPr>
          <w:i/>
        </w:rPr>
        <w:t xml:space="preserve"> </w:t>
      </w:r>
      <w:r w:rsidRPr="00D540D1">
        <w:rPr>
          <w:i/>
          <w:w w:val="99"/>
          <w:u w:val="single" w:color="000000"/>
        </w:rPr>
        <w:t xml:space="preserve"> </w:t>
      </w:r>
      <w:r w:rsidR="00A87C9F">
        <w:rPr>
          <w:i/>
          <w:w w:val="99"/>
          <w:u w:val="single" w:color="000000"/>
        </w:rPr>
        <w:t>_</w:t>
      </w:r>
      <w:proofErr w:type="gramEnd"/>
      <w:r w:rsidR="00A87C9F">
        <w:rPr>
          <w:i/>
          <w:w w:val="99"/>
          <w:u w:val="single" w:color="000000"/>
        </w:rPr>
        <w:t>_</w:t>
      </w:r>
      <w:r w:rsidRPr="00D540D1">
        <w:rPr>
          <w:i/>
          <w:u w:val="single" w:color="000000"/>
        </w:rPr>
        <w:tab/>
      </w:r>
      <w:r w:rsidR="00A87C9F">
        <w:rPr>
          <w:i/>
          <w:u w:val="single" w:color="000000"/>
        </w:rPr>
        <w:t>______  _</w:t>
      </w:r>
      <w:r w:rsidR="00A87C9F">
        <w:rPr>
          <w:i/>
        </w:rPr>
        <w:tab/>
      </w:r>
      <w:r w:rsidR="00A87C9F" w:rsidRPr="00D540D1">
        <w:rPr>
          <w:i/>
        </w:rPr>
        <w:t>HE</w:t>
      </w:r>
      <w:r w:rsidR="00A87C9F" w:rsidRPr="00D540D1">
        <w:rPr>
          <w:i/>
          <w:spacing w:val="-5"/>
        </w:rPr>
        <w:t xml:space="preserve"> </w:t>
      </w:r>
      <w:r w:rsidR="00A87C9F" w:rsidRPr="00D540D1">
        <w:rPr>
          <w:i/>
        </w:rPr>
        <w:t xml:space="preserve"># </w:t>
      </w:r>
      <w:r w:rsidR="00A87C9F" w:rsidRPr="00D540D1">
        <w:rPr>
          <w:i/>
          <w:w w:val="99"/>
          <w:u w:val="single" w:color="000000"/>
        </w:rPr>
        <w:t xml:space="preserve"> </w:t>
      </w:r>
      <w:r w:rsidR="00A87C9F" w:rsidRPr="00D540D1">
        <w:rPr>
          <w:i/>
          <w:u w:val="single" w:color="000000"/>
        </w:rPr>
        <w:tab/>
      </w:r>
      <w:r w:rsidR="00A87C9F">
        <w:rPr>
          <w:i/>
          <w:u w:val="single" w:color="000000"/>
        </w:rPr>
        <w:t>__________________</w:t>
      </w:r>
    </w:p>
    <w:p w:rsidR="00A93E47" w:rsidRPr="00D540D1" w:rsidRDefault="00A93E47">
      <w:pPr>
        <w:pStyle w:val="BodyText"/>
        <w:tabs>
          <w:tab w:val="left" w:pos="2477"/>
        </w:tabs>
        <w:rPr>
          <w:rFonts w:asciiTheme="minorHAnsi" w:hAnsiTheme="minorHAnsi"/>
          <w:i/>
        </w:rPr>
      </w:pPr>
      <w:r w:rsidRPr="00D540D1">
        <w:rPr>
          <w:rFonts w:cs="Times New Roman"/>
          <w:i/>
          <w:noProof/>
          <w:sz w:val="9"/>
          <w:szCs w:val="9"/>
        </w:rPr>
        <mc:AlternateContent>
          <mc:Choice Requires="wps">
            <w:drawing>
              <wp:anchor distT="0" distB="0" distL="114300" distR="114300" simplePos="0" relativeHeight="251661312" behindDoc="0" locked="0" layoutInCell="1" allowOverlap="1" wp14:anchorId="19D97834" wp14:editId="46E51910">
                <wp:simplePos x="0" y="0"/>
                <wp:positionH relativeFrom="column">
                  <wp:posOffset>-15875</wp:posOffset>
                </wp:positionH>
                <wp:positionV relativeFrom="paragraph">
                  <wp:posOffset>176530</wp:posOffset>
                </wp:positionV>
                <wp:extent cx="6861810" cy="455295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4552950"/>
                        </a:xfrm>
                        <a:prstGeom prst="rect">
                          <a:avLst/>
                        </a:prstGeom>
                        <a:solidFill>
                          <a:srgbClr val="FFFFFF"/>
                        </a:solidFill>
                        <a:ln w="9525">
                          <a:solidFill>
                            <a:srgbClr val="000000"/>
                          </a:solidFill>
                          <a:miter lim="800000"/>
                          <a:headEnd/>
                          <a:tailEnd/>
                        </a:ln>
                      </wps:spPr>
                      <wps:txbx>
                        <w:txbxContent>
                          <w:p w:rsidR="00D540D1" w:rsidRPr="00D540D1" w:rsidRDefault="00D540D1" w:rsidP="00A93E47">
                            <w:pPr>
                              <w:pStyle w:val="ListParagraph"/>
                              <w:jc w:val="center"/>
                              <w:rPr>
                                <w:b/>
                                <w:sz w:val="12"/>
                                <w:szCs w:val="12"/>
                              </w:rPr>
                            </w:pPr>
                          </w:p>
                          <w:p w:rsidR="00A93E47" w:rsidRPr="00F83AAE" w:rsidRDefault="00A93E47" w:rsidP="00A93E47">
                            <w:pPr>
                              <w:pStyle w:val="ListParagraph"/>
                              <w:jc w:val="center"/>
                              <w:rPr>
                                <w:sz w:val="24"/>
                                <w:szCs w:val="24"/>
                              </w:rPr>
                            </w:pPr>
                            <w:r w:rsidRPr="00F83AAE">
                              <w:rPr>
                                <w:b/>
                                <w:sz w:val="24"/>
                                <w:szCs w:val="24"/>
                              </w:rPr>
                              <w:t>Code of Conduct</w:t>
                            </w:r>
                          </w:p>
                          <w:p w:rsidR="00A93E47" w:rsidRPr="007809FA" w:rsidRDefault="00A93E47" w:rsidP="00A93E47">
                            <w:pPr>
                              <w:pStyle w:val="ListParagraph"/>
                              <w:ind w:right="20"/>
                              <w:jc w:val="center"/>
                              <w:rPr>
                                <w:sz w:val="8"/>
                                <w:szCs w:val="8"/>
                              </w:rPr>
                            </w:pPr>
                          </w:p>
                          <w:p w:rsidR="00A93E47" w:rsidRDefault="00A93E47" w:rsidP="00A93E47">
                            <w:pPr>
                              <w:pStyle w:val="ListParagraph"/>
                              <w:rPr>
                                <w:sz w:val="20"/>
                                <w:szCs w:val="20"/>
                              </w:rPr>
                            </w:pPr>
                            <w:r>
                              <w:rPr>
                                <w:sz w:val="20"/>
                                <w:szCs w:val="20"/>
                              </w:rPr>
                              <w:t xml:space="preserve">The primary goal of the 4-H Program is to help youth develop competency in their projects, confidence in themselves and others, connections to their community and sound character. Actions by persons (Parents, 4-Hers and others) involved with the 4-H Program will be consistent with the six core ethical values comprising good character: trustworthiness, respect, responsibility, caring, fairness and citizenship. </w:t>
                            </w:r>
                          </w:p>
                          <w:p w:rsidR="00A93E47" w:rsidRDefault="00A93E47" w:rsidP="00A93E47">
                            <w:pPr>
                              <w:pStyle w:val="ListParagraph"/>
                              <w:rPr>
                                <w:sz w:val="20"/>
                                <w:szCs w:val="20"/>
                              </w:rPr>
                            </w:pPr>
                          </w:p>
                          <w:p w:rsidR="00A93E47" w:rsidRDefault="00A93E47" w:rsidP="00A93E47">
                            <w:pPr>
                              <w:pStyle w:val="ListParagraph"/>
                              <w:rPr>
                                <w:sz w:val="20"/>
                                <w:szCs w:val="20"/>
                              </w:rPr>
                            </w:pPr>
                            <w:r>
                              <w:rPr>
                                <w:sz w:val="20"/>
                                <w:szCs w:val="20"/>
                              </w:rPr>
                              <w:t xml:space="preserve">As a 4-H Participant/Parent/Guardian, I will: </w:t>
                            </w:r>
                          </w:p>
                          <w:p w:rsidR="00A93E47" w:rsidRDefault="00A93E47" w:rsidP="00A93E47">
                            <w:pPr>
                              <w:pStyle w:val="ListParagraph"/>
                              <w:rPr>
                                <w:sz w:val="20"/>
                                <w:szCs w:val="20"/>
                              </w:rPr>
                            </w:pPr>
                          </w:p>
                          <w:p w:rsidR="00A93E47" w:rsidRDefault="00A93E47" w:rsidP="00A93E47">
                            <w:pPr>
                              <w:pStyle w:val="ListParagraph"/>
                              <w:numPr>
                                <w:ilvl w:val="0"/>
                                <w:numId w:val="4"/>
                              </w:numPr>
                              <w:ind w:left="360"/>
                              <w:rPr>
                                <w:sz w:val="20"/>
                                <w:szCs w:val="20"/>
                              </w:rPr>
                            </w:pPr>
                            <w:r>
                              <w:rPr>
                                <w:sz w:val="20"/>
                                <w:szCs w:val="20"/>
                              </w:rPr>
                              <w:t xml:space="preserve">Treat all people and property with respect, courtesy, consideration and compassion. Avoid and prevent put-downs, insults, name calling, swearing and other language or nonverbal conduct likely to offend, hurt or set a bad example. </w:t>
                            </w:r>
                          </w:p>
                          <w:p w:rsidR="00A93E47" w:rsidRDefault="00A93E47" w:rsidP="00A93E47">
                            <w:pPr>
                              <w:pStyle w:val="ListParagraph"/>
                              <w:numPr>
                                <w:ilvl w:val="0"/>
                                <w:numId w:val="4"/>
                              </w:numPr>
                              <w:ind w:left="360"/>
                              <w:rPr>
                                <w:sz w:val="20"/>
                                <w:szCs w:val="20"/>
                              </w:rPr>
                            </w:pPr>
                            <w:r>
                              <w:rPr>
                                <w:sz w:val="20"/>
                                <w:szCs w:val="20"/>
                              </w:rPr>
                              <w:t xml:space="preserve">Keep informed about 4-H program policies and projects and read materials pertaining to the county 4-H program. </w:t>
                            </w:r>
                          </w:p>
                          <w:p w:rsidR="00A93E47" w:rsidRDefault="00A93E47" w:rsidP="00A93E47">
                            <w:pPr>
                              <w:pStyle w:val="ListParagraph"/>
                              <w:numPr>
                                <w:ilvl w:val="0"/>
                                <w:numId w:val="4"/>
                              </w:numPr>
                              <w:ind w:left="360"/>
                              <w:rPr>
                                <w:sz w:val="20"/>
                                <w:szCs w:val="20"/>
                              </w:rPr>
                            </w:pPr>
                            <w:r>
                              <w:rPr>
                                <w:sz w:val="20"/>
                                <w:szCs w:val="20"/>
                              </w:rPr>
                              <w:t xml:space="preserve">Teach and model kindness and compassion for others. Recognize that all people have skills and talents which can be used to help others and improve the community. </w:t>
                            </w:r>
                          </w:p>
                          <w:p w:rsidR="00A93E47" w:rsidRDefault="00A93E47" w:rsidP="00A93E47">
                            <w:pPr>
                              <w:pStyle w:val="ListParagraph"/>
                              <w:numPr>
                                <w:ilvl w:val="0"/>
                                <w:numId w:val="4"/>
                              </w:numPr>
                              <w:ind w:left="360"/>
                              <w:rPr>
                                <w:sz w:val="20"/>
                                <w:szCs w:val="20"/>
                              </w:rPr>
                            </w:pPr>
                            <w:r>
                              <w:rPr>
                                <w:sz w:val="20"/>
                                <w:szCs w:val="20"/>
                              </w:rPr>
                              <w:t>Teach and foster teamwork and discourage selfishness. Practice fair-mindedness by being open to ideas, suggestions and opinions of others.</w:t>
                            </w:r>
                          </w:p>
                          <w:p w:rsidR="00A93E47" w:rsidRDefault="00A93E47" w:rsidP="00A93E47">
                            <w:pPr>
                              <w:pStyle w:val="ListParagraph"/>
                              <w:numPr>
                                <w:ilvl w:val="0"/>
                                <w:numId w:val="4"/>
                              </w:numPr>
                              <w:ind w:left="360"/>
                              <w:rPr>
                                <w:sz w:val="20"/>
                                <w:szCs w:val="20"/>
                              </w:rPr>
                            </w:pPr>
                            <w:r>
                              <w:rPr>
                                <w:sz w:val="20"/>
                                <w:szCs w:val="20"/>
                              </w:rPr>
                              <w:t xml:space="preserve">I will make all reasonable efforts to assure equal access to participation for all youth and adults regardless of race, color, sex, national origin or disability. Decisions will be made fairly and treat all individuals and families with impartiality. </w:t>
                            </w:r>
                          </w:p>
                          <w:p w:rsidR="00A93E47" w:rsidRDefault="00A93E47" w:rsidP="00A93E47">
                            <w:pPr>
                              <w:pStyle w:val="ListParagraph"/>
                              <w:numPr>
                                <w:ilvl w:val="0"/>
                                <w:numId w:val="4"/>
                              </w:numPr>
                              <w:ind w:left="360"/>
                              <w:rPr>
                                <w:sz w:val="20"/>
                                <w:szCs w:val="20"/>
                              </w:rPr>
                            </w:pPr>
                            <w:r>
                              <w:rPr>
                                <w:sz w:val="20"/>
                                <w:szCs w:val="20"/>
                              </w:rPr>
                              <w:t>Obey laws and rules as an obligation of being a good citizen.</w:t>
                            </w:r>
                          </w:p>
                          <w:p w:rsidR="00A93E47" w:rsidRDefault="00A93E47" w:rsidP="00A93E47">
                            <w:pPr>
                              <w:pStyle w:val="ListParagraph"/>
                              <w:numPr>
                                <w:ilvl w:val="0"/>
                                <w:numId w:val="4"/>
                              </w:numPr>
                              <w:ind w:left="360"/>
                              <w:rPr>
                                <w:sz w:val="20"/>
                                <w:szCs w:val="20"/>
                              </w:rPr>
                            </w:pPr>
                            <w:r>
                              <w:rPr>
                                <w:sz w:val="20"/>
                                <w:szCs w:val="20"/>
                              </w:rPr>
                              <w:t>I accept responsibility for the proper treatment and care for other youth and adults, the program facilities and/or equipment.</w:t>
                            </w:r>
                          </w:p>
                          <w:p w:rsidR="00A93E47" w:rsidRDefault="00A93E47" w:rsidP="00A93E47">
                            <w:pPr>
                              <w:pStyle w:val="ListParagraph"/>
                              <w:numPr>
                                <w:ilvl w:val="0"/>
                                <w:numId w:val="4"/>
                              </w:numPr>
                              <w:ind w:left="360"/>
                              <w:rPr>
                                <w:sz w:val="20"/>
                                <w:szCs w:val="20"/>
                              </w:rPr>
                            </w:pPr>
                            <w:r>
                              <w:rPr>
                                <w:sz w:val="20"/>
                                <w:szCs w:val="20"/>
                              </w:rPr>
                              <w:t xml:space="preserve">Demonstrate the responsible treatment of animals and stewardship of the environment. </w:t>
                            </w:r>
                          </w:p>
                          <w:p w:rsidR="00A93E47" w:rsidRDefault="00A93E47" w:rsidP="00A93E47">
                            <w:pPr>
                              <w:pStyle w:val="ListParagraph"/>
                              <w:numPr>
                                <w:ilvl w:val="0"/>
                                <w:numId w:val="4"/>
                              </w:numPr>
                              <w:ind w:left="360"/>
                              <w:rPr>
                                <w:sz w:val="20"/>
                                <w:szCs w:val="20"/>
                              </w:rPr>
                            </w:pPr>
                            <w:r>
                              <w:rPr>
                                <w:sz w:val="20"/>
                                <w:szCs w:val="20"/>
                              </w:rPr>
                              <w:t xml:space="preserve">Not use alcohol or illegal substances (or be under the influence) while working with or participating in any part of the 4-H Program. Provides a safe environment for all parties involved in 4-H. </w:t>
                            </w:r>
                          </w:p>
                          <w:p w:rsidR="00A93E47" w:rsidRPr="00144693" w:rsidRDefault="00A93E47" w:rsidP="00A93E47">
                            <w:pPr>
                              <w:pStyle w:val="ListParagraph"/>
                              <w:numPr>
                                <w:ilvl w:val="0"/>
                                <w:numId w:val="4"/>
                              </w:numPr>
                              <w:ind w:left="360"/>
                              <w:rPr>
                                <w:sz w:val="20"/>
                                <w:szCs w:val="20"/>
                              </w:rPr>
                            </w:pPr>
                            <w:r>
                              <w:rPr>
                                <w:sz w:val="20"/>
                                <w:szCs w:val="20"/>
                              </w:rPr>
                              <w:t>I will protect those involved from sexual harassment, physical force, verbal or mental abuse, neglect, or other harmful behaviors.</w:t>
                            </w:r>
                          </w:p>
                          <w:p w:rsidR="00B65433" w:rsidRDefault="00B65433" w:rsidP="00B65433">
                            <w:pPr>
                              <w:pStyle w:val="ListParagraph"/>
                              <w:numPr>
                                <w:ilvl w:val="0"/>
                                <w:numId w:val="4"/>
                              </w:numPr>
                              <w:ind w:left="360"/>
                              <w:rPr>
                                <w:sz w:val="20"/>
                                <w:szCs w:val="20"/>
                              </w:rPr>
                            </w:pPr>
                            <w:r>
                              <w:rPr>
                                <w:sz w:val="20"/>
                                <w:szCs w:val="20"/>
                              </w:rPr>
                              <w:t>Each member must attend a minimum of 4 meetings or practices in each discipline with a certified leader to compete in that division at the fair.</w:t>
                            </w:r>
                          </w:p>
                          <w:p w:rsidR="00A93E47" w:rsidRDefault="00A93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97834" id="Text Box 2" o:spid="_x0000_s1027" type="#_x0000_t202" style="position:absolute;left:0;text-align:left;margin-left:-1.25pt;margin-top:13.9pt;width:540.3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">
                <v:textbox>
                  <w:txbxContent>
                    <w:p w:rsidR="00D540D1" w:rsidRPr="00D540D1" w:rsidRDefault="00D540D1" w:rsidP="00A93E47">
                      <w:pPr>
                        <w:pStyle w:val="ListParagraph"/>
                        <w:jc w:val="center"/>
                        <w:rPr>
                          <w:b/>
                          <w:sz w:val="12"/>
                          <w:szCs w:val="12"/>
                        </w:rPr>
                      </w:pPr>
                    </w:p>
                    <w:p w:rsidR="00A93E47" w:rsidRPr="00F83AAE" w:rsidRDefault="00A93E47" w:rsidP="00A93E47">
                      <w:pPr>
                        <w:pStyle w:val="ListParagraph"/>
                        <w:jc w:val="center"/>
                        <w:rPr>
                          <w:sz w:val="24"/>
                          <w:szCs w:val="24"/>
                        </w:rPr>
                      </w:pPr>
                      <w:r w:rsidRPr="00F83AAE">
                        <w:rPr>
                          <w:b/>
                          <w:sz w:val="24"/>
                          <w:szCs w:val="24"/>
                        </w:rPr>
                        <w:t>Code of Conduct</w:t>
                      </w:r>
                    </w:p>
                    <w:p w:rsidR="00A93E47" w:rsidRPr="007809FA" w:rsidRDefault="00A93E47" w:rsidP="00A93E47">
                      <w:pPr>
                        <w:pStyle w:val="ListParagraph"/>
                        <w:ind w:right="20"/>
                        <w:jc w:val="center"/>
                        <w:rPr>
                          <w:sz w:val="8"/>
                          <w:szCs w:val="8"/>
                        </w:rPr>
                      </w:pPr>
                    </w:p>
                    <w:p w:rsidR="00A93E47" w:rsidRDefault="00A93E47" w:rsidP="00A93E47">
                      <w:pPr>
                        <w:pStyle w:val="ListParagraph"/>
                        <w:rPr>
                          <w:sz w:val="20"/>
                          <w:szCs w:val="20"/>
                        </w:rPr>
                      </w:pPr>
                      <w:r>
                        <w:rPr>
                          <w:sz w:val="20"/>
                          <w:szCs w:val="20"/>
                        </w:rPr>
                        <w:t xml:space="preserve">The primary goal of the 4-H Program is to help youth develop competency in their projects, confidence in themselves and others, connections to their community and sound character. Actions by persons (Parents, 4-Hers and others) involved with the 4-H Program will be consistent with the six core ethical values comprising good character: trustworthiness, respect, responsibility, caring, fairness and citizenship. </w:t>
                      </w:r>
                    </w:p>
                    <w:p w:rsidR="00A93E47" w:rsidRDefault="00A93E47" w:rsidP="00A93E47">
                      <w:pPr>
                        <w:pStyle w:val="ListParagraph"/>
                        <w:rPr>
                          <w:sz w:val="20"/>
                          <w:szCs w:val="20"/>
                        </w:rPr>
                      </w:pPr>
                    </w:p>
                    <w:p w:rsidR="00A93E47" w:rsidRDefault="00A93E47" w:rsidP="00A93E47">
                      <w:pPr>
                        <w:pStyle w:val="ListParagraph"/>
                        <w:rPr>
                          <w:sz w:val="20"/>
                          <w:szCs w:val="20"/>
                        </w:rPr>
                      </w:pPr>
                      <w:r>
                        <w:rPr>
                          <w:sz w:val="20"/>
                          <w:szCs w:val="20"/>
                        </w:rPr>
                        <w:t xml:space="preserve">As a 4-H Participant/Parent/Guardian, I will: </w:t>
                      </w:r>
                    </w:p>
                    <w:p w:rsidR="00A93E47" w:rsidRDefault="00A93E47" w:rsidP="00A93E47">
                      <w:pPr>
                        <w:pStyle w:val="ListParagraph"/>
                        <w:rPr>
                          <w:sz w:val="20"/>
                          <w:szCs w:val="20"/>
                        </w:rPr>
                      </w:pPr>
                    </w:p>
                    <w:p w:rsidR="00A93E47" w:rsidRDefault="00A93E47" w:rsidP="00A93E47">
                      <w:pPr>
                        <w:pStyle w:val="ListParagraph"/>
                        <w:numPr>
                          <w:ilvl w:val="0"/>
                          <w:numId w:val="4"/>
                        </w:numPr>
                        <w:ind w:left="360"/>
                        <w:rPr>
                          <w:sz w:val="20"/>
                          <w:szCs w:val="20"/>
                        </w:rPr>
                      </w:pPr>
                      <w:r>
                        <w:rPr>
                          <w:sz w:val="20"/>
                          <w:szCs w:val="20"/>
                        </w:rPr>
                        <w:t xml:space="preserve">Treat all people and property with respect, courtesy, consideration and compassion. Avoid and prevent put-downs, insults, name calling, swearing and other language or nonverbal conduct likely to offend, hurt or set a bad example. </w:t>
                      </w:r>
                    </w:p>
                    <w:p w:rsidR="00A93E47" w:rsidRDefault="00A93E47" w:rsidP="00A93E47">
                      <w:pPr>
                        <w:pStyle w:val="ListParagraph"/>
                        <w:numPr>
                          <w:ilvl w:val="0"/>
                          <w:numId w:val="4"/>
                        </w:numPr>
                        <w:ind w:left="360"/>
                        <w:rPr>
                          <w:sz w:val="20"/>
                          <w:szCs w:val="20"/>
                        </w:rPr>
                      </w:pPr>
                      <w:r>
                        <w:rPr>
                          <w:sz w:val="20"/>
                          <w:szCs w:val="20"/>
                        </w:rPr>
                        <w:t xml:space="preserve">Keep informed about 4-H program policies and projects and read materials pertaining to the county 4-H program. </w:t>
                      </w:r>
                    </w:p>
                    <w:p w:rsidR="00A93E47" w:rsidRDefault="00A93E47" w:rsidP="00A93E47">
                      <w:pPr>
                        <w:pStyle w:val="ListParagraph"/>
                        <w:numPr>
                          <w:ilvl w:val="0"/>
                          <w:numId w:val="4"/>
                        </w:numPr>
                        <w:ind w:left="360"/>
                        <w:rPr>
                          <w:sz w:val="20"/>
                          <w:szCs w:val="20"/>
                        </w:rPr>
                      </w:pPr>
                      <w:r>
                        <w:rPr>
                          <w:sz w:val="20"/>
                          <w:szCs w:val="20"/>
                        </w:rPr>
                        <w:t xml:space="preserve">Teach and model kindness and compassion for others. Recognize that all people have skills and talents which can be used to help others and improve the community. </w:t>
                      </w:r>
                    </w:p>
                    <w:p w:rsidR="00A93E47" w:rsidRDefault="00A93E47" w:rsidP="00A93E47">
                      <w:pPr>
                        <w:pStyle w:val="ListParagraph"/>
                        <w:numPr>
                          <w:ilvl w:val="0"/>
                          <w:numId w:val="4"/>
                        </w:numPr>
                        <w:ind w:left="360"/>
                        <w:rPr>
                          <w:sz w:val="20"/>
                          <w:szCs w:val="20"/>
                        </w:rPr>
                      </w:pPr>
                      <w:r>
                        <w:rPr>
                          <w:sz w:val="20"/>
                          <w:szCs w:val="20"/>
                        </w:rPr>
                        <w:t>Teach and foster teamwork and discourage selfishness. Practice fair-mindedness by being open to ideas, suggestions and opinions of others.</w:t>
                      </w:r>
                    </w:p>
                    <w:p w:rsidR="00A93E47" w:rsidRDefault="00A93E47" w:rsidP="00A93E47">
                      <w:pPr>
                        <w:pStyle w:val="ListParagraph"/>
                        <w:numPr>
                          <w:ilvl w:val="0"/>
                          <w:numId w:val="4"/>
                        </w:numPr>
                        <w:ind w:left="360"/>
                        <w:rPr>
                          <w:sz w:val="20"/>
                          <w:szCs w:val="20"/>
                        </w:rPr>
                      </w:pPr>
                      <w:r>
                        <w:rPr>
                          <w:sz w:val="20"/>
                          <w:szCs w:val="20"/>
                        </w:rPr>
                        <w:t xml:space="preserve">I will make all reasonable efforts to assure equal access to participation for all youth and adults regardless of race, color, sex, national origin or disability. Decisions will be made fairly and treat all individuals and families with impartiality. </w:t>
                      </w:r>
                    </w:p>
                    <w:p w:rsidR="00A93E47" w:rsidRDefault="00A93E47" w:rsidP="00A93E47">
                      <w:pPr>
                        <w:pStyle w:val="ListParagraph"/>
                        <w:numPr>
                          <w:ilvl w:val="0"/>
                          <w:numId w:val="4"/>
                        </w:numPr>
                        <w:ind w:left="360"/>
                        <w:rPr>
                          <w:sz w:val="20"/>
                          <w:szCs w:val="20"/>
                        </w:rPr>
                      </w:pPr>
                      <w:r>
                        <w:rPr>
                          <w:sz w:val="20"/>
                          <w:szCs w:val="20"/>
                        </w:rPr>
                        <w:t>Obey laws and rules as an obligation of being a good citizen.</w:t>
                      </w:r>
                    </w:p>
                    <w:p w:rsidR="00A93E47" w:rsidRDefault="00A93E47" w:rsidP="00A93E47">
                      <w:pPr>
                        <w:pStyle w:val="ListParagraph"/>
                        <w:numPr>
                          <w:ilvl w:val="0"/>
                          <w:numId w:val="4"/>
                        </w:numPr>
                        <w:ind w:left="360"/>
                        <w:rPr>
                          <w:sz w:val="20"/>
                          <w:szCs w:val="20"/>
                        </w:rPr>
                      </w:pPr>
                      <w:r>
                        <w:rPr>
                          <w:sz w:val="20"/>
                          <w:szCs w:val="20"/>
                        </w:rPr>
                        <w:t>I accept responsibility for the proper treatment and care for other youth and adults, the program facilities and/or equipment.</w:t>
                      </w:r>
                    </w:p>
                    <w:p w:rsidR="00A93E47" w:rsidRDefault="00A93E47" w:rsidP="00A93E47">
                      <w:pPr>
                        <w:pStyle w:val="ListParagraph"/>
                        <w:numPr>
                          <w:ilvl w:val="0"/>
                          <w:numId w:val="4"/>
                        </w:numPr>
                        <w:ind w:left="360"/>
                        <w:rPr>
                          <w:sz w:val="20"/>
                          <w:szCs w:val="20"/>
                        </w:rPr>
                      </w:pPr>
                      <w:r>
                        <w:rPr>
                          <w:sz w:val="20"/>
                          <w:szCs w:val="20"/>
                        </w:rPr>
                        <w:t xml:space="preserve">Demonstrate the responsible treatment of animals and stewardship of the environment. </w:t>
                      </w:r>
                    </w:p>
                    <w:p w:rsidR="00A93E47" w:rsidRDefault="00A93E47" w:rsidP="00A93E47">
                      <w:pPr>
                        <w:pStyle w:val="ListParagraph"/>
                        <w:numPr>
                          <w:ilvl w:val="0"/>
                          <w:numId w:val="4"/>
                        </w:numPr>
                        <w:ind w:left="360"/>
                        <w:rPr>
                          <w:sz w:val="20"/>
                          <w:szCs w:val="20"/>
                        </w:rPr>
                      </w:pPr>
                      <w:r>
                        <w:rPr>
                          <w:sz w:val="20"/>
                          <w:szCs w:val="20"/>
                        </w:rPr>
                        <w:t xml:space="preserve">Not use alcohol or illegal substances (or be under the influence) while working with or participating in any part of the 4-H Program. Provides a safe environment for all parties involved in 4-H. </w:t>
                      </w:r>
                    </w:p>
                    <w:p w:rsidR="00A93E47" w:rsidRPr="00144693" w:rsidRDefault="00A93E47" w:rsidP="00A93E47">
                      <w:pPr>
                        <w:pStyle w:val="ListParagraph"/>
                        <w:numPr>
                          <w:ilvl w:val="0"/>
                          <w:numId w:val="4"/>
                        </w:numPr>
                        <w:ind w:left="360"/>
                        <w:rPr>
                          <w:sz w:val="20"/>
                          <w:szCs w:val="20"/>
                        </w:rPr>
                      </w:pPr>
                      <w:r>
                        <w:rPr>
                          <w:sz w:val="20"/>
                          <w:szCs w:val="20"/>
                        </w:rPr>
                        <w:t>I will protect those involved from sexual harassment, physical force, verbal or mental abuse, neglect, or other harmful behaviors.</w:t>
                      </w:r>
                    </w:p>
                    <w:p w:rsidR="00B65433" w:rsidRDefault="00B65433" w:rsidP="00B65433">
                      <w:pPr>
                        <w:pStyle w:val="ListParagraph"/>
                        <w:numPr>
                          <w:ilvl w:val="0"/>
                          <w:numId w:val="4"/>
                        </w:numPr>
                        <w:ind w:left="360"/>
                        <w:rPr>
                          <w:sz w:val="20"/>
                          <w:szCs w:val="20"/>
                        </w:rPr>
                      </w:pPr>
                      <w:r>
                        <w:rPr>
                          <w:sz w:val="20"/>
                          <w:szCs w:val="20"/>
                        </w:rPr>
                        <w:t>Each member must attend a minimum of 4 meetings or practices in each discipline with a certified leader to compete in that division at the fair.</w:t>
                      </w:r>
                    </w:p>
                    <w:p w:rsidR="00A93E47" w:rsidRDefault="00A93E47"/>
                  </w:txbxContent>
                </v:textbox>
              </v:shape>
            </w:pict>
          </mc:Fallback>
        </mc:AlternateContent>
      </w:r>
    </w:p>
    <w:p w:rsidR="00A93E47" w:rsidRPr="00D540D1" w:rsidRDefault="00A93E47">
      <w:pPr>
        <w:pStyle w:val="BodyText"/>
        <w:tabs>
          <w:tab w:val="left" w:pos="2477"/>
        </w:tabs>
        <w:rPr>
          <w:rFonts w:asciiTheme="minorHAnsi" w:hAnsiTheme="minorHAnsi"/>
          <w:i/>
        </w:rPr>
      </w:pPr>
    </w:p>
    <w:p w:rsidR="00A93E47" w:rsidRPr="00D540D1" w:rsidRDefault="00A93E47">
      <w:pPr>
        <w:pStyle w:val="BodyText"/>
        <w:tabs>
          <w:tab w:val="left" w:pos="2477"/>
        </w:tabs>
        <w:rPr>
          <w:rFonts w:asciiTheme="minorHAnsi" w:hAnsiTheme="minorHAnsi"/>
          <w:i/>
        </w:rPr>
      </w:pPr>
    </w:p>
    <w:p w:rsidR="00A93E47" w:rsidRPr="00D540D1" w:rsidRDefault="00A93E47">
      <w:pPr>
        <w:pStyle w:val="BodyText"/>
        <w:tabs>
          <w:tab w:val="left" w:pos="2477"/>
        </w:tabs>
        <w:rPr>
          <w:rFonts w:asciiTheme="minorHAnsi" w:hAnsiTheme="minorHAnsi"/>
          <w:i/>
        </w:rPr>
      </w:pPr>
    </w:p>
    <w:p w:rsidR="00A93E47" w:rsidRPr="00D540D1" w:rsidRDefault="00A93E47">
      <w:pPr>
        <w:pStyle w:val="BodyText"/>
        <w:tabs>
          <w:tab w:val="left" w:pos="2477"/>
        </w:tabs>
        <w:rPr>
          <w:rFonts w:asciiTheme="minorHAnsi" w:hAnsiTheme="minorHAnsi"/>
          <w:i/>
        </w:rPr>
      </w:pPr>
    </w:p>
    <w:p w:rsidR="00A93E47" w:rsidRPr="00D540D1" w:rsidRDefault="00A93E47">
      <w:pPr>
        <w:pStyle w:val="BodyText"/>
        <w:tabs>
          <w:tab w:val="left" w:pos="2477"/>
        </w:tabs>
        <w:rPr>
          <w:rFonts w:asciiTheme="minorHAnsi" w:hAnsiTheme="minorHAnsi"/>
          <w:i/>
        </w:rPr>
      </w:pPr>
    </w:p>
    <w:p w:rsidR="00571C44" w:rsidRPr="00F83AAE" w:rsidRDefault="00144693">
      <w:pPr>
        <w:pStyle w:val="BodyText"/>
        <w:tabs>
          <w:tab w:val="left" w:pos="2477"/>
        </w:tabs>
        <w:rPr>
          <w:rFonts w:asciiTheme="minorHAnsi" w:hAnsiTheme="minorHAnsi"/>
        </w:rPr>
      </w:pPr>
      <w:r w:rsidRPr="00D540D1">
        <w:rPr>
          <w:rFonts w:asciiTheme="minorHAnsi" w:hAnsiTheme="minorHAnsi"/>
          <w:i/>
        </w:rPr>
        <w:br w:type="column"/>
      </w:r>
      <w:r w:rsidR="00B65433" w:rsidRPr="00144693">
        <w:rPr>
          <w:rFonts w:cs="Times New Roman"/>
          <w:noProof/>
          <w:sz w:val="26"/>
          <w:szCs w:val="26"/>
        </w:rPr>
        <w:lastRenderedPageBreak/>
        <mc:AlternateContent>
          <mc:Choice Requires="wps">
            <w:drawing>
              <wp:anchor distT="0" distB="0" distL="114300" distR="114300" simplePos="0" relativeHeight="251659264" behindDoc="0" locked="0" layoutInCell="1" allowOverlap="1" wp14:anchorId="7490F6E5" wp14:editId="785CB7EF">
                <wp:simplePos x="0" y="0"/>
                <wp:positionH relativeFrom="column">
                  <wp:posOffset>-6350</wp:posOffset>
                </wp:positionH>
                <wp:positionV relativeFrom="paragraph">
                  <wp:posOffset>76201</wp:posOffset>
                </wp:positionV>
                <wp:extent cx="6861810" cy="27051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705100"/>
                        </a:xfrm>
                        <a:prstGeom prst="rect">
                          <a:avLst/>
                        </a:prstGeom>
                        <a:solidFill>
                          <a:srgbClr val="FFFFFF"/>
                        </a:solidFill>
                        <a:ln w="9525">
                          <a:solidFill>
                            <a:srgbClr val="000000"/>
                          </a:solidFill>
                          <a:miter lim="800000"/>
                          <a:headEnd/>
                          <a:tailEnd/>
                        </a:ln>
                      </wps:spPr>
                      <wps:txbx>
                        <w:txbxContent>
                          <w:p w:rsidR="00144693" w:rsidRDefault="00144693" w:rsidP="00BF7EF8">
                            <w:pPr>
                              <w:pStyle w:val="ListParagraph"/>
                              <w:numPr>
                                <w:ilvl w:val="0"/>
                                <w:numId w:val="3"/>
                              </w:numPr>
                              <w:ind w:left="540"/>
                              <w:rPr>
                                <w:sz w:val="20"/>
                                <w:szCs w:val="20"/>
                              </w:rPr>
                            </w:pPr>
                            <w:r>
                              <w:rPr>
                                <w:sz w:val="20"/>
                                <w:szCs w:val="20"/>
                              </w:rPr>
                              <w:t>Participants must be accompanied by parent or guardian at meetings.</w:t>
                            </w:r>
                          </w:p>
                          <w:p w:rsidR="00144693" w:rsidRDefault="00144693" w:rsidP="00BF7EF8">
                            <w:pPr>
                              <w:pStyle w:val="ListParagraph"/>
                              <w:numPr>
                                <w:ilvl w:val="0"/>
                                <w:numId w:val="3"/>
                              </w:numPr>
                              <w:ind w:left="540"/>
                              <w:rPr>
                                <w:sz w:val="20"/>
                                <w:szCs w:val="20"/>
                              </w:rPr>
                            </w:pPr>
                            <w:r>
                              <w:rPr>
                                <w:sz w:val="20"/>
                                <w:szCs w:val="20"/>
                              </w:rPr>
                              <w:t>To take part in a 4-H shooting club activity, members must have their dues paid.</w:t>
                            </w:r>
                          </w:p>
                          <w:p w:rsidR="00144693" w:rsidRDefault="0014125B" w:rsidP="00BF7EF8">
                            <w:pPr>
                              <w:pStyle w:val="ListParagraph"/>
                              <w:numPr>
                                <w:ilvl w:val="0"/>
                                <w:numId w:val="3"/>
                              </w:numPr>
                              <w:ind w:left="540"/>
                              <w:rPr>
                                <w:sz w:val="20"/>
                                <w:szCs w:val="20"/>
                              </w:rPr>
                            </w:pPr>
                            <w:r>
                              <w:rPr>
                                <w:sz w:val="20"/>
                                <w:szCs w:val="20"/>
                              </w:rPr>
                              <w:t>Eye protection of prescription/safety glasses is mandatory.</w:t>
                            </w:r>
                          </w:p>
                          <w:p w:rsidR="0014125B" w:rsidRDefault="0014125B" w:rsidP="00BF7EF8">
                            <w:pPr>
                              <w:pStyle w:val="ListParagraph"/>
                              <w:numPr>
                                <w:ilvl w:val="0"/>
                                <w:numId w:val="3"/>
                              </w:numPr>
                              <w:ind w:left="540"/>
                              <w:rPr>
                                <w:sz w:val="20"/>
                                <w:szCs w:val="20"/>
                              </w:rPr>
                            </w:pPr>
                            <w:r>
                              <w:rPr>
                                <w:sz w:val="20"/>
                                <w:szCs w:val="20"/>
                              </w:rPr>
                              <w:t>Ear protection is required for all guns, .22 or larger, and shotguns.</w:t>
                            </w:r>
                          </w:p>
                          <w:p w:rsidR="0014125B" w:rsidRDefault="0014125B" w:rsidP="00BF7EF8">
                            <w:pPr>
                              <w:pStyle w:val="ListParagraph"/>
                              <w:numPr>
                                <w:ilvl w:val="0"/>
                                <w:numId w:val="3"/>
                              </w:numPr>
                              <w:ind w:left="540"/>
                              <w:rPr>
                                <w:sz w:val="20"/>
                                <w:szCs w:val="20"/>
                              </w:rPr>
                            </w:pPr>
                            <w:r>
                              <w:rPr>
                                <w:sz w:val="20"/>
                                <w:szCs w:val="20"/>
                              </w:rPr>
                              <w:t>All guns must be handled as if loaded.</w:t>
                            </w:r>
                          </w:p>
                          <w:p w:rsidR="0014125B" w:rsidRDefault="0014125B" w:rsidP="00BF7EF8">
                            <w:pPr>
                              <w:pStyle w:val="ListParagraph"/>
                              <w:numPr>
                                <w:ilvl w:val="0"/>
                                <w:numId w:val="3"/>
                              </w:numPr>
                              <w:ind w:left="540"/>
                              <w:rPr>
                                <w:sz w:val="20"/>
                                <w:szCs w:val="20"/>
                              </w:rPr>
                            </w:pPr>
                            <w:r>
                              <w:rPr>
                                <w:sz w:val="20"/>
                                <w:szCs w:val="20"/>
                              </w:rPr>
                              <w:t>Absolutely no horseplay of any kind will be tolerated or allowed.</w:t>
                            </w:r>
                          </w:p>
                          <w:p w:rsidR="005E082A" w:rsidRDefault="005E082A" w:rsidP="00BF7EF8">
                            <w:pPr>
                              <w:pStyle w:val="ListParagraph"/>
                              <w:numPr>
                                <w:ilvl w:val="0"/>
                                <w:numId w:val="3"/>
                              </w:numPr>
                              <w:ind w:left="540"/>
                              <w:rPr>
                                <w:sz w:val="20"/>
                                <w:szCs w:val="20"/>
                              </w:rPr>
                            </w:pPr>
                            <w:r>
                              <w:rPr>
                                <w:sz w:val="20"/>
                                <w:szCs w:val="20"/>
                              </w:rPr>
                              <w:t>4-H Parents, Guardian and/or Youth who do not abide by the above code of conduct may receive the following consequences:</w:t>
                            </w:r>
                          </w:p>
                          <w:p w:rsidR="005E082A" w:rsidRDefault="005E082A" w:rsidP="005E082A">
                            <w:pPr>
                              <w:pStyle w:val="ListParagraph"/>
                              <w:numPr>
                                <w:ilvl w:val="0"/>
                                <w:numId w:val="5"/>
                              </w:numPr>
                              <w:rPr>
                                <w:sz w:val="20"/>
                                <w:szCs w:val="20"/>
                              </w:rPr>
                            </w:pPr>
                            <w:r>
                              <w:rPr>
                                <w:sz w:val="20"/>
                                <w:szCs w:val="20"/>
                              </w:rPr>
                              <w:t>Be asked to explain actions to the 4-H council.</w:t>
                            </w:r>
                          </w:p>
                          <w:p w:rsidR="005E082A" w:rsidRDefault="005E082A" w:rsidP="005E082A">
                            <w:pPr>
                              <w:pStyle w:val="ListParagraph"/>
                              <w:numPr>
                                <w:ilvl w:val="0"/>
                                <w:numId w:val="5"/>
                              </w:numPr>
                              <w:rPr>
                                <w:sz w:val="20"/>
                                <w:szCs w:val="20"/>
                              </w:rPr>
                            </w:pPr>
                            <w:r>
                              <w:rPr>
                                <w:sz w:val="20"/>
                                <w:szCs w:val="20"/>
                              </w:rPr>
                              <w:t>Be dismissed from an event at own expense.</w:t>
                            </w:r>
                          </w:p>
                          <w:p w:rsidR="005E082A" w:rsidRDefault="005E082A" w:rsidP="005E082A">
                            <w:pPr>
                              <w:pStyle w:val="ListParagraph"/>
                              <w:numPr>
                                <w:ilvl w:val="0"/>
                                <w:numId w:val="6"/>
                              </w:numPr>
                              <w:ind w:left="540"/>
                              <w:rPr>
                                <w:sz w:val="20"/>
                                <w:szCs w:val="20"/>
                              </w:rPr>
                            </w:pPr>
                            <w:r>
                              <w:rPr>
                                <w:sz w:val="20"/>
                                <w:szCs w:val="20"/>
                              </w:rPr>
                              <w:t>Further disciplinary action determined by the 4-H council, which may include:</w:t>
                            </w:r>
                          </w:p>
                          <w:p w:rsidR="005E082A" w:rsidRDefault="005E082A" w:rsidP="005E082A">
                            <w:pPr>
                              <w:pStyle w:val="ListParagraph"/>
                              <w:numPr>
                                <w:ilvl w:val="0"/>
                                <w:numId w:val="7"/>
                              </w:numPr>
                              <w:rPr>
                                <w:sz w:val="20"/>
                                <w:szCs w:val="20"/>
                              </w:rPr>
                            </w:pPr>
                            <w:r>
                              <w:rPr>
                                <w:sz w:val="20"/>
                                <w:szCs w:val="20"/>
                              </w:rPr>
                              <w:t>Restriction from contacting 4-H families, volunteers, donors, and/or sponsors pertaining to any 4-H matter</w:t>
                            </w:r>
                          </w:p>
                          <w:p w:rsidR="005E082A" w:rsidRDefault="005E082A" w:rsidP="005E082A">
                            <w:pPr>
                              <w:pStyle w:val="ListParagraph"/>
                              <w:numPr>
                                <w:ilvl w:val="0"/>
                                <w:numId w:val="7"/>
                              </w:numPr>
                              <w:rPr>
                                <w:sz w:val="20"/>
                                <w:szCs w:val="20"/>
                              </w:rPr>
                            </w:pPr>
                            <w:r>
                              <w:rPr>
                                <w:sz w:val="20"/>
                                <w:szCs w:val="20"/>
                              </w:rPr>
                              <w:t>Becoming ineligible to attend any further 4-H activities</w:t>
                            </w:r>
                          </w:p>
                          <w:p w:rsidR="005E082A" w:rsidRDefault="005E082A" w:rsidP="005E082A">
                            <w:pPr>
                              <w:pStyle w:val="ListParagraph"/>
                              <w:numPr>
                                <w:ilvl w:val="0"/>
                                <w:numId w:val="7"/>
                              </w:numPr>
                              <w:rPr>
                                <w:sz w:val="20"/>
                                <w:szCs w:val="20"/>
                              </w:rPr>
                            </w:pPr>
                            <w:r>
                              <w:rPr>
                                <w:sz w:val="20"/>
                                <w:szCs w:val="20"/>
                              </w:rPr>
                              <w:t>Family may become ineligible to participate in the County 4-H Program</w:t>
                            </w:r>
                          </w:p>
                          <w:p w:rsidR="005E082A" w:rsidRDefault="005E082A" w:rsidP="005E082A">
                            <w:pPr>
                              <w:pStyle w:val="ListParagraph"/>
                              <w:numPr>
                                <w:ilvl w:val="0"/>
                                <w:numId w:val="7"/>
                              </w:numPr>
                              <w:rPr>
                                <w:sz w:val="20"/>
                                <w:szCs w:val="20"/>
                              </w:rPr>
                            </w:pPr>
                            <w:r>
                              <w:rPr>
                                <w:sz w:val="20"/>
                                <w:szCs w:val="20"/>
                              </w:rPr>
                              <w:t xml:space="preserve">Reimburse the proper entity for any property damage or for liability resulting from inappropriate actions. </w:t>
                            </w:r>
                          </w:p>
                          <w:p w:rsidR="005E082A" w:rsidRDefault="005E082A" w:rsidP="005E082A">
                            <w:pPr>
                              <w:pStyle w:val="ListParagraph"/>
                              <w:numPr>
                                <w:ilvl w:val="0"/>
                                <w:numId w:val="7"/>
                              </w:numPr>
                              <w:rPr>
                                <w:sz w:val="20"/>
                                <w:szCs w:val="20"/>
                              </w:rPr>
                            </w:pPr>
                            <w:r>
                              <w:rPr>
                                <w:sz w:val="20"/>
                                <w:szCs w:val="20"/>
                              </w:rPr>
                              <w:t>In the case of vandalism, guilty party may be required to reimburse 4-H and/or the facility.</w:t>
                            </w:r>
                          </w:p>
                          <w:p w:rsidR="0014125B" w:rsidRDefault="0014125B" w:rsidP="0014125B">
                            <w:pPr>
                              <w:pStyle w:val="ListParagraph"/>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F6E5" id="_x0000_s1028" type="#_x0000_t202" style="position:absolute;left:0;text-align:left;margin-left:-.5pt;margin-top:6pt;width:540.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6vKAIAAE4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">
                <v:textbox>
                  <w:txbxContent>
                    <w:p w:rsidR="00144693" w:rsidRDefault="00144693" w:rsidP="00BF7EF8">
                      <w:pPr>
                        <w:pStyle w:val="ListParagraph"/>
                        <w:numPr>
                          <w:ilvl w:val="0"/>
                          <w:numId w:val="3"/>
                        </w:numPr>
                        <w:ind w:left="540"/>
                        <w:rPr>
                          <w:sz w:val="20"/>
                          <w:szCs w:val="20"/>
                        </w:rPr>
                      </w:pPr>
                      <w:r>
                        <w:rPr>
                          <w:sz w:val="20"/>
                          <w:szCs w:val="20"/>
                        </w:rPr>
                        <w:t>Participants must be accompanied by parent or guardian at meetings.</w:t>
                      </w:r>
                    </w:p>
                    <w:p w:rsidR="00144693" w:rsidRDefault="00144693" w:rsidP="00BF7EF8">
                      <w:pPr>
                        <w:pStyle w:val="ListParagraph"/>
                        <w:numPr>
                          <w:ilvl w:val="0"/>
                          <w:numId w:val="3"/>
                        </w:numPr>
                        <w:ind w:left="540"/>
                        <w:rPr>
                          <w:sz w:val="20"/>
                          <w:szCs w:val="20"/>
                        </w:rPr>
                      </w:pPr>
                      <w:r>
                        <w:rPr>
                          <w:sz w:val="20"/>
                          <w:szCs w:val="20"/>
                        </w:rPr>
                        <w:t>To take part in a 4-H shooting club activity, members must have their dues paid.</w:t>
                      </w:r>
                    </w:p>
                    <w:p w:rsidR="00144693" w:rsidRDefault="0014125B" w:rsidP="00BF7EF8">
                      <w:pPr>
                        <w:pStyle w:val="ListParagraph"/>
                        <w:numPr>
                          <w:ilvl w:val="0"/>
                          <w:numId w:val="3"/>
                        </w:numPr>
                        <w:ind w:left="540"/>
                        <w:rPr>
                          <w:sz w:val="20"/>
                          <w:szCs w:val="20"/>
                        </w:rPr>
                      </w:pPr>
                      <w:r>
                        <w:rPr>
                          <w:sz w:val="20"/>
                          <w:szCs w:val="20"/>
                        </w:rPr>
                        <w:t>Eye protection of prescription/safety glasses is mandatory.</w:t>
                      </w:r>
                    </w:p>
                    <w:p w:rsidR="0014125B" w:rsidRDefault="0014125B" w:rsidP="00BF7EF8">
                      <w:pPr>
                        <w:pStyle w:val="ListParagraph"/>
                        <w:numPr>
                          <w:ilvl w:val="0"/>
                          <w:numId w:val="3"/>
                        </w:numPr>
                        <w:ind w:left="540"/>
                        <w:rPr>
                          <w:sz w:val="20"/>
                          <w:szCs w:val="20"/>
                        </w:rPr>
                      </w:pPr>
                      <w:r>
                        <w:rPr>
                          <w:sz w:val="20"/>
                          <w:szCs w:val="20"/>
                        </w:rPr>
                        <w:t>Ear protection is required for all guns, .22 or larger, and shotguns.</w:t>
                      </w:r>
                    </w:p>
                    <w:p w:rsidR="0014125B" w:rsidRDefault="0014125B" w:rsidP="00BF7EF8">
                      <w:pPr>
                        <w:pStyle w:val="ListParagraph"/>
                        <w:numPr>
                          <w:ilvl w:val="0"/>
                          <w:numId w:val="3"/>
                        </w:numPr>
                        <w:ind w:left="540"/>
                        <w:rPr>
                          <w:sz w:val="20"/>
                          <w:szCs w:val="20"/>
                        </w:rPr>
                      </w:pPr>
                      <w:r>
                        <w:rPr>
                          <w:sz w:val="20"/>
                          <w:szCs w:val="20"/>
                        </w:rPr>
                        <w:t>All guns must be handled as if loaded.</w:t>
                      </w:r>
                    </w:p>
                    <w:p w:rsidR="0014125B" w:rsidRDefault="0014125B" w:rsidP="00BF7EF8">
                      <w:pPr>
                        <w:pStyle w:val="ListParagraph"/>
                        <w:numPr>
                          <w:ilvl w:val="0"/>
                          <w:numId w:val="3"/>
                        </w:numPr>
                        <w:ind w:left="540"/>
                        <w:rPr>
                          <w:sz w:val="20"/>
                          <w:szCs w:val="20"/>
                        </w:rPr>
                      </w:pPr>
                      <w:r>
                        <w:rPr>
                          <w:sz w:val="20"/>
                          <w:szCs w:val="20"/>
                        </w:rPr>
                        <w:t>Absolutely no horseplay of any kind will be tolerated or allowed.</w:t>
                      </w:r>
                    </w:p>
                    <w:p w:rsidR="005E082A" w:rsidRDefault="005E082A" w:rsidP="00BF7EF8">
                      <w:pPr>
                        <w:pStyle w:val="ListParagraph"/>
                        <w:numPr>
                          <w:ilvl w:val="0"/>
                          <w:numId w:val="3"/>
                        </w:numPr>
                        <w:ind w:left="540"/>
                        <w:rPr>
                          <w:sz w:val="20"/>
                          <w:szCs w:val="20"/>
                        </w:rPr>
                      </w:pPr>
                      <w:r>
                        <w:rPr>
                          <w:sz w:val="20"/>
                          <w:szCs w:val="20"/>
                        </w:rPr>
                        <w:t>4-H Parents, Guardian and/or Youth who do not abide by the above code of conduct may receive the following consequences:</w:t>
                      </w:r>
                    </w:p>
                    <w:p w:rsidR="005E082A" w:rsidRDefault="005E082A" w:rsidP="005E082A">
                      <w:pPr>
                        <w:pStyle w:val="ListParagraph"/>
                        <w:numPr>
                          <w:ilvl w:val="0"/>
                          <w:numId w:val="5"/>
                        </w:numPr>
                        <w:rPr>
                          <w:sz w:val="20"/>
                          <w:szCs w:val="20"/>
                        </w:rPr>
                      </w:pPr>
                      <w:r>
                        <w:rPr>
                          <w:sz w:val="20"/>
                          <w:szCs w:val="20"/>
                        </w:rPr>
                        <w:t>Be asked to explain actions to the 4-H council.</w:t>
                      </w:r>
                    </w:p>
                    <w:p w:rsidR="005E082A" w:rsidRDefault="005E082A" w:rsidP="005E082A">
                      <w:pPr>
                        <w:pStyle w:val="ListParagraph"/>
                        <w:numPr>
                          <w:ilvl w:val="0"/>
                          <w:numId w:val="5"/>
                        </w:numPr>
                        <w:rPr>
                          <w:sz w:val="20"/>
                          <w:szCs w:val="20"/>
                        </w:rPr>
                      </w:pPr>
                      <w:r>
                        <w:rPr>
                          <w:sz w:val="20"/>
                          <w:szCs w:val="20"/>
                        </w:rPr>
                        <w:t>Be dismissed from an event at own expense.</w:t>
                      </w:r>
                    </w:p>
                    <w:p w:rsidR="005E082A" w:rsidRDefault="005E082A" w:rsidP="005E082A">
                      <w:pPr>
                        <w:pStyle w:val="ListParagraph"/>
                        <w:numPr>
                          <w:ilvl w:val="0"/>
                          <w:numId w:val="6"/>
                        </w:numPr>
                        <w:ind w:left="540"/>
                        <w:rPr>
                          <w:sz w:val="20"/>
                          <w:szCs w:val="20"/>
                        </w:rPr>
                      </w:pPr>
                      <w:r>
                        <w:rPr>
                          <w:sz w:val="20"/>
                          <w:szCs w:val="20"/>
                        </w:rPr>
                        <w:t>Further disciplinary action determined by the 4-H council, which may include:</w:t>
                      </w:r>
                    </w:p>
                    <w:p w:rsidR="005E082A" w:rsidRDefault="005E082A" w:rsidP="005E082A">
                      <w:pPr>
                        <w:pStyle w:val="ListParagraph"/>
                        <w:numPr>
                          <w:ilvl w:val="0"/>
                          <w:numId w:val="7"/>
                        </w:numPr>
                        <w:rPr>
                          <w:sz w:val="20"/>
                          <w:szCs w:val="20"/>
                        </w:rPr>
                      </w:pPr>
                      <w:r>
                        <w:rPr>
                          <w:sz w:val="20"/>
                          <w:szCs w:val="20"/>
                        </w:rPr>
                        <w:t>Restriction from contacting 4-H families, volunteers, donors, and/or sponsors pertaining to any 4-H matter</w:t>
                      </w:r>
                    </w:p>
                    <w:p w:rsidR="005E082A" w:rsidRDefault="005E082A" w:rsidP="005E082A">
                      <w:pPr>
                        <w:pStyle w:val="ListParagraph"/>
                        <w:numPr>
                          <w:ilvl w:val="0"/>
                          <w:numId w:val="7"/>
                        </w:numPr>
                        <w:rPr>
                          <w:sz w:val="20"/>
                          <w:szCs w:val="20"/>
                        </w:rPr>
                      </w:pPr>
                      <w:r>
                        <w:rPr>
                          <w:sz w:val="20"/>
                          <w:szCs w:val="20"/>
                        </w:rPr>
                        <w:t>Becoming ineligible to attend any further 4-H activities</w:t>
                      </w:r>
                    </w:p>
                    <w:p w:rsidR="005E082A" w:rsidRDefault="005E082A" w:rsidP="005E082A">
                      <w:pPr>
                        <w:pStyle w:val="ListParagraph"/>
                        <w:numPr>
                          <w:ilvl w:val="0"/>
                          <w:numId w:val="7"/>
                        </w:numPr>
                        <w:rPr>
                          <w:sz w:val="20"/>
                          <w:szCs w:val="20"/>
                        </w:rPr>
                      </w:pPr>
                      <w:r>
                        <w:rPr>
                          <w:sz w:val="20"/>
                          <w:szCs w:val="20"/>
                        </w:rPr>
                        <w:t>Family may become ineligible to participate in the County 4-H Program</w:t>
                      </w:r>
                    </w:p>
                    <w:p w:rsidR="005E082A" w:rsidRDefault="005E082A" w:rsidP="005E082A">
                      <w:pPr>
                        <w:pStyle w:val="ListParagraph"/>
                        <w:numPr>
                          <w:ilvl w:val="0"/>
                          <w:numId w:val="7"/>
                        </w:numPr>
                        <w:rPr>
                          <w:sz w:val="20"/>
                          <w:szCs w:val="20"/>
                        </w:rPr>
                      </w:pPr>
                      <w:r>
                        <w:rPr>
                          <w:sz w:val="20"/>
                          <w:szCs w:val="20"/>
                        </w:rPr>
                        <w:t xml:space="preserve">Reimburse the proper entity for any property damage or for liability resulting from inappropriate actions. </w:t>
                      </w:r>
                    </w:p>
                    <w:p w:rsidR="005E082A" w:rsidRDefault="005E082A" w:rsidP="005E082A">
                      <w:pPr>
                        <w:pStyle w:val="ListParagraph"/>
                        <w:numPr>
                          <w:ilvl w:val="0"/>
                          <w:numId w:val="7"/>
                        </w:numPr>
                        <w:rPr>
                          <w:sz w:val="20"/>
                          <w:szCs w:val="20"/>
                        </w:rPr>
                      </w:pPr>
                      <w:r>
                        <w:rPr>
                          <w:sz w:val="20"/>
                          <w:szCs w:val="20"/>
                        </w:rPr>
                        <w:t>In the case of vandalism, guilty party may be required to reimburse 4-H and/or the facility.</w:t>
                      </w:r>
                    </w:p>
                    <w:p w:rsidR="0014125B" w:rsidRDefault="0014125B" w:rsidP="0014125B">
                      <w:pPr>
                        <w:pStyle w:val="ListParagraph"/>
                        <w:ind w:left="360"/>
                        <w:rPr>
                          <w:sz w:val="20"/>
                          <w:szCs w:val="20"/>
                        </w:rPr>
                      </w:pPr>
                    </w:p>
                  </w:txbxContent>
                </v:textbox>
              </v:shape>
            </w:pict>
          </mc:Fallback>
        </mc:AlternateContent>
      </w:r>
    </w:p>
    <w:p w:rsidR="00571C44" w:rsidRDefault="00571C44"/>
    <w:p w:rsidR="00403A56" w:rsidRDefault="00403A56">
      <w:pPr>
        <w:sectPr w:rsidR="00403A56" w:rsidSect="00A87C9F">
          <w:type w:val="continuous"/>
          <w:pgSz w:w="12240" w:h="15840"/>
          <w:pgMar w:top="240" w:right="540" w:bottom="280" w:left="880" w:header="720" w:footer="720" w:gutter="0"/>
          <w:cols w:space="248"/>
        </w:sectPr>
      </w:pPr>
    </w:p>
    <w:p w:rsidR="00571C44" w:rsidRDefault="00571C44">
      <w:pPr>
        <w:spacing w:before="3"/>
        <w:rPr>
          <w:rFonts w:ascii="Times New Roman" w:eastAsia="Times New Roman" w:hAnsi="Times New Roman" w:cs="Times New Roman"/>
          <w:sz w:val="9"/>
          <w:szCs w:val="9"/>
        </w:rPr>
      </w:pPr>
    </w:p>
    <w:p w:rsidR="002C34B9" w:rsidRDefault="002C34B9" w:rsidP="00BF7EF8">
      <w:pPr>
        <w:spacing w:before="11"/>
        <w:rPr>
          <w:rFonts w:ascii="Times New Roman" w:eastAsia="Times New Roman" w:hAnsi="Times New Roman" w:cs="Times New Roman"/>
          <w:sz w:val="26"/>
          <w:szCs w:val="26"/>
        </w:rPr>
      </w:pPr>
    </w:p>
    <w:p w:rsidR="00571C44" w:rsidRDefault="00571C44" w:rsidP="00BF7EF8">
      <w:pPr>
        <w:spacing w:line="200" w:lineRule="atLeast"/>
        <w:rPr>
          <w:rFonts w:ascii="Times New Roman" w:eastAsia="Times New Roman" w:hAnsi="Times New Roman" w:cs="Times New Roman"/>
          <w:sz w:val="20"/>
          <w:szCs w:val="20"/>
        </w:rPr>
      </w:pPr>
    </w:p>
    <w:p w:rsidR="00571C44" w:rsidRDefault="00571C44" w:rsidP="00BF7EF8">
      <w:pPr>
        <w:spacing w:before="2"/>
        <w:rPr>
          <w:rFonts w:ascii="Times New Roman" w:eastAsia="Times New Roman" w:hAnsi="Times New Roman" w:cs="Times New Roman"/>
          <w:sz w:val="10"/>
          <w:szCs w:val="10"/>
        </w:rPr>
      </w:pPr>
    </w:p>
    <w:p w:rsidR="00812439" w:rsidRDefault="00812439">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A93E47">
      <w:pPr>
        <w:spacing w:before="11"/>
        <w:rPr>
          <w:rFonts w:ascii="Times New Roman" w:eastAsia="Times New Roman" w:hAnsi="Times New Roman" w:cs="Times New Roman"/>
          <w:sz w:val="26"/>
          <w:szCs w:val="26"/>
        </w:rPr>
      </w:pPr>
    </w:p>
    <w:p w:rsidR="00A93E47" w:rsidRDefault="00B65433">
      <w:pPr>
        <w:spacing w:before="11"/>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384175</wp:posOffset>
                </wp:positionV>
                <wp:extent cx="6861175" cy="4746625"/>
                <wp:effectExtent l="0" t="0" r="15875" b="15875"/>
                <wp:wrapThrough wrapText="bothSides">
                  <wp:wrapPolygon edited="0">
                    <wp:start x="0" y="0"/>
                    <wp:lineTo x="0" y="21586"/>
                    <wp:lineTo x="21590" y="21586"/>
                    <wp:lineTo x="21590" y="0"/>
                    <wp:lineTo x="0" y="0"/>
                  </wp:wrapPolygon>
                </wp:wrapThrough>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4746625"/>
                        </a:xfrm>
                        <a:prstGeom prst="rect">
                          <a:avLst/>
                        </a:prstGeom>
                        <a:noFill/>
                        <a:ln w="1346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433" w:rsidRPr="00F83AAE" w:rsidRDefault="00B65433" w:rsidP="00B65433">
                            <w:pPr>
                              <w:spacing w:before="124"/>
                              <w:ind w:left="90"/>
                              <w:jc w:val="center"/>
                              <w:rPr>
                                <w:rFonts w:eastAsia="Times New Roman" w:cs="Times New Roman"/>
                                <w:sz w:val="24"/>
                                <w:szCs w:val="24"/>
                              </w:rPr>
                            </w:pPr>
                            <w:r>
                              <w:rPr>
                                <w:b/>
                                <w:spacing w:val="-1"/>
                                <w:sz w:val="24"/>
                              </w:rPr>
                              <w:t>4-H SHOOTING SPORTS CONSENT</w:t>
                            </w:r>
                          </w:p>
                          <w:p w:rsidR="00B65433" w:rsidRPr="00F83AAE" w:rsidRDefault="00B65433" w:rsidP="00B65433">
                            <w:pPr>
                              <w:spacing w:before="187"/>
                              <w:ind w:left="209" w:right="130" w:firstLine="151"/>
                              <w:rPr>
                                <w:sz w:val="20"/>
                              </w:rPr>
                            </w:pPr>
                            <w:r w:rsidRPr="00F83AAE">
                              <w:rPr>
                                <w:sz w:val="20"/>
                              </w:rPr>
                              <w:t xml:space="preserve">Parent/Guardian hereafter known as </w:t>
                            </w:r>
                            <w:proofErr w:type="spellStart"/>
                            <w:r w:rsidRPr="00F83AAE">
                              <w:rPr>
                                <w:sz w:val="20"/>
                              </w:rPr>
                              <w:t>Releasor</w:t>
                            </w:r>
                            <w:proofErr w:type="spellEnd"/>
                            <w:r w:rsidRPr="00F83AAE">
                              <w:rPr>
                                <w:sz w:val="20"/>
                              </w:rPr>
                              <w:t>, wishes the Participant to participate in the 4-H Even name on this document and participate in all activities except as note on this form.</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 xml:space="preserve">In consideration for the participation in 4-H shooting sports activities, </w:t>
                            </w:r>
                            <w:proofErr w:type="spellStart"/>
                            <w:r w:rsidRPr="00F83AAE">
                              <w:rPr>
                                <w:rFonts w:eastAsia="Times New Roman" w:cs="Times New Roman"/>
                                <w:sz w:val="20"/>
                                <w:szCs w:val="20"/>
                              </w:rPr>
                              <w:t>Releasor</w:t>
                            </w:r>
                            <w:proofErr w:type="spellEnd"/>
                            <w:r w:rsidRPr="00F83AAE">
                              <w:rPr>
                                <w:rFonts w:eastAsia="Times New Roman" w:cs="Times New Roman"/>
                                <w:sz w:val="20"/>
                                <w:szCs w:val="20"/>
                              </w:rPr>
                              <w:t xml:space="preserve"> hereby RELEASES and covenants not-to-sue UNL or 4-H for any and all present and future claims resulting from ordinary negligence on the part of UNL or 4-H for property damage, personal injury or wrongful death arising as a result of engaging in, using club, county or University facilities and equipment, or receiving instruction or 4-H shooting sports activities or activities thereto, wherever, whenever or however the same may occur.</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proofErr w:type="spellStart"/>
                            <w:r w:rsidRPr="00F83AAE">
                              <w:rPr>
                                <w:rFonts w:eastAsia="Times New Roman" w:cs="Times New Roman"/>
                                <w:sz w:val="20"/>
                                <w:szCs w:val="20"/>
                              </w:rPr>
                              <w:t>Releasor</w:t>
                            </w:r>
                            <w:proofErr w:type="spellEnd"/>
                            <w:r w:rsidRPr="00F83AAE">
                              <w:rPr>
                                <w:rFonts w:eastAsia="Times New Roman" w:cs="Times New Roman"/>
                                <w:sz w:val="20"/>
                                <w:szCs w:val="20"/>
                              </w:rPr>
                              <w:t xml:space="preserve"> hereby voluntarily waives and all claims or actions resulting from ordinary negligence, both present and future, that may be made by </w:t>
                            </w:r>
                            <w:proofErr w:type="spellStart"/>
                            <w:r w:rsidRPr="00F83AAE">
                              <w:rPr>
                                <w:rFonts w:eastAsia="Times New Roman" w:cs="Times New Roman"/>
                                <w:sz w:val="20"/>
                                <w:szCs w:val="20"/>
                              </w:rPr>
                              <w:t>Releasor’s</w:t>
                            </w:r>
                            <w:proofErr w:type="spellEnd"/>
                            <w:r w:rsidRPr="00F83AAE">
                              <w:rPr>
                                <w:rFonts w:eastAsia="Times New Roman" w:cs="Times New Roman"/>
                                <w:sz w:val="20"/>
                                <w:szCs w:val="20"/>
                              </w:rPr>
                              <w:t xml:space="preserve"> family, estate, personal representative, heirs or assigns. Further, </w:t>
                            </w:r>
                            <w:proofErr w:type="spellStart"/>
                            <w:r w:rsidRPr="00F83AAE">
                              <w:rPr>
                                <w:rFonts w:eastAsia="Times New Roman" w:cs="Times New Roman"/>
                                <w:sz w:val="20"/>
                                <w:szCs w:val="20"/>
                              </w:rPr>
                              <w:t>Releasor</w:t>
                            </w:r>
                            <w:proofErr w:type="spellEnd"/>
                            <w:r w:rsidRPr="00F83AAE">
                              <w:rPr>
                                <w:rFonts w:eastAsia="Times New Roman" w:cs="Times New Roman"/>
                                <w:sz w:val="20"/>
                                <w:szCs w:val="20"/>
                              </w:rPr>
                              <w:t xml:space="preserve"> realizes that participating in 4-H shooting sports activities involves certain risks and danger and is a vigorous activity involving severe respiratory and cardiovascular stress.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proofErr w:type="spellStart"/>
                            <w:r w:rsidRPr="00F83AAE">
                              <w:rPr>
                                <w:rFonts w:eastAsia="Times New Roman" w:cs="Times New Roman"/>
                                <w:sz w:val="20"/>
                                <w:szCs w:val="20"/>
                              </w:rPr>
                              <w:t>Releasor</w:t>
                            </w:r>
                            <w:proofErr w:type="spellEnd"/>
                            <w:r w:rsidRPr="00F83AAE">
                              <w:rPr>
                                <w:rFonts w:eastAsia="Times New Roman" w:cs="Times New Roman"/>
                                <w:sz w:val="20"/>
                                <w:szCs w:val="20"/>
                              </w:rPr>
                              <w:t xml:space="preserve"> has hereby been made aware that participation in 4-H shooting sports activities has the following non-exclusive list of certain risks which I accept: death; head, eye, neck and spinal injury resulting in complete or partial paralysis; brain damage; heart attack; blisters; cuts; lacerations; abrasions; concussions; strains; sprains; dislocations; fractures; cold and heat injuries; water immersion; drowning; lightning strikes; injury to bones, joints, muscles, internal organs; and environmental conditions.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In addition, I understand and accept the incidental risks of travel to and from the site of activity; participation at sites that may be remote from available medical assistance; and the possible reckless conduct of other participants.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In the event of a medical emergency, the 4-H leader, county staff or University of Nebraska or its representatives have my permission to take whatever measures they deem reasonable to render assistance and that I and/or my family will be financial responsible for any expense involved.</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 have read and understand that this WAIVER is intended to be as broad and inclusive as permitted by the laws of the State of Nebraska and agree that if any part is held invalid, the remaining parts of the WAIVER and RELEASE will continue in full force and effect as intended. I further agree that the venue for any legal proceedings shall be in the State of Nebraska.</w:t>
                            </w:r>
                          </w:p>
                          <w:p w:rsidR="00B65433" w:rsidRPr="00F83AAE" w:rsidRDefault="00B65433" w:rsidP="00B65433">
                            <w:pPr>
                              <w:pStyle w:val="ListParagraph"/>
                              <w:tabs>
                                <w:tab w:val="left" w:pos="360"/>
                              </w:tabs>
                              <w:spacing w:before="187"/>
                              <w:ind w:left="360" w:right="130"/>
                              <w:rPr>
                                <w:rFonts w:eastAsia="Times New Roman" w:cs="Times New Roman"/>
                                <w:sz w:val="20"/>
                                <w:szCs w:val="20"/>
                              </w:rPr>
                            </w:pP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margin-left:12pt;margin-top:30.25pt;width:540.25pt;height:37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" filled="f" strokeweight=".37392mm">
                <v:textbox inset="0,0,0,0">
                  <w:txbxContent>
                    <w:p w:rsidR="00B65433" w:rsidRPr="00F83AAE" w:rsidRDefault="00B65433" w:rsidP="00B65433">
                      <w:pPr>
                        <w:spacing w:before="124"/>
                        <w:ind w:left="90"/>
                        <w:jc w:val="center"/>
                        <w:rPr>
                          <w:rFonts w:eastAsia="Times New Roman" w:cs="Times New Roman"/>
                          <w:sz w:val="24"/>
                          <w:szCs w:val="24"/>
                        </w:rPr>
                      </w:pPr>
                      <w:r>
                        <w:rPr>
                          <w:b/>
                          <w:spacing w:val="-1"/>
                          <w:sz w:val="24"/>
                        </w:rPr>
                        <w:t>4-H SHOOTING SPORTS CONSENT</w:t>
                      </w:r>
                    </w:p>
                    <w:p w:rsidR="00B65433" w:rsidRPr="00F83AAE" w:rsidRDefault="00B65433" w:rsidP="00B65433">
                      <w:pPr>
                        <w:spacing w:before="187"/>
                        <w:ind w:left="209" w:right="130" w:firstLine="151"/>
                        <w:rPr>
                          <w:sz w:val="20"/>
                        </w:rPr>
                      </w:pPr>
                      <w:r w:rsidRPr="00F83AAE">
                        <w:rPr>
                          <w:sz w:val="20"/>
                        </w:rPr>
                        <w:t>Parent/Guardian hereafter known as Releasor, wishes the Participant to participate in the 4-H Even name on this document and participate in all activities except as note on this form.</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In consideration for the participation in 4-H shooting sports activities, Releasor hereby RELEASES and covenants not-to-sue UNL or 4-H for any and all present and future claims resulting from ordinary negligence on the part of UNL or 4-H for property damage, personal injury or wrongful death arising as a result of engaging in, using club, county or University facilities and equipment, or receiving instruction or 4-H shooting sports activities or activities thereto, wherever, whenever or however the same may occur.</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Releasor hereby voluntarily waives and all claims or actions resulting from ordinary negligence, both present and future, that may be made by Releasor’s family, estate, personal representative, heirs or assigns. Further, Releasor realizes that participating in 4-H shooting sports activities involves certain risks and danger and is a vigorous activity involving severe respiratory and cardiovascular stress.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Releasor has hereby been made aware that participation in 4-H shooting sports activities has the following non-exclusive list of certain risks which I accept: death; head, eye, neck and spinal injury resulting in complete or partial paralysis; brain damage; heart attack; blisters; cuts; lacerations; abrasions; concussions; strains; sprains; dislocations; fractures; cold and heat injuries; water immersion; drowning; lightning strikes; injury to bones, joints, muscles, internal organs; and environmental conditions.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In addition, I understand and accept the incidental risks of travel to and from the site of activity; participation at sites that may be remote from available medical assistance; and the possible reckless conduct of other participants.</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In the event of a medical emergency, the 4-H leader, county staff or University of Nebraska or its representatives have my permission to take whatever measures they deem reasonable to render assistance and that I and/or my family will be financial responsible for any expense involved.</w:t>
                      </w:r>
                    </w:p>
                    <w:p w:rsidR="00B65433" w:rsidRPr="00F83AAE" w:rsidRDefault="00B65433" w:rsidP="00B65433">
                      <w:pPr>
                        <w:pStyle w:val="ListParagraph"/>
                        <w:numPr>
                          <w:ilvl w:val="0"/>
                          <w:numId w:val="1"/>
                        </w:numPr>
                        <w:tabs>
                          <w:tab w:val="left" w:pos="360"/>
                        </w:tabs>
                        <w:spacing w:before="187"/>
                        <w:ind w:left="360" w:right="130" w:hanging="180"/>
                        <w:rPr>
                          <w:rFonts w:eastAsia="Times New Roman" w:cs="Times New Roman"/>
                          <w:sz w:val="20"/>
                          <w:szCs w:val="20"/>
                        </w:rPr>
                      </w:pPr>
                      <w:r w:rsidRPr="00F83AAE">
                        <w:rPr>
                          <w:rFonts w:eastAsia="Times New Roman" w:cs="Times New Roman"/>
                          <w:sz w:val="20"/>
                          <w:szCs w:val="20"/>
                        </w:rPr>
                        <w:t>I have read and understand that this WAIVER is intended to be as broad and inclusive as permitted by the laws of the State of Nebraska and agree that if any part is held invalid, the remaining parts of the WAIVER and RELEASE will continue in full force and effect as intended. I further agree that the venue for any legal proceedings shall be in the State of Nebraska.</w:t>
                      </w:r>
                    </w:p>
                    <w:p w:rsidR="00B65433" w:rsidRPr="00F83AAE" w:rsidRDefault="00B65433" w:rsidP="00B65433">
                      <w:pPr>
                        <w:pStyle w:val="ListParagraph"/>
                        <w:tabs>
                          <w:tab w:val="left" w:pos="360"/>
                        </w:tabs>
                        <w:spacing w:before="187"/>
                        <w:ind w:left="360" w:right="130"/>
                        <w:rPr>
                          <w:rFonts w:eastAsia="Times New Roman" w:cs="Times New Roman"/>
                          <w:sz w:val="20"/>
                          <w:szCs w:val="20"/>
                        </w:rPr>
                      </w:pPr>
                    </w:p>
                  </w:txbxContent>
                </v:textbox>
                <w10:wrap type="through"/>
              </v:shape>
            </w:pict>
          </mc:Fallback>
        </mc:AlternateContent>
      </w:r>
    </w:p>
    <w:p w:rsidR="0014125B" w:rsidRDefault="0014125B" w:rsidP="00BF7EF8">
      <w:pPr>
        <w:spacing w:before="71"/>
        <w:ind w:hanging="1"/>
        <w:rPr>
          <w:rFonts w:ascii="Times New Roman"/>
        </w:rPr>
      </w:pPr>
    </w:p>
    <w:p w:rsidR="00571C44" w:rsidRPr="00F83AAE" w:rsidRDefault="00A93E47" w:rsidP="00B65433">
      <w:pPr>
        <w:spacing w:before="71"/>
        <w:ind w:left="270" w:hanging="1"/>
        <w:rPr>
          <w:rFonts w:eastAsia="Times New Roman" w:cs="Times New Roman"/>
        </w:rPr>
      </w:pPr>
      <w:r>
        <w:rPr>
          <w:spacing w:val="-6"/>
        </w:rPr>
        <w:t>I</w:t>
      </w:r>
      <w:r w:rsidR="00144693" w:rsidRPr="00F83AAE">
        <w:rPr>
          <w:spacing w:val="-6"/>
        </w:rPr>
        <w:t xml:space="preserve"> </w:t>
      </w:r>
      <w:r w:rsidR="00144693" w:rsidRPr="00F83AAE">
        <w:t>have</w:t>
      </w:r>
      <w:r w:rsidR="00144693" w:rsidRPr="00F83AAE">
        <w:rPr>
          <w:spacing w:val="-6"/>
        </w:rPr>
        <w:t xml:space="preserve"> </w:t>
      </w:r>
      <w:r w:rsidR="00144693" w:rsidRPr="00F83AAE">
        <w:t>read</w:t>
      </w:r>
      <w:r w:rsidR="00144693" w:rsidRPr="00F83AAE">
        <w:rPr>
          <w:spacing w:val="-6"/>
        </w:rPr>
        <w:t xml:space="preserve"> </w:t>
      </w:r>
      <w:r w:rsidR="00144693" w:rsidRPr="00F83AAE">
        <w:t>the</w:t>
      </w:r>
      <w:r w:rsidR="00144693" w:rsidRPr="00F83AAE">
        <w:rPr>
          <w:spacing w:val="-6"/>
        </w:rPr>
        <w:t xml:space="preserve"> </w:t>
      </w:r>
      <w:r w:rsidR="00BF7EF8">
        <w:rPr>
          <w:b/>
          <w:spacing w:val="-1"/>
        </w:rPr>
        <w:t>CONSENT</w:t>
      </w:r>
      <w:r w:rsidR="00144693" w:rsidRPr="00F83AAE">
        <w:rPr>
          <w:b/>
          <w:spacing w:val="-6"/>
        </w:rPr>
        <w:t xml:space="preserve"> </w:t>
      </w:r>
      <w:r w:rsidR="00144693" w:rsidRPr="00F83AAE">
        <w:t>and</w:t>
      </w:r>
      <w:r w:rsidR="00144693" w:rsidRPr="00F83AAE">
        <w:rPr>
          <w:spacing w:val="-6"/>
        </w:rPr>
        <w:t xml:space="preserve"> </w:t>
      </w:r>
      <w:r w:rsidR="00144693" w:rsidRPr="00F83AAE">
        <w:rPr>
          <w:b/>
          <w:spacing w:val="-1"/>
        </w:rPr>
        <w:t>CODE</w:t>
      </w:r>
      <w:r w:rsidR="00144693" w:rsidRPr="00F83AAE">
        <w:rPr>
          <w:b/>
          <w:spacing w:val="-6"/>
        </w:rPr>
        <w:t xml:space="preserve"> </w:t>
      </w:r>
      <w:r w:rsidR="00144693" w:rsidRPr="00F83AAE">
        <w:rPr>
          <w:b/>
          <w:spacing w:val="-1"/>
        </w:rPr>
        <w:t>OF</w:t>
      </w:r>
      <w:r w:rsidR="00144693" w:rsidRPr="00F83AAE">
        <w:rPr>
          <w:b/>
          <w:spacing w:val="-6"/>
        </w:rPr>
        <w:t xml:space="preserve"> </w:t>
      </w:r>
      <w:r w:rsidR="00144693" w:rsidRPr="00F83AAE">
        <w:rPr>
          <w:b/>
          <w:spacing w:val="-1"/>
        </w:rPr>
        <w:t>CONDUCT</w:t>
      </w:r>
      <w:r w:rsidR="00144693" w:rsidRPr="00F83AAE">
        <w:rPr>
          <w:b/>
          <w:spacing w:val="-6"/>
        </w:rPr>
        <w:t xml:space="preserve"> </w:t>
      </w:r>
      <w:r w:rsidR="00144693" w:rsidRPr="00F83AAE">
        <w:t>and</w:t>
      </w:r>
      <w:r w:rsidR="00144693" w:rsidRPr="00F83AAE">
        <w:rPr>
          <w:spacing w:val="-6"/>
        </w:rPr>
        <w:t xml:space="preserve"> </w:t>
      </w:r>
      <w:r w:rsidR="00144693" w:rsidRPr="00F83AAE">
        <w:t>agree</w:t>
      </w:r>
      <w:r w:rsidR="00144693" w:rsidRPr="00F83AAE">
        <w:rPr>
          <w:spacing w:val="-6"/>
        </w:rPr>
        <w:t xml:space="preserve"> </w:t>
      </w:r>
      <w:r w:rsidR="00144693" w:rsidRPr="00F83AAE">
        <w:t>to</w:t>
      </w:r>
      <w:r w:rsidR="00144693" w:rsidRPr="00F83AAE">
        <w:rPr>
          <w:spacing w:val="-6"/>
        </w:rPr>
        <w:t xml:space="preserve"> </w:t>
      </w:r>
      <w:r w:rsidR="00144693" w:rsidRPr="00F83AAE">
        <w:t>follow</w:t>
      </w:r>
      <w:r w:rsidR="00144693" w:rsidRPr="00F83AAE">
        <w:rPr>
          <w:spacing w:val="-6"/>
        </w:rPr>
        <w:t xml:space="preserve"> </w:t>
      </w:r>
      <w:r w:rsidR="00144693" w:rsidRPr="00F83AAE">
        <w:t>the</w:t>
      </w:r>
      <w:r w:rsidR="00144693" w:rsidRPr="00F83AAE">
        <w:rPr>
          <w:spacing w:val="-5"/>
        </w:rPr>
        <w:t xml:space="preserve"> </w:t>
      </w:r>
      <w:r w:rsidR="00144693" w:rsidRPr="00F83AAE">
        <w:t>guidelines.</w:t>
      </w:r>
    </w:p>
    <w:p w:rsidR="00571C44" w:rsidRPr="00F83AAE" w:rsidRDefault="00571C44" w:rsidP="00B65433">
      <w:pPr>
        <w:spacing w:before="4"/>
        <w:ind w:left="270"/>
        <w:rPr>
          <w:rFonts w:eastAsia="Times New Roman" w:cs="Times New Roman"/>
        </w:rPr>
      </w:pPr>
    </w:p>
    <w:p w:rsidR="00571C44" w:rsidRDefault="00144693" w:rsidP="00B65433">
      <w:pPr>
        <w:tabs>
          <w:tab w:val="left" w:pos="7022"/>
        </w:tabs>
        <w:ind w:left="270"/>
        <w:rPr>
          <w:rFonts w:eastAsia="Times New Roman" w:cs="Times New Roman"/>
          <w:i/>
          <w:u w:val="single" w:color="000000"/>
        </w:rPr>
      </w:pPr>
      <w:r w:rsidRPr="00426F4E">
        <w:rPr>
          <w:rFonts w:eastAsia="Times New Roman" w:cs="Times New Roman"/>
          <w:i/>
          <w:spacing w:val="-1"/>
          <w:highlight w:val="yellow"/>
        </w:rPr>
        <w:t>Member’s</w:t>
      </w:r>
      <w:r w:rsidRPr="00426F4E">
        <w:rPr>
          <w:rFonts w:eastAsia="Times New Roman" w:cs="Times New Roman"/>
          <w:i/>
          <w:spacing w:val="-18"/>
          <w:highlight w:val="yellow"/>
        </w:rPr>
        <w:t xml:space="preserve"> </w:t>
      </w:r>
      <w:r w:rsidRPr="00426F4E">
        <w:rPr>
          <w:rFonts w:eastAsia="Times New Roman" w:cs="Times New Roman"/>
          <w:i/>
          <w:highlight w:val="yellow"/>
        </w:rPr>
        <w:t>Signature</w:t>
      </w:r>
      <w:r w:rsidRPr="00F83AAE">
        <w:rPr>
          <w:rFonts w:eastAsia="Times New Roman" w:cs="Times New Roman"/>
          <w:i/>
        </w:rPr>
        <w:t xml:space="preserve"> </w:t>
      </w:r>
      <w:r w:rsidRPr="00F83AAE">
        <w:rPr>
          <w:rFonts w:eastAsia="Times New Roman" w:cs="Times New Roman"/>
          <w:i/>
          <w:w w:val="99"/>
          <w:u w:val="single" w:color="000000"/>
        </w:rPr>
        <w:t xml:space="preserve"> </w:t>
      </w:r>
      <w:r w:rsidRPr="00F83AAE">
        <w:rPr>
          <w:rFonts w:eastAsia="Times New Roman" w:cs="Times New Roman"/>
          <w:i/>
          <w:u w:val="single" w:color="000000"/>
        </w:rPr>
        <w:tab/>
      </w:r>
    </w:p>
    <w:p w:rsidR="00571C44" w:rsidRPr="00F83AAE" w:rsidRDefault="00571C44" w:rsidP="00B65433">
      <w:pPr>
        <w:spacing w:before="4"/>
        <w:ind w:left="270"/>
        <w:rPr>
          <w:rFonts w:eastAsia="Times New Roman" w:cs="Times New Roman"/>
          <w:i/>
          <w:sz w:val="16"/>
          <w:szCs w:val="16"/>
        </w:rPr>
      </w:pPr>
    </w:p>
    <w:p w:rsidR="00571C44" w:rsidRPr="00F83AAE" w:rsidRDefault="00144693" w:rsidP="00B65433">
      <w:pPr>
        <w:tabs>
          <w:tab w:val="left" w:pos="6040"/>
        </w:tabs>
        <w:spacing w:before="71"/>
        <w:ind w:left="270"/>
        <w:rPr>
          <w:rFonts w:eastAsia="Times New Roman" w:cs="Times New Roman"/>
        </w:rPr>
      </w:pPr>
      <w:r w:rsidRPr="00F83AAE">
        <w:t>As</w:t>
      </w:r>
      <w:r w:rsidRPr="00F83AAE">
        <w:rPr>
          <w:spacing w:val="-5"/>
        </w:rPr>
        <w:t xml:space="preserve"> </w:t>
      </w:r>
      <w:r w:rsidRPr="00F83AAE">
        <w:t>the</w:t>
      </w:r>
      <w:r w:rsidRPr="00F83AAE">
        <w:rPr>
          <w:spacing w:val="-4"/>
        </w:rPr>
        <w:t xml:space="preserve"> </w:t>
      </w:r>
      <w:r w:rsidRPr="00F83AAE">
        <w:t>parent</w:t>
      </w:r>
      <w:r w:rsidRPr="00F83AAE">
        <w:rPr>
          <w:spacing w:val="-5"/>
        </w:rPr>
        <w:t xml:space="preserve"> </w:t>
      </w:r>
      <w:r w:rsidRPr="00F83AAE">
        <w:t>or</w:t>
      </w:r>
      <w:r w:rsidRPr="00F83AAE">
        <w:rPr>
          <w:spacing w:val="-4"/>
        </w:rPr>
        <w:t xml:space="preserve"> </w:t>
      </w:r>
      <w:r w:rsidRPr="00F83AAE">
        <w:t>guardian</w:t>
      </w:r>
      <w:r w:rsidRPr="00F83AAE">
        <w:rPr>
          <w:spacing w:val="-5"/>
        </w:rPr>
        <w:t xml:space="preserve"> </w:t>
      </w:r>
      <w:r w:rsidRPr="00F83AAE">
        <w:t>of</w:t>
      </w:r>
      <w:r w:rsidRPr="00F83AAE">
        <w:rPr>
          <w:u w:val="single" w:color="000000"/>
        </w:rPr>
        <w:tab/>
      </w:r>
      <w:r w:rsidRPr="00F83AAE">
        <w:t>,</w:t>
      </w:r>
      <w:r w:rsidRPr="00F83AAE">
        <w:rPr>
          <w:spacing w:val="-6"/>
        </w:rPr>
        <w:t xml:space="preserve"> </w:t>
      </w:r>
      <w:r w:rsidRPr="00F83AAE">
        <w:t>I</w:t>
      </w:r>
      <w:r w:rsidRPr="00F83AAE">
        <w:rPr>
          <w:spacing w:val="-6"/>
        </w:rPr>
        <w:t xml:space="preserve"> </w:t>
      </w:r>
      <w:r w:rsidRPr="00F83AAE">
        <w:t>have</w:t>
      </w:r>
      <w:r w:rsidRPr="00F83AAE">
        <w:rPr>
          <w:spacing w:val="-4"/>
        </w:rPr>
        <w:t xml:space="preserve"> </w:t>
      </w:r>
      <w:r w:rsidRPr="00F83AAE">
        <w:t>read</w:t>
      </w:r>
      <w:r w:rsidRPr="00F83AAE">
        <w:rPr>
          <w:spacing w:val="-6"/>
        </w:rPr>
        <w:t xml:space="preserve"> </w:t>
      </w:r>
      <w:r w:rsidRPr="00F83AAE">
        <w:t>the</w:t>
      </w:r>
      <w:r w:rsidRPr="00F83AAE">
        <w:rPr>
          <w:spacing w:val="-6"/>
        </w:rPr>
        <w:t xml:space="preserve"> </w:t>
      </w:r>
      <w:r w:rsidRPr="00F83AAE">
        <w:rPr>
          <w:b/>
        </w:rPr>
        <w:t>RELEASE</w:t>
      </w:r>
      <w:r w:rsidRPr="00F83AAE">
        <w:rPr>
          <w:b/>
          <w:spacing w:val="-5"/>
        </w:rPr>
        <w:t xml:space="preserve"> </w:t>
      </w:r>
      <w:r w:rsidRPr="00F83AAE">
        <w:rPr>
          <w:b/>
        </w:rPr>
        <w:t>STATEMENT</w:t>
      </w:r>
      <w:r w:rsidRPr="00F83AAE">
        <w:rPr>
          <w:b/>
          <w:spacing w:val="-7"/>
        </w:rPr>
        <w:t xml:space="preserve"> </w:t>
      </w:r>
      <w:r w:rsidRPr="00F83AAE">
        <w:t>and</w:t>
      </w:r>
    </w:p>
    <w:p w:rsidR="00571C44" w:rsidRDefault="00144693" w:rsidP="00B65433">
      <w:pPr>
        <w:pStyle w:val="BodyText"/>
        <w:spacing w:before="6"/>
        <w:ind w:left="270"/>
        <w:rPr>
          <w:rFonts w:asciiTheme="minorHAnsi" w:hAnsiTheme="minorHAnsi"/>
          <w:b/>
          <w:spacing w:val="-1"/>
        </w:rPr>
      </w:pPr>
      <w:r w:rsidRPr="00F83AAE">
        <w:rPr>
          <w:rFonts w:asciiTheme="minorHAnsi" w:hAnsiTheme="minorHAnsi"/>
          <w:b/>
          <w:spacing w:val="-1"/>
        </w:rPr>
        <w:t>CODE</w:t>
      </w:r>
      <w:r w:rsidRPr="00F83AAE">
        <w:rPr>
          <w:rFonts w:asciiTheme="minorHAnsi" w:hAnsiTheme="minorHAnsi"/>
          <w:b/>
          <w:spacing w:val="-6"/>
        </w:rPr>
        <w:t xml:space="preserve"> </w:t>
      </w:r>
      <w:r w:rsidRPr="00F83AAE">
        <w:rPr>
          <w:rFonts w:asciiTheme="minorHAnsi" w:hAnsiTheme="minorHAnsi"/>
          <w:b/>
          <w:spacing w:val="-1"/>
        </w:rPr>
        <w:t>OF</w:t>
      </w:r>
      <w:r w:rsidRPr="00F83AAE">
        <w:rPr>
          <w:rFonts w:asciiTheme="minorHAnsi" w:hAnsiTheme="minorHAnsi"/>
          <w:b/>
          <w:spacing w:val="-5"/>
        </w:rPr>
        <w:t xml:space="preserve"> </w:t>
      </w:r>
      <w:r w:rsidRPr="00F83AAE">
        <w:rPr>
          <w:rFonts w:asciiTheme="minorHAnsi" w:hAnsiTheme="minorHAnsi"/>
          <w:b/>
          <w:spacing w:val="-1"/>
        </w:rPr>
        <w:t>CONDUCT</w:t>
      </w:r>
      <w:r w:rsidRPr="00F83AAE">
        <w:rPr>
          <w:rFonts w:asciiTheme="minorHAnsi" w:hAnsiTheme="minorHAnsi"/>
          <w:b/>
          <w:spacing w:val="-6"/>
        </w:rPr>
        <w:t xml:space="preserve"> </w:t>
      </w:r>
      <w:r w:rsidRPr="00F83AAE">
        <w:rPr>
          <w:rFonts w:asciiTheme="minorHAnsi" w:hAnsiTheme="minorHAnsi"/>
        </w:rPr>
        <w:t>and</w:t>
      </w:r>
      <w:r w:rsidRPr="00F83AAE">
        <w:rPr>
          <w:rFonts w:asciiTheme="minorHAnsi" w:hAnsiTheme="minorHAnsi"/>
          <w:spacing w:val="-5"/>
        </w:rPr>
        <w:t xml:space="preserve"> </w:t>
      </w:r>
      <w:r w:rsidRPr="00F83AAE">
        <w:rPr>
          <w:rFonts w:asciiTheme="minorHAnsi" w:hAnsiTheme="minorHAnsi"/>
        </w:rPr>
        <w:t>am</w:t>
      </w:r>
      <w:r w:rsidRPr="00F83AAE">
        <w:rPr>
          <w:rFonts w:asciiTheme="minorHAnsi" w:hAnsiTheme="minorHAnsi"/>
          <w:spacing w:val="-7"/>
        </w:rPr>
        <w:t xml:space="preserve"> </w:t>
      </w:r>
      <w:r w:rsidRPr="00F83AAE">
        <w:rPr>
          <w:rFonts w:asciiTheme="minorHAnsi" w:hAnsiTheme="minorHAnsi"/>
        </w:rPr>
        <w:t>in</w:t>
      </w:r>
      <w:r w:rsidRPr="00F83AAE">
        <w:rPr>
          <w:rFonts w:asciiTheme="minorHAnsi" w:hAnsiTheme="minorHAnsi"/>
          <w:spacing w:val="-5"/>
        </w:rPr>
        <w:t xml:space="preserve"> </w:t>
      </w:r>
      <w:r w:rsidRPr="00F83AAE">
        <w:rPr>
          <w:rFonts w:asciiTheme="minorHAnsi" w:hAnsiTheme="minorHAnsi"/>
          <w:spacing w:val="-1"/>
        </w:rPr>
        <w:t>agreement.</w:t>
      </w:r>
      <w:r w:rsidRPr="00F83AAE">
        <w:rPr>
          <w:rFonts w:asciiTheme="minorHAnsi" w:hAnsiTheme="minorHAnsi"/>
          <w:spacing w:val="-6"/>
        </w:rPr>
        <w:t xml:space="preserve"> </w:t>
      </w:r>
      <w:r w:rsidRPr="00F83AAE">
        <w:rPr>
          <w:rFonts w:asciiTheme="minorHAnsi" w:hAnsiTheme="minorHAnsi"/>
        </w:rPr>
        <w:t>I</w:t>
      </w:r>
      <w:r w:rsidRPr="00F83AAE">
        <w:rPr>
          <w:rFonts w:asciiTheme="minorHAnsi" w:hAnsiTheme="minorHAnsi"/>
          <w:spacing w:val="-5"/>
        </w:rPr>
        <w:t xml:space="preserve"> </w:t>
      </w:r>
      <w:r w:rsidRPr="00F83AAE">
        <w:rPr>
          <w:rFonts w:asciiTheme="minorHAnsi" w:hAnsiTheme="minorHAnsi"/>
        </w:rPr>
        <w:t>give</w:t>
      </w:r>
      <w:r w:rsidRPr="00F83AAE">
        <w:rPr>
          <w:rFonts w:asciiTheme="minorHAnsi" w:hAnsiTheme="minorHAnsi"/>
          <w:spacing w:val="-5"/>
        </w:rPr>
        <w:t xml:space="preserve"> </w:t>
      </w:r>
      <w:r w:rsidRPr="00F83AAE">
        <w:rPr>
          <w:rFonts w:asciiTheme="minorHAnsi" w:hAnsiTheme="minorHAnsi"/>
          <w:spacing w:val="-1"/>
        </w:rPr>
        <w:t>permission</w:t>
      </w:r>
      <w:r w:rsidRPr="00F83AAE">
        <w:rPr>
          <w:rFonts w:asciiTheme="minorHAnsi" w:hAnsiTheme="minorHAnsi"/>
          <w:spacing w:val="-5"/>
        </w:rPr>
        <w:t xml:space="preserve"> </w:t>
      </w:r>
      <w:r w:rsidRPr="00F83AAE">
        <w:rPr>
          <w:rFonts w:asciiTheme="minorHAnsi" w:hAnsiTheme="minorHAnsi"/>
        </w:rPr>
        <w:t>to</w:t>
      </w:r>
      <w:r w:rsidRPr="00F83AAE">
        <w:rPr>
          <w:rFonts w:asciiTheme="minorHAnsi" w:hAnsiTheme="minorHAnsi"/>
          <w:spacing w:val="-6"/>
        </w:rPr>
        <w:t xml:space="preserve"> </w:t>
      </w:r>
      <w:r w:rsidRPr="00F83AAE">
        <w:rPr>
          <w:rFonts w:asciiTheme="minorHAnsi" w:hAnsiTheme="minorHAnsi"/>
        </w:rPr>
        <w:t>the</w:t>
      </w:r>
      <w:r w:rsidRPr="00F83AAE">
        <w:rPr>
          <w:rFonts w:asciiTheme="minorHAnsi" w:hAnsiTheme="minorHAnsi"/>
          <w:spacing w:val="-5"/>
        </w:rPr>
        <w:t xml:space="preserve"> </w:t>
      </w:r>
      <w:r w:rsidRPr="00F83AAE">
        <w:rPr>
          <w:rFonts w:asciiTheme="minorHAnsi" w:hAnsiTheme="minorHAnsi"/>
        </w:rPr>
        <w:t>instructor</w:t>
      </w:r>
      <w:r w:rsidRPr="00F83AAE">
        <w:rPr>
          <w:rFonts w:asciiTheme="minorHAnsi" w:hAnsiTheme="minorHAnsi"/>
          <w:spacing w:val="-6"/>
        </w:rPr>
        <w:t xml:space="preserve"> </w:t>
      </w:r>
      <w:r w:rsidRPr="00F83AAE">
        <w:rPr>
          <w:rFonts w:asciiTheme="minorHAnsi" w:hAnsiTheme="minorHAnsi"/>
        </w:rPr>
        <w:t>in</w:t>
      </w:r>
      <w:r w:rsidRPr="00F83AAE">
        <w:rPr>
          <w:rFonts w:asciiTheme="minorHAnsi" w:hAnsiTheme="minorHAnsi"/>
          <w:spacing w:val="-5"/>
        </w:rPr>
        <w:t xml:space="preserve"> </w:t>
      </w:r>
      <w:r w:rsidRPr="00F83AAE">
        <w:rPr>
          <w:rFonts w:asciiTheme="minorHAnsi" w:hAnsiTheme="minorHAnsi"/>
        </w:rPr>
        <w:t>charge</w:t>
      </w:r>
      <w:r w:rsidRPr="00F83AAE">
        <w:rPr>
          <w:rFonts w:asciiTheme="minorHAnsi" w:hAnsiTheme="minorHAnsi"/>
          <w:spacing w:val="-5"/>
        </w:rPr>
        <w:t xml:space="preserve"> </w:t>
      </w:r>
      <w:r w:rsidRPr="00F83AAE">
        <w:rPr>
          <w:rFonts w:asciiTheme="minorHAnsi" w:hAnsiTheme="minorHAnsi"/>
        </w:rPr>
        <w:t>to</w:t>
      </w:r>
      <w:r w:rsidRPr="00F83AAE">
        <w:rPr>
          <w:rFonts w:asciiTheme="minorHAnsi" w:hAnsiTheme="minorHAnsi"/>
          <w:spacing w:val="-5"/>
        </w:rPr>
        <w:t xml:space="preserve"> </w:t>
      </w:r>
      <w:r w:rsidRPr="00F83AAE">
        <w:rPr>
          <w:rFonts w:asciiTheme="minorHAnsi" w:hAnsiTheme="minorHAnsi"/>
          <w:spacing w:val="-1"/>
        </w:rPr>
        <w:t>administer</w:t>
      </w:r>
      <w:r w:rsidRPr="00F83AAE">
        <w:rPr>
          <w:rFonts w:asciiTheme="minorHAnsi" w:hAnsiTheme="minorHAnsi"/>
          <w:spacing w:val="-5"/>
        </w:rPr>
        <w:t xml:space="preserve"> </w:t>
      </w:r>
      <w:r w:rsidRPr="00F83AAE">
        <w:rPr>
          <w:rFonts w:asciiTheme="minorHAnsi" w:hAnsiTheme="minorHAnsi"/>
        </w:rPr>
        <w:t>the</w:t>
      </w:r>
      <w:r w:rsidRPr="00F83AAE">
        <w:rPr>
          <w:rFonts w:asciiTheme="minorHAnsi" w:hAnsiTheme="minorHAnsi"/>
          <w:spacing w:val="-6"/>
        </w:rPr>
        <w:t xml:space="preserve"> </w:t>
      </w:r>
      <w:r w:rsidRPr="00F83AAE">
        <w:rPr>
          <w:rFonts w:asciiTheme="minorHAnsi" w:hAnsiTheme="minorHAnsi"/>
          <w:b/>
          <w:spacing w:val="-1"/>
        </w:rPr>
        <w:t>CODE.</w:t>
      </w:r>
    </w:p>
    <w:p w:rsidR="00571C44" w:rsidRDefault="00571C44" w:rsidP="00B65433">
      <w:pPr>
        <w:spacing w:before="2"/>
        <w:ind w:left="270"/>
        <w:rPr>
          <w:rFonts w:eastAsia="Times New Roman" w:cs="Times New Roman"/>
          <w:b/>
          <w:bCs/>
          <w:sz w:val="18"/>
          <w:szCs w:val="18"/>
        </w:rPr>
      </w:pPr>
    </w:p>
    <w:p w:rsidR="005E082A" w:rsidRPr="00F83AAE" w:rsidRDefault="005E082A" w:rsidP="00B65433">
      <w:pPr>
        <w:spacing w:before="2"/>
        <w:ind w:left="270"/>
        <w:rPr>
          <w:rFonts w:eastAsia="Times New Roman" w:cs="Times New Roman"/>
          <w:b/>
          <w:bCs/>
          <w:sz w:val="18"/>
          <w:szCs w:val="18"/>
        </w:rPr>
      </w:pPr>
    </w:p>
    <w:p w:rsidR="00571C44" w:rsidRPr="00F83AAE" w:rsidRDefault="00571C44" w:rsidP="00B65433">
      <w:pPr>
        <w:ind w:left="270"/>
        <w:rPr>
          <w:rFonts w:eastAsia="Times New Roman" w:cs="Times New Roman"/>
          <w:sz w:val="18"/>
          <w:szCs w:val="18"/>
        </w:rPr>
        <w:sectPr w:rsidR="00571C44" w:rsidRPr="00F83AAE" w:rsidSect="00D540D1">
          <w:type w:val="continuous"/>
          <w:pgSz w:w="12240" w:h="15840"/>
          <w:pgMar w:top="240" w:right="540" w:bottom="280" w:left="630" w:header="720" w:footer="720" w:gutter="0"/>
          <w:cols w:space="720"/>
        </w:sectPr>
      </w:pPr>
    </w:p>
    <w:p w:rsidR="00571C44" w:rsidRPr="00F83AAE" w:rsidRDefault="00144693" w:rsidP="00BF7EF8">
      <w:pPr>
        <w:tabs>
          <w:tab w:val="left" w:pos="6988"/>
        </w:tabs>
        <w:spacing w:before="71"/>
        <w:rPr>
          <w:rFonts w:eastAsia="Times New Roman" w:cs="Times New Roman"/>
        </w:rPr>
      </w:pPr>
      <w:r w:rsidRPr="00426F4E">
        <w:rPr>
          <w:i/>
          <w:highlight w:val="yellow"/>
        </w:rPr>
        <w:t>Parent/Guardian</w:t>
      </w:r>
      <w:r w:rsidRPr="00426F4E">
        <w:rPr>
          <w:i/>
          <w:spacing w:val="-24"/>
          <w:highlight w:val="yellow"/>
        </w:rPr>
        <w:t xml:space="preserve"> </w:t>
      </w:r>
      <w:r w:rsidRPr="00426F4E">
        <w:rPr>
          <w:i/>
          <w:highlight w:val="yellow"/>
        </w:rPr>
        <w:t>Signature</w:t>
      </w:r>
      <w:r w:rsidRPr="00F83AAE">
        <w:rPr>
          <w:i/>
        </w:rPr>
        <w:t xml:space="preserve"> </w:t>
      </w:r>
      <w:r w:rsidRPr="00F83AAE">
        <w:rPr>
          <w:i/>
          <w:w w:val="99"/>
          <w:u w:val="single" w:color="000000"/>
        </w:rPr>
        <w:t xml:space="preserve"> </w:t>
      </w:r>
      <w:r w:rsidRPr="00F83AAE">
        <w:rPr>
          <w:i/>
          <w:u w:val="single" w:color="000000"/>
        </w:rPr>
        <w:tab/>
      </w:r>
    </w:p>
    <w:p w:rsidR="00812439" w:rsidRPr="00F83AAE" w:rsidRDefault="00144693" w:rsidP="005E082A">
      <w:pPr>
        <w:pStyle w:val="BodyText"/>
        <w:tabs>
          <w:tab w:val="left" w:pos="2766"/>
        </w:tabs>
        <w:ind w:left="0"/>
        <w:rPr>
          <w:rFonts w:asciiTheme="minorHAnsi" w:hAnsiTheme="minorHAnsi"/>
        </w:rPr>
      </w:pPr>
      <w:r w:rsidRPr="00F83AAE">
        <w:rPr>
          <w:rFonts w:asciiTheme="minorHAnsi" w:hAnsiTheme="minorHAnsi"/>
        </w:rPr>
        <w:br w:type="column"/>
      </w:r>
      <w:r w:rsidRPr="00F83AAE">
        <w:rPr>
          <w:rFonts w:asciiTheme="minorHAnsi" w:hAnsiTheme="minorHAnsi"/>
        </w:rPr>
        <w:t xml:space="preserve">Date </w:t>
      </w:r>
      <w:r w:rsidRPr="00F83AAE">
        <w:rPr>
          <w:rFonts w:asciiTheme="minorHAnsi" w:hAnsiTheme="minorHAnsi"/>
          <w:w w:val="99"/>
          <w:u w:val="single" w:color="000000"/>
        </w:rPr>
        <w:t xml:space="preserve"> </w:t>
      </w:r>
      <w:r w:rsidRPr="00F83AAE">
        <w:rPr>
          <w:rFonts w:asciiTheme="minorHAnsi" w:hAnsiTheme="minorHAnsi"/>
          <w:u w:val="single" w:color="000000"/>
        </w:rPr>
        <w:tab/>
      </w:r>
    </w:p>
    <w:sectPr w:rsidR="00812439" w:rsidRPr="00F83AAE">
      <w:type w:val="continuous"/>
      <w:pgSz w:w="12240" w:h="15840"/>
      <w:pgMar w:top="240" w:right="340" w:bottom="280" w:left="880" w:header="720" w:footer="720" w:gutter="0"/>
      <w:cols w:num="2" w:space="720" w:equalWidth="0">
        <w:col w:w="6989" w:space="211"/>
        <w:col w:w="3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5D0"/>
    <w:multiLevelType w:val="hybridMultilevel"/>
    <w:tmpl w:val="4B9AD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262738"/>
    <w:multiLevelType w:val="hybridMultilevel"/>
    <w:tmpl w:val="6CAA5492"/>
    <w:lvl w:ilvl="0" w:tplc="FFFFFFFF">
      <w:start w:val="1"/>
      <w:numFmt w:val="bullet"/>
      <w:lvlText w:val=""/>
      <w:lvlJc w:val="left"/>
      <w:pPr>
        <w:ind w:left="6480" w:hanging="360"/>
      </w:p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1035636C"/>
    <w:multiLevelType w:val="hybridMultilevel"/>
    <w:tmpl w:val="C12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1B02"/>
    <w:multiLevelType w:val="hybridMultilevel"/>
    <w:tmpl w:val="213664E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589272D"/>
    <w:multiLevelType w:val="hybridMultilevel"/>
    <w:tmpl w:val="C7FA6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201FF"/>
    <w:multiLevelType w:val="hybridMultilevel"/>
    <w:tmpl w:val="741CDAA6"/>
    <w:lvl w:ilvl="0" w:tplc="ED02E2DC">
      <w:start w:val="1"/>
      <w:numFmt w:val="bullet"/>
      <w:lvlText w:val="□"/>
      <w:lvlJc w:val="left"/>
      <w:pPr>
        <w:ind w:left="72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2D4111"/>
    <w:multiLevelType w:val="hybridMultilevel"/>
    <w:tmpl w:val="EA8ED43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8083E27"/>
    <w:multiLevelType w:val="hybridMultilevel"/>
    <w:tmpl w:val="E6E45E92"/>
    <w:lvl w:ilvl="0" w:tplc="FFFFFFFF">
      <w:start w:val="1"/>
      <w:numFmt w:val="bullet"/>
      <w:lvlText w:val=""/>
      <w:lvlJc w:val="left"/>
      <w:pPr>
        <w:ind w:left="6840" w:hanging="360"/>
      </w:pPr>
      <w:rPr>
        <w:rFonts w:hint="default"/>
        <w:sz w:val="56"/>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70F950AE"/>
    <w:multiLevelType w:val="hybridMultilevel"/>
    <w:tmpl w:val="BEFA16F4"/>
    <w:lvl w:ilvl="0" w:tplc="A704ED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8547390"/>
    <w:multiLevelType w:val="hybridMultilevel"/>
    <w:tmpl w:val="697ADD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9"/>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44"/>
    <w:rsid w:val="000158F8"/>
    <w:rsid w:val="000324EB"/>
    <w:rsid w:val="000C65FA"/>
    <w:rsid w:val="0014125B"/>
    <w:rsid w:val="00144693"/>
    <w:rsid w:val="0015379D"/>
    <w:rsid w:val="00157E2C"/>
    <w:rsid w:val="001A2881"/>
    <w:rsid w:val="002C34B9"/>
    <w:rsid w:val="003100FB"/>
    <w:rsid w:val="00325D4A"/>
    <w:rsid w:val="003F1D02"/>
    <w:rsid w:val="00403A56"/>
    <w:rsid w:val="00426F4E"/>
    <w:rsid w:val="004F0E59"/>
    <w:rsid w:val="005376F7"/>
    <w:rsid w:val="00571C44"/>
    <w:rsid w:val="005E082A"/>
    <w:rsid w:val="00613220"/>
    <w:rsid w:val="007425D9"/>
    <w:rsid w:val="007809FA"/>
    <w:rsid w:val="00812439"/>
    <w:rsid w:val="00A767A1"/>
    <w:rsid w:val="00A87C9F"/>
    <w:rsid w:val="00A93E47"/>
    <w:rsid w:val="00B326DB"/>
    <w:rsid w:val="00B65433"/>
    <w:rsid w:val="00B6699F"/>
    <w:rsid w:val="00BF7EF8"/>
    <w:rsid w:val="00C579C7"/>
    <w:rsid w:val="00D3286D"/>
    <w:rsid w:val="00D540D1"/>
    <w:rsid w:val="00E457EF"/>
    <w:rsid w:val="00F8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8574"/>
  <w15:docId w15:val="{58480697-D790-4A79-B52C-FC7A2B28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569"/>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3A56"/>
    <w:rPr>
      <w:rFonts w:ascii="Tahoma" w:hAnsi="Tahoma" w:cs="Tahoma"/>
      <w:sz w:val="16"/>
      <w:szCs w:val="16"/>
    </w:rPr>
  </w:style>
  <w:style w:type="character" w:customStyle="1" w:styleId="BalloonTextChar">
    <w:name w:val="Balloon Text Char"/>
    <w:basedOn w:val="DefaultParagraphFont"/>
    <w:link w:val="BalloonText"/>
    <w:uiPriority w:val="99"/>
    <w:semiHidden/>
    <w:rsid w:val="00403A56"/>
    <w:rPr>
      <w:rFonts w:ascii="Tahoma" w:hAnsi="Tahoma" w:cs="Tahoma"/>
      <w:sz w:val="16"/>
      <w:szCs w:val="16"/>
    </w:rPr>
  </w:style>
  <w:style w:type="paragraph" w:styleId="NoSpacing">
    <w:name w:val="No Spacing"/>
    <w:uiPriority w:val="1"/>
    <w:qFormat/>
    <w:rsid w:val="00D3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F1EC-C2F9-42DC-A40B-F65FB5D9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C:\Users\NEBNMan\Documents\1Data\4-H\Shooting Sports\2015 Parental Release Form.wpd</vt:lpstr>
    </vt:vector>
  </TitlesOfParts>
  <Company>University of Nebraska - Lincoln</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C:\Users\NEBNMan\Documents\1Data\4-H\Shooting Sports\2015 Parental Release Form.wpd</dc:title>
  <dc:creator>NEBNMan</dc:creator>
  <cp:lastModifiedBy>Marjorie Radke</cp:lastModifiedBy>
  <cp:revision>8</cp:revision>
  <cp:lastPrinted>2019-02-11T23:20:00Z</cp:lastPrinted>
  <dcterms:created xsi:type="dcterms:W3CDTF">2017-10-18T17:02:00Z</dcterms:created>
  <dcterms:modified xsi:type="dcterms:W3CDTF">2019-02-11T23:53:00Z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LastSaved">
    <vt:filetime>2015-10-05T00:00:00Z</vt:filetime>
  </property>
</Properties>
</file>