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77" w:rsidRPr="0045725F" w:rsidRDefault="00D52077" w:rsidP="00D52077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45725F">
        <w:rPr>
          <w:rFonts w:ascii="Arial" w:hAnsi="Arial" w:cs="Arial"/>
          <w:b/>
          <w:sz w:val="32"/>
        </w:rPr>
        <w:t xml:space="preserve">NEBRASKA 4-H </w:t>
      </w:r>
      <w:r>
        <w:rPr>
          <w:rFonts w:ascii="Arial" w:hAnsi="Arial" w:cs="Arial"/>
          <w:b/>
          <w:sz w:val="32"/>
        </w:rPr>
        <w:t xml:space="preserve">SENIOR </w:t>
      </w:r>
      <w:r w:rsidRPr="0045725F">
        <w:rPr>
          <w:rFonts w:ascii="Arial" w:hAnsi="Arial" w:cs="Arial"/>
          <w:b/>
          <w:sz w:val="32"/>
        </w:rPr>
        <w:t>ACHIEVEMENT APPLICATION</w:t>
      </w:r>
    </w:p>
    <w:p w:rsidR="00D52077" w:rsidRPr="00D52077" w:rsidRDefault="00D52077" w:rsidP="00D52077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</w:rPr>
      </w:pPr>
      <w:r w:rsidRPr="0045725F">
        <w:rPr>
          <w:rFonts w:ascii="Arial" w:hAnsi="Arial" w:cs="Arial"/>
          <w:sz w:val="24"/>
        </w:rPr>
        <w:t>This is inten</w:t>
      </w:r>
      <w:r>
        <w:rPr>
          <w:rFonts w:ascii="Arial" w:hAnsi="Arial" w:cs="Arial"/>
          <w:sz w:val="24"/>
        </w:rPr>
        <w:t>ded for all 4-H members ages 14 and older</w:t>
      </w:r>
      <w:r w:rsidRPr="0045725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  <w:r w:rsidR="003462E7">
        <w:rPr>
          <w:rFonts w:ascii="Arial" w:hAnsi="Arial" w:cs="Arial"/>
          <w:b/>
          <w:i/>
          <w:sz w:val="24"/>
        </w:rPr>
        <w:t xml:space="preserve">Please circle up to </w:t>
      </w:r>
      <w:bookmarkStart w:id="0" w:name="_GoBack"/>
      <w:bookmarkEnd w:id="0"/>
      <w:r w:rsidRPr="00D52077">
        <w:rPr>
          <w:rFonts w:ascii="Arial" w:hAnsi="Arial" w:cs="Arial"/>
          <w:b/>
          <w:i/>
          <w:sz w:val="24"/>
        </w:rPr>
        <w:t>3 County awards you are applying for.</w:t>
      </w:r>
    </w:p>
    <w:p w:rsidR="00D52077" w:rsidRPr="00D52077" w:rsidRDefault="00D52077" w:rsidP="00D5207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D52077">
        <w:rPr>
          <w:rFonts w:ascii="Arial" w:hAnsi="Arial" w:cs="Arial"/>
          <w:b/>
          <w:i/>
          <w:sz w:val="24"/>
        </w:rPr>
        <w:t>Applications are due by September 16, 2019</w:t>
      </w:r>
    </w:p>
    <w:p w:rsidR="00D52077" w:rsidRPr="0045725F" w:rsidRDefault="00D52077" w:rsidP="00D52077">
      <w:pPr>
        <w:spacing w:line="240" w:lineRule="auto"/>
        <w:contextualSpacing/>
        <w:rPr>
          <w:rFonts w:ascii="Arial" w:hAnsi="Arial" w:cs="Arial"/>
        </w:rPr>
      </w:pPr>
    </w:p>
    <w:p w:rsidR="00D52077" w:rsidRPr="0045725F" w:rsidRDefault="00D52077" w:rsidP="00D520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0"/>
        <w:gridCol w:w="8635"/>
      </w:tblGrid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Animal Science</w:t>
            </w:r>
            <w:r>
              <w:rPr>
                <w:rFonts w:ascii="Arial" w:hAnsi="Arial" w:cs="Arial"/>
                <w:sz w:val="24"/>
              </w:rPr>
              <w:t>: Beef, Goat, Horse, Poultry, Rabbit, Sheep, Swine, Veterinary Science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STEM:</w:t>
            </w:r>
            <w:r>
              <w:rPr>
                <w:rFonts w:ascii="Arial" w:hAnsi="Arial" w:cs="Arial"/>
                <w:sz w:val="24"/>
              </w:rPr>
              <w:t xml:space="preserve"> Aerospace, Computers, Electricity, Robotics, Physics, Welding, Woodworking, Electricity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Communications &amp; Expressive Arts:</w:t>
            </w:r>
            <w:r>
              <w:rPr>
                <w:rFonts w:ascii="Arial" w:hAnsi="Arial" w:cs="Arial"/>
                <w:sz w:val="24"/>
              </w:rPr>
              <w:t xml:space="preserve">  Communications, Photography, Presentations, Theatre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Consumer &amp; Family Science:</w:t>
            </w:r>
            <w:r>
              <w:rPr>
                <w:rFonts w:ascii="Arial" w:hAnsi="Arial" w:cs="Arial"/>
                <w:sz w:val="24"/>
              </w:rPr>
              <w:t xml:space="preserve"> Clothing, Consumer Management, Crochet, Heritage, Home Environment, Human Development, Knitting, Quilting, 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Leadership and Entrepreneurshi</w:t>
            </w:r>
            <w:r w:rsidRPr="00773360">
              <w:rPr>
                <w:rFonts w:ascii="Arial" w:hAnsi="Arial" w:cs="Arial"/>
                <w:sz w:val="24"/>
              </w:rPr>
              <w:t>p:</w:t>
            </w:r>
            <w:r>
              <w:rPr>
                <w:rFonts w:ascii="Arial" w:hAnsi="Arial" w:cs="Arial"/>
                <w:sz w:val="24"/>
              </w:rPr>
              <w:t xml:space="preserve"> Citizenship, Entrepreneurship, Leadership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Environmental Education &amp; Earth Scienc</w:t>
            </w:r>
            <w:r w:rsidRPr="00773360">
              <w:rPr>
                <w:rFonts w:ascii="Arial" w:hAnsi="Arial" w:cs="Arial"/>
                <w:sz w:val="24"/>
              </w:rPr>
              <w:t>e:</w:t>
            </w:r>
            <w:r>
              <w:rPr>
                <w:rFonts w:ascii="Arial" w:hAnsi="Arial" w:cs="Arial"/>
                <w:sz w:val="24"/>
              </w:rPr>
              <w:t xml:space="preserve"> Conservation, Entomology, Forestry, Shooting Sports, Wildlife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Plant Science:</w:t>
            </w:r>
            <w:r>
              <w:rPr>
                <w:rFonts w:ascii="Arial" w:hAnsi="Arial" w:cs="Arial"/>
                <w:sz w:val="24"/>
              </w:rPr>
              <w:t xml:space="preserve"> Agronomy, Horticulture, Range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Healthy Living:</w:t>
            </w:r>
            <w:r>
              <w:rPr>
                <w:rFonts w:ascii="Arial" w:hAnsi="Arial" w:cs="Arial"/>
                <w:sz w:val="24"/>
              </w:rPr>
              <w:t xml:space="preserve"> Cycling, Food &amp; Nutrition, Food Preservation, Safety, Physical Education</w:t>
            </w:r>
          </w:p>
        </w:tc>
      </w:tr>
      <w:tr w:rsidR="00D52077" w:rsidRPr="0045725F" w:rsidTr="003B7876">
        <w:trPr>
          <w:trHeight w:val="66"/>
        </w:trPr>
        <w:tc>
          <w:tcPr>
            <w:tcW w:w="810" w:type="dxa"/>
          </w:tcPr>
          <w:p w:rsidR="00D52077" w:rsidRPr="0045725F" w:rsidRDefault="00D52077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D52077" w:rsidRPr="00773360" w:rsidRDefault="00D52077" w:rsidP="003B7876">
            <w:pPr>
              <w:contextualSpacing/>
              <w:rPr>
                <w:rFonts w:ascii="Arial" w:hAnsi="Arial" w:cs="Arial"/>
                <w:b/>
                <w:sz w:val="24"/>
              </w:rPr>
            </w:pPr>
            <w:r w:rsidRPr="00773360">
              <w:rPr>
                <w:rFonts w:ascii="Arial" w:hAnsi="Arial" w:cs="Arial"/>
                <w:b/>
                <w:sz w:val="24"/>
              </w:rPr>
              <w:t>College and Career Preparation for My Future</w:t>
            </w:r>
          </w:p>
        </w:tc>
      </w:tr>
      <w:tr w:rsidR="004C0EB5" w:rsidRPr="0045725F" w:rsidTr="003B7876">
        <w:trPr>
          <w:trHeight w:val="66"/>
        </w:trPr>
        <w:tc>
          <w:tcPr>
            <w:tcW w:w="810" w:type="dxa"/>
          </w:tcPr>
          <w:p w:rsidR="004C0EB5" w:rsidRPr="0045725F" w:rsidRDefault="004C0EB5" w:rsidP="003B7876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:rsidR="004C0EB5" w:rsidRPr="00773360" w:rsidRDefault="004C0EB5" w:rsidP="003B7876">
            <w:pPr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Chad </w:t>
            </w:r>
            <w:r w:rsidRPr="004C0EB5">
              <w:rPr>
                <w:rFonts w:ascii="Arial" w:hAnsi="Arial" w:cs="Arial"/>
                <w:b/>
                <w:sz w:val="24"/>
              </w:rPr>
              <w:t>Nienhueser Scholarship</w:t>
            </w:r>
            <w:r w:rsidRPr="004C0EB5">
              <w:rPr>
                <w:rFonts w:ascii="Arial" w:hAnsi="Arial" w:cs="Arial"/>
                <w:sz w:val="24"/>
              </w:rPr>
              <w:t xml:space="preserve"> – Delegates must be 15-19 years old at the time of the award.  This scholarship may be used for any regional conference or camp.  Please contact Martin or </w:t>
            </w:r>
            <w:proofErr w:type="spellStart"/>
            <w:r w:rsidRPr="004C0EB5">
              <w:rPr>
                <w:rFonts w:ascii="Arial" w:hAnsi="Arial" w:cs="Arial"/>
                <w:sz w:val="24"/>
              </w:rPr>
              <w:t>Krysti</w:t>
            </w:r>
            <w:proofErr w:type="spellEnd"/>
            <w:r w:rsidRPr="004C0EB5">
              <w:rPr>
                <w:rFonts w:ascii="Arial" w:hAnsi="Arial" w:cs="Arial"/>
                <w:sz w:val="24"/>
              </w:rPr>
              <w:t xml:space="preserve"> Nienhueser at 254-4100 for more information.</w:t>
            </w:r>
          </w:p>
        </w:tc>
      </w:tr>
    </w:tbl>
    <w:p w:rsidR="00AC7C2D" w:rsidRDefault="00AC7C2D"/>
    <w:p w:rsidR="00D52077" w:rsidRDefault="00D52077"/>
    <w:p w:rsidR="004C0EB5" w:rsidRDefault="004C0EB5"/>
    <w:p w:rsidR="004C0EB5" w:rsidRDefault="004C0EB5"/>
    <w:p w:rsidR="004C0EB5" w:rsidRDefault="004C0EB5"/>
    <w:p w:rsidR="004C0EB5" w:rsidRDefault="004C0EB5"/>
    <w:p w:rsidR="004C0EB5" w:rsidRDefault="004C0EB5"/>
    <w:p w:rsidR="004C0EB5" w:rsidRDefault="004C0EB5"/>
    <w:p w:rsidR="004C0EB5" w:rsidRDefault="004C0EB5"/>
    <w:p w:rsidR="004C0EB5" w:rsidRDefault="004C0EB5"/>
    <w:p w:rsidR="004C0EB5" w:rsidRDefault="004C0EB5"/>
    <w:p w:rsidR="004C0EB5" w:rsidRDefault="004C0EB5"/>
    <w:p w:rsidR="00D52077" w:rsidRPr="0045725F" w:rsidRDefault="00D52077" w:rsidP="00D520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lastRenderedPageBreak/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6570"/>
      </w:tblGrid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Middle Last)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</w:p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2077" w:rsidRPr="0045725F" w:rsidTr="00D52077">
        <w:trPr>
          <w:trHeight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52077" w:rsidRPr="0045725F" w:rsidRDefault="00D52077" w:rsidP="00D52077">
      <w:pPr>
        <w:spacing w:line="240" w:lineRule="auto"/>
        <w:contextualSpacing/>
        <w:rPr>
          <w:rFonts w:ascii="Arial" w:hAnsi="Arial" w:cs="Arial"/>
        </w:rPr>
      </w:pPr>
    </w:p>
    <w:p w:rsidR="00D52077" w:rsidRDefault="00D52077" w:rsidP="00D520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D52077" w:rsidRDefault="00D52077" w:rsidP="00D520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:rsidR="00D52077" w:rsidRPr="0045725F" w:rsidRDefault="00D52077" w:rsidP="00D520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:rsidR="00D52077" w:rsidRPr="0045725F" w:rsidRDefault="00D52077" w:rsidP="00D520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52077" w:rsidRPr="0045725F" w:rsidTr="003B7876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D52077" w:rsidRPr="0045725F" w:rsidTr="003B7876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D52077" w:rsidRPr="0045725F" w:rsidTr="003B7876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D52077" w:rsidRPr="0045725F" w:rsidTr="003B7876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77" w:rsidRPr="0045725F" w:rsidRDefault="00D52077" w:rsidP="003B7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:rsidR="00D52077" w:rsidRDefault="00D52077" w:rsidP="006E7D44"/>
    <w:sectPr w:rsidR="00D520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72" w:rsidRDefault="00344A72" w:rsidP="0066425C">
      <w:pPr>
        <w:spacing w:after="0" w:line="240" w:lineRule="auto"/>
      </w:pPr>
      <w:r>
        <w:separator/>
      </w:r>
    </w:p>
  </w:endnote>
  <w:endnote w:type="continuationSeparator" w:id="0">
    <w:p w:rsidR="00344A72" w:rsidRDefault="00344A72" w:rsidP="006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5C" w:rsidRDefault="0066425C">
    <w:pPr>
      <w:pStyle w:val="Footer"/>
    </w:pPr>
  </w:p>
  <w:p w:rsidR="0066425C" w:rsidRDefault="0066425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3047C6" wp14:editId="103E21F1">
          <wp:simplePos x="0" y="0"/>
          <wp:positionH relativeFrom="margin">
            <wp:posOffset>2647950</wp:posOffset>
          </wp:positionH>
          <wp:positionV relativeFrom="paragraph">
            <wp:posOffset>-295275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72" w:rsidRDefault="00344A72" w:rsidP="0066425C">
      <w:pPr>
        <w:spacing w:after="0" w:line="240" w:lineRule="auto"/>
      </w:pPr>
      <w:r>
        <w:separator/>
      </w:r>
    </w:p>
  </w:footnote>
  <w:footnote w:type="continuationSeparator" w:id="0">
    <w:p w:rsidR="00344A72" w:rsidRDefault="00344A72" w:rsidP="0066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7"/>
    <w:rsid w:val="00344A72"/>
    <w:rsid w:val="003462E7"/>
    <w:rsid w:val="004C0EB5"/>
    <w:rsid w:val="0066425C"/>
    <w:rsid w:val="006E7D44"/>
    <w:rsid w:val="007E3713"/>
    <w:rsid w:val="00954B84"/>
    <w:rsid w:val="00AC7C2D"/>
    <w:rsid w:val="00D52077"/>
    <w:rsid w:val="00E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8372"/>
  <w15:chartTrackingRefBased/>
  <w15:docId w15:val="{9CC1EA8D-0E7E-4851-A2CE-DF027E5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5C"/>
  </w:style>
  <w:style w:type="paragraph" w:styleId="Footer">
    <w:name w:val="footer"/>
    <w:basedOn w:val="Normal"/>
    <w:link w:val="FooterChar"/>
    <w:uiPriority w:val="99"/>
    <w:unhideWhenUsed/>
    <w:rsid w:val="0066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McKinney</dc:creator>
  <cp:keywords/>
  <dc:description/>
  <cp:lastModifiedBy>Lynn McKinney</cp:lastModifiedBy>
  <cp:revision>3</cp:revision>
  <cp:lastPrinted>2019-08-02T20:03:00Z</cp:lastPrinted>
  <dcterms:created xsi:type="dcterms:W3CDTF">2019-08-07T22:25:00Z</dcterms:created>
  <dcterms:modified xsi:type="dcterms:W3CDTF">2019-08-30T20:06:00Z</dcterms:modified>
</cp:coreProperties>
</file>