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5E1C" w14:textId="77777777" w:rsidR="008A1202" w:rsidRDefault="008A1202" w:rsidP="006C2F7E"/>
    <w:p w14:paraId="5617C7E1" w14:textId="77777777" w:rsidR="005C6D7D" w:rsidRDefault="005C6D7D" w:rsidP="006C2F7E"/>
    <w:p w14:paraId="695BDBFA" w14:textId="77777777" w:rsidR="005C6D7D" w:rsidRDefault="005C6D7D" w:rsidP="006C2F7E"/>
    <w:p w14:paraId="0412EC7A" w14:textId="77777777" w:rsidR="005C6D7D" w:rsidRDefault="005C6D7D" w:rsidP="006C2F7E"/>
    <w:p w14:paraId="6506B1F3" w14:textId="77777777" w:rsidR="005C6D7D" w:rsidRDefault="005C6D7D" w:rsidP="006C2F7E"/>
    <w:p w14:paraId="4CE5A8DE" w14:textId="77777777" w:rsidR="005C6D7D" w:rsidRDefault="005C6D7D" w:rsidP="006C2F7E"/>
    <w:p w14:paraId="218C3493" w14:textId="77777777" w:rsidR="005C6D7D" w:rsidRDefault="005C6D7D" w:rsidP="006C2F7E"/>
    <w:p w14:paraId="4941D176" w14:textId="7E92923C" w:rsidR="005C6D7D" w:rsidRDefault="005C6D7D" w:rsidP="005C6D7D">
      <w:pPr>
        <w:tabs>
          <w:tab w:val="left" w:pos="720"/>
        </w:tabs>
        <w:ind w:left="720" w:hanging="720"/>
      </w:pPr>
      <w:r>
        <w:t xml:space="preserve">Date:  </w:t>
      </w:r>
      <w:r w:rsidR="00877F25">
        <w:tab/>
      </w:r>
      <w:r w:rsidR="001A2FC8">
        <w:t>February</w:t>
      </w:r>
      <w:r w:rsidR="000F331B">
        <w:t xml:space="preserve"> 1, 2017</w:t>
      </w:r>
    </w:p>
    <w:p w14:paraId="7D0D8A29" w14:textId="77777777" w:rsidR="005C6D7D" w:rsidRDefault="005C6D7D" w:rsidP="005C6D7D"/>
    <w:p w14:paraId="0B7A2F20" w14:textId="77777777" w:rsidR="005C6D7D" w:rsidRDefault="005C6D7D" w:rsidP="005C6D7D">
      <w:pPr>
        <w:tabs>
          <w:tab w:val="left" w:pos="720"/>
        </w:tabs>
        <w:ind w:left="720" w:hanging="720"/>
      </w:pPr>
      <w:r>
        <w:t>To:</w:t>
      </w:r>
      <w:r>
        <w:tab/>
        <w:t>4-H Members/High School Seniors</w:t>
      </w:r>
    </w:p>
    <w:p w14:paraId="696E8536" w14:textId="77777777" w:rsidR="005C6D7D" w:rsidRDefault="005C6D7D" w:rsidP="005C6D7D"/>
    <w:p w14:paraId="4FF9575C" w14:textId="77777777" w:rsidR="005C6D7D" w:rsidRDefault="005C6D7D" w:rsidP="005C6D7D">
      <w:pPr>
        <w:tabs>
          <w:tab w:val="left" w:pos="720"/>
        </w:tabs>
        <w:ind w:left="720" w:hanging="720"/>
      </w:pPr>
      <w:r>
        <w:t>From:</w:t>
      </w:r>
      <w:r>
        <w:tab/>
        <w:t xml:space="preserve">Jackie Steffen, Extension Educator, </w:t>
      </w:r>
      <w:proofErr w:type="gramStart"/>
      <w:r>
        <w:t>Cedar</w:t>
      </w:r>
      <w:proofErr w:type="gramEnd"/>
      <w:r>
        <w:t xml:space="preserve"> County</w:t>
      </w:r>
    </w:p>
    <w:p w14:paraId="2B995018" w14:textId="4E1EAB40" w:rsidR="005C6D7D" w:rsidRDefault="005C6D7D" w:rsidP="005C6D7D">
      <w:r>
        <w:tab/>
      </w:r>
      <w:r w:rsidR="009E4CE2">
        <w:t>Nebraska</w:t>
      </w:r>
      <w:r>
        <w:t xml:space="preserve"> Extension</w:t>
      </w:r>
    </w:p>
    <w:p w14:paraId="33A2833C" w14:textId="77777777" w:rsidR="005C6D7D" w:rsidRDefault="005C6D7D" w:rsidP="005C6D7D"/>
    <w:p w14:paraId="7C915874" w14:textId="2860B1C6" w:rsidR="005C6D7D" w:rsidRDefault="005C6D7D" w:rsidP="005C6D7D">
      <w:r>
        <w:t>The 4-H Council will be awarding scholarships to graduating 4-H members who will be attending at least one year of trade school, college o</w:t>
      </w:r>
      <w:r w:rsidR="000F331B">
        <w:t>r university in the fall of 2017</w:t>
      </w:r>
      <w:r>
        <w:t>.  Two Council scholarships will be valued at $25 for each year of the member’s Cedar County 4-H membership with a maximum of $250.00, one at $100.00, and a fourth scholarship, the Josephine A. Anderson Memorial Scholarship, will be approximately $50.  When you complete the scholarship application, you will be applying for any of the four scholarships.</w:t>
      </w:r>
    </w:p>
    <w:p w14:paraId="6EFB5B2A" w14:textId="77777777" w:rsidR="005C6D7D" w:rsidRDefault="005C6D7D" w:rsidP="005C6D7D"/>
    <w:p w14:paraId="6795C094" w14:textId="385AF3D1" w:rsidR="005C6D7D" w:rsidRPr="009E4CE2" w:rsidRDefault="005C6D7D" w:rsidP="005C6D7D">
      <w:pPr>
        <w:rPr>
          <w:b/>
          <w:bCs/>
        </w:rPr>
      </w:pPr>
      <w:r>
        <w:t xml:space="preserve">Enclosed you will find a cover sheet for the scholarship, a list of the rules and a sheet with the application questions.  Please note that the application should be no longer than two pages.  Place the cover page with the application (this should be the only place your name appears) and send it to the Cedar County Extension Office, PO Box 368, Hartington, NE 68739.  The cover page will be removed before judging by the committee.  </w:t>
      </w:r>
      <w:r>
        <w:rPr>
          <w:b/>
          <w:bCs/>
        </w:rPr>
        <w:t>Applications are due to the E</w:t>
      </w:r>
      <w:r w:rsidR="001A2FC8">
        <w:rPr>
          <w:b/>
          <w:bCs/>
        </w:rPr>
        <w:t>xtension Office by April 1, 2017</w:t>
      </w:r>
      <w:r>
        <w:rPr>
          <w:b/>
          <w:bCs/>
        </w:rPr>
        <w:t>.</w:t>
      </w:r>
    </w:p>
    <w:p w14:paraId="7709E533" w14:textId="77777777" w:rsidR="005C6D7D" w:rsidRDefault="005C6D7D" w:rsidP="005C6D7D"/>
    <w:p w14:paraId="51AAC3E5" w14:textId="23237959" w:rsidR="005C6D7D" w:rsidRDefault="005C6D7D" w:rsidP="005C6D7D">
      <w:r>
        <w:t xml:space="preserve">This scholarship is only available to </w:t>
      </w:r>
      <w:r w:rsidR="009E4CE2">
        <w:t>seniors</w:t>
      </w:r>
      <w:r>
        <w:t xml:space="preserve"> who are enrolled in 4-H for the </w:t>
      </w:r>
      <w:r w:rsidRPr="003F05C8">
        <w:rPr>
          <w:u w:val="single"/>
        </w:rPr>
        <w:t>current year</w:t>
      </w:r>
      <w:r>
        <w:t xml:space="preserve"> or for </w:t>
      </w:r>
      <w:r w:rsidR="009E4CE2">
        <w:t>seniors</w:t>
      </w:r>
      <w:r>
        <w:t xml:space="preserve"> who were enrolled last year, but no longer meet the 4-H requirement.</w:t>
      </w:r>
    </w:p>
    <w:p w14:paraId="1F2A1776" w14:textId="77777777" w:rsidR="005C6D7D" w:rsidRDefault="005C6D7D" w:rsidP="005C6D7D"/>
    <w:p w14:paraId="2CD2D998" w14:textId="77777777" w:rsidR="005C6D7D" w:rsidRDefault="005C6D7D" w:rsidP="005C6D7D">
      <w:r>
        <w:t>If you have any questions regarding this scholarship, please contact the Cedar County Extension Office.</w:t>
      </w:r>
    </w:p>
    <w:p w14:paraId="1AC9C2C5" w14:textId="748FE33C" w:rsidR="00DE707E" w:rsidRDefault="00DE707E" w:rsidP="006C2F7E">
      <w:r>
        <w:br w:type="page"/>
      </w:r>
    </w:p>
    <w:p w14:paraId="48FAEBBE" w14:textId="17267DD0" w:rsidR="00DE707E" w:rsidRPr="00DE707E" w:rsidRDefault="001759DA" w:rsidP="00DE707E">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sz w:val="28"/>
          <w:szCs w:val="28"/>
        </w:rPr>
        <w:lastRenderedPageBreak/>
        <w:drawing>
          <wp:anchor distT="0" distB="0" distL="114300" distR="114300" simplePos="0" relativeHeight="251678720" behindDoc="0" locked="0" layoutInCell="1" allowOverlap="1" wp14:anchorId="3AB540D9" wp14:editId="28766821">
            <wp:simplePos x="0" y="0"/>
            <wp:positionH relativeFrom="column">
              <wp:posOffset>4705350</wp:posOffset>
            </wp:positionH>
            <wp:positionV relativeFrom="paragraph">
              <wp:posOffset>-409575</wp:posOffset>
            </wp:positionV>
            <wp:extent cx="1630561" cy="1159510"/>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_4H.EXT.4c.jpg"/>
                    <pic:cNvPicPr/>
                  </pic:nvPicPr>
                  <pic:blipFill>
                    <a:blip r:embed="rId8">
                      <a:extLst>
                        <a:ext uri="{28A0092B-C50C-407E-A947-70E740481C1C}">
                          <a14:useLocalDpi xmlns:a14="http://schemas.microsoft.com/office/drawing/2010/main" val="0"/>
                        </a:ext>
                      </a:extLst>
                    </a:blip>
                    <a:stretch>
                      <a:fillRect/>
                    </a:stretch>
                  </pic:blipFill>
                  <pic:spPr>
                    <a:xfrm>
                      <a:off x="0" y="0"/>
                      <a:ext cx="1630561" cy="1159510"/>
                    </a:xfrm>
                    <a:prstGeom prst="rect">
                      <a:avLst/>
                    </a:prstGeom>
                  </pic:spPr>
                </pic:pic>
              </a:graphicData>
            </a:graphic>
            <wp14:sizeRelH relativeFrom="page">
              <wp14:pctWidth>0</wp14:pctWidth>
            </wp14:sizeRelH>
            <wp14:sizeRelV relativeFrom="page">
              <wp14:pctHeight>0</wp14:pctHeight>
            </wp14:sizeRelV>
          </wp:anchor>
        </w:drawing>
      </w:r>
    </w:p>
    <w:p w14:paraId="5D32B04A"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7CA1DFAB" w14:textId="733FBBC0"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690EACB0"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7303C8A8"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7335C45F"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70BB6DB7"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616CF366"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2BC27BE1"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5F1728D3" w14:textId="77777777" w:rsidR="00DE707E" w:rsidRPr="00DE707E" w:rsidRDefault="00DE707E" w:rsidP="00DE707E">
      <w:pPr>
        <w:widowControl w:val="0"/>
        <w:autoSpaceDE w:val="0"/>
        <w:autoSpaceDN w:val="0"/>
        <w:adjustRightInd w:val="0"/>
        <w:jc w:val="center"/>
        <w:rPr>
          <w:rFonts w:ascii="Bookman Old Style" w:eastAsia="@Arial Unicode MS" w:hAnsi="Bookman Old Style" w:cs="@Arial Unicode MS"/>
          <w:sz w:val="40"/>
          <w:szCs w:val="40"/>
        </w:rPr>
      </w:pPr>
      <w:r w:rsidRPr="00DE707E">
        <w:rPr>
          <w:rFonts w:ascii="Bookman Old Style" w:eastAsia="@Arial Unicode MS" w:hAnsi="Bookman Old Style" w:cs="@Arial Unicode MS"/>
          <w:b/>
          <w:bCs/>
          <w:sz w:val="40"/>
          <w:szCs w:val="40"/>
        </w:rPr>
        <w:t>4-H Scholarship Application</w:t>
      </w:r>
    </w:p>
    <w:p w14:paraId="16860870" w14:textId="77777777" w:rsidR="00DE707E" w:rsidRPr="00DE707E" w:rsidRDefault="00DE707E" w:rsidP="00DE707E">
      <w:pPr>
        <w:widowControl w:val="0"/>
        <w:autoSpaceDE w:val="0"/>
        <w:autoSpaceDN w:val="0"/>
        <w:adjustRightInd w:val="0"/>
        <w:jc w:val="center"/>
        <w:rPr>
          <w:rFonts w:ascii="Bookman Old Style" w:eastAsia="@Arial Unicode MS" w:hAnsi="Bookman Old Style" w:cs="@Arial Unicode MS"/>
        </w:rPr>
      </w:pPr>
    </w:p>
    <w:p w14:paraId="2EFE65BD"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Please answer the following questions on a separate sheet of paper.  Application should be no longer than two pages and should be typewritten and double-spaced.</w:t>
      </w:r>
    </w:p>
    <w:p w14:paraId="7091CE36"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24A0E38E"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4B4694D4"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6DC8657A"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1.  How many years have you been in Cedar County 4-H and what is your</w:t>
      </w:r>
    </w:p>
    <w:p w14:paraId="3BE9D8B4" w14:textId="431E0114"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 xml:space="preserve">    </w:t>
      </w:r>
      <w:r w:rsidR="004332CC">
        <w:rPr>
          <w:rFonts w:ascii="Bookman Old Style" w:eastAsia="@Arial Unicode MS" w:hAnsi="Bookman Old Style" w:cs="@Arial Unicode MS"/>
        </w:rPr>
        <w:t xml:space="preserve"> </w:t>
      </w:r>
      <w:r w:rsidRPr="00DE707E">
        <w:rPr>
          <w:rFonts w:ascii="Bookman Old Style" w:eastAsia="@Arial Unicode MS" w:hAnsi="Bookman Old Style" w:cs="@Arial Unicode MS"/>
        </w:rPr>
        <w:t>involvement with 4-H?</w:t>
      </w:r>
    </w:p>
    <w:p w14:paraId="152B5413"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3A4518D8"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07D6FC4D"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2.  How has 4-H influenced your life?</w:t>
      </w:r>
    </w:p>
    <w:p w14:paraId="5D99C3AD"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6EF4BC68"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3DECC596"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3.  What was your most important accomplishment in 4-H?  Explain.</w:t>
      </w:r>
    </w:p>
    <w:p w14:paraId="3F64E33C"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1C6E432D"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5FF5F6C4" w14:textId="77777777" w:rsidR="004332CC" w:rsidRDefault="00DE707E" w:rsidP="004332CC">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 xml:space="preserve">4.  Do you see yourself being involved in the 4-H program in the future?  If so, </w:t>
      </w:r>
      <w:r w:rsidR="004332CC">
        <w:rPr>
          <w:rFonts w:ascii="Bookman Old Style" w:eastAsia="@Arial Unicode MS" w:hAnsi="Bookman Old Style" w:cs="@Arial Unicode MS"/>
        </w:rPr>
        <w:t xml:space="preserve">  </w:t>
      </w:r>
    </w:p>
    <w:p w14:paraId="0B065896" w14:textId="34CD26B9" w:rsidR="00DE707E" w:rsidRPr="00DE707E" w:rsidRDefault="004332CC" w:rsidP="00DE707E">
      <w:pPr>
        <w:widowControl w:val="0"/>
        <w:autoSpaceDE w:val="0"/>
        <w:autoSpaceDN w:val="0"/>
        <w:adjustRightInd w:val="0"/>
        <w:rPr>
          <w:rFonts w:ascii="Bookman Old Style" w:eastAsia="@Arial Unicode MS" w:hAnsi="Bookman Old Style" w:cs="@Arial Unicode MS"/>
        </w:rPr>
      </w:pPr>
      <w:r>
        <w:rPr>
          <w:rFonts w:ascii="Bookman Old Style" w:eastAsia="@Arial Unicode MS" w:hAnsi="Bookman Old Style" w:cs="@Arial Unicode MS"/>
        </w:rPr>
        <w:t xml:space="preserve">     </w:t>
      </w:r>
      <w:proofErr w:type="gramStart"/>
      <w:r w:rsidR="00DE707E" w:rsidRPr="00DE707E">
        <w:rPr>
          <w:rFonts w:ascii="Bookman Old Style" w:eastAsia="@Arial Unicode MS" w:hAnsi="Bookman Old Style" w:cs="@Arial Unicode MS"/>
        </w:rPr>
        <w:t>in</w:t>
      </w:r>
      <w:proofErr w:type="gramEnd"/>
      <w:r w:rsidR="00DE707E" w:rsidRPr="00DE707E">
        <w:rPr>
          <w:rFonts w:ascii="Bookman Old Style" w:eastAsia="@Arial Unicode MS" w:hAnsi="Bookman Old Style" w:cs="@Arial Unicode MS"/>
        </w:rPr>
        <w:t xml:space="preserve"> what capacity.</w:t>
      </w:r>
    </w:p>
    <w:p w14:paraId="0D812DC4"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2FC55F51"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41E67939"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r w:rsidRPr="00DE707E">
        <w:rPr>
          <w:rFonts w:ascii="Bookman Old Style" w:eastAsia="@Arial Unicode MS" w:hAnsi="Bookman Old Style" w:cs="@Arial Unicode MS"/>
        </w:rPr>
        <w:t>5.  What are your future educational and career goals?</w:t>
      </w:r>
    </w:p>
    <w:p w14:paraId="41C54E88"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4962948B" w14:textId="77777777" w:rsidR="00DE707E" w:rsidRPr="00DE707E" w:rsidRDefault="00DE707E" w:rsidP="00DE707E">
      <w:pPr>
        <w:widowControl w:val="0"/>
        <w:autoSpaceDE w:val="0"/>
        <w:autoSpaceDN w:val="0"/>
        <w:adjustRightInd w:val="0"/>
        <w:rPr>
          <w:rFonts w:ascii="Bookman Old Style" w:eastAsia="@Arial Unicode MS" w:hAnsi="Bookman Old Style" w:cs="@Arial Unicode MS"/>
        </w:rPr>
      </w:pPr>
    </w:p>
    <w:p w14:paraId="65E969DE"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468F4D87"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029E12C2"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0542405F"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59AC3037"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3DC28530" w14:textId="7777777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6A7C5D79" w14:textId="106E41C7" w:rsidR="00DE707E" w:rsidRPr="00DE707E" w:rsidRDefault="00DE707E" w:rsidP="00DE707E">
      <w:pPr>
        <w:widowControl w:val="0"/>
        <w:autoSpaceDE w:val="0"/>
        <w:autoSpaceDN w:val="0"/>
        <w:adjustRightInd w:val="0"/>
        <w:rPr>
          <w:rFonts w:ascii="Times New Roman" w:eastAsia="Times New Roman" w:hAnsi="Times New Roman" w:cs="Times New Roman"/>
        </w:rPr>
      </w:pPr>
    </w:p>
    <w:p w14:paraId="401ADF65" w14:textId="48AC3C48" w:rsidR="00F510E2" w:rsidRDefault="00F510E2" w:rsidP="00DE707E">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br w:type="page"/>
      </w:r>
    </w:p>
    <w:p w14:paraId="7501B329" w14:textId="4656768A" w:rsidR="00F510E2" w:rsidRDefault="001759DA" w:rsidP="00DE707E">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sz w:val="28"/>
          <w:szCs w:val="28"/>
        </w:rPr>
        <w:lastRenderedPageBreak/>
        <w:drawing>
          <wp:anchor distT="0" distB="0" distL="114300" distR="114300" simplePos="0" relativeHeight="251680768" behindDoc="0" locked="0" layoutInCell="1" allowOverlap="1" wp14:anchorId="7E0E5542" wp14:editId="44A00FD3">
            <wp:simplePos x="0" y="0"/>
            <wp:positionH relativeFrom="column">
              <wp:posOffset>4695825</wp:posOffset>
            </wp:positionH>
            <wp:positionV relativeFrom="paragraph">
              <wp:posOffset>-361950</wp:posOffset>
            </wp:positionV>
            <wp:extent cx="1630561" cy="1159510"/>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_4H.EXT.4c.jpg"/>
                    <pic:cNvPicPr/>
                  </pic:nvPicPr>
                  <pic:blipFill>
                    <a:blip r:embed="rId8">
                      <a:extLst>
                        <a:ext uri="{28A0092B-C50C-407E-A947-70E740481C1C}">
                          <a14:useLocalDpi xmlns:a14="http://schemas.microsoft.com/office/drawing/2010/main" val="0"/>
                        </a:ext>
                      </a:extLst>
                    </a:blip>
                    <a:stretch>
                      <a:fillRect/>
                    </a:stretch>
                  </pic:blipFill>
                  <pic:spPr>
                    <a:xfrm>
                      <a:off x="0" y="0"/>
                      <a:ext cx="1630561" cy="1159510"/>
                    </a:xfrm>
                    <a:prstGeom prst="rect">
                      <a:avLst/>
                    </a:prstGeom>
                  </pic:spPr>
                </pic:pic>
              </a:graphicData>
            </a:graphic>
            <wp14:sizeRelH relativeFrom="page">
              <wp14:pctWidth>0</wp14:pctWidth>
            </wp14:sizeRelH>
            <wp14:sizeRelV relativeFrom="page">
              <wp14:pctHeight>0</wp14:pctHeight>
            </wp14:sizeRelV>
          </wp:anchor>
        </w:drawing>
      </w:r>
    </w:p>
    <w:p w14:paraId="5D432281" w14:textId="1EF60318" w:rsidR="00F510E2" w:rsidRDefault="00F510E2" w:rsidP="00DE707E">
      <w:pPr>
        <w:widowControl w:val="0"/>
        <w:autoSpaceDE w:val="0"/>
        <w:autoSpaceDN w:val="0"/>
        <w:adjustRightInd w:val="0"/>
        <w:rPr>
          <w:rFonts w:ascii="Times New Roman" w:eastAsia="Times New Roman" w:hAnsi="Times New Roman" w:cs="Times New Roman"/>
        </w:rPr>
      </w:pPr>
    </w:p>
    <w:p w14:paraId="0174708B" w14:textId="77777777" w:rsidR="00F510E2" w:rsidRDefault="00F510E2" w:rsidP="00DE707E">
      <w:pPr>
        <w:widowControl w:val="0"/>
        <w:autoSpaceDE w:val="0"/>
        <w:autoSpaceDN w:val="0"/>
        <w:adjustRightInd w:val="0"/>
        <w:rPr>
          <w:rFonts w:ascii="Times New Roman" w:eastAsia="Times New Roman" w:hAnsi="Times New Roman" w:cs="Times New Roman"/>
        </w:rPr>
      </w:pPr>
    </w:p>
    <w:p w14:paraId="2FBD7027" w14:textId="77777777" w:rsidR="004332CC" w:rsidRDefault="004332CC" w:rsidP="00DE707E">
      <w:pPr>
        <w:widowControl w:val="0"/>
        <w:autoSpaceDE w:val="0"/>
        <w:autoSpaceDN w:val="0"/>
        <w:adjustRightInd w:val="0"/>
        <w:rPr>
          <w:rFonts w:ascii="Times New Roman" w:eastAsia="Times New Roman" w:hAnsi="Times New Roman" w:cs="Times New Roman"/>
        </w:rPr>
      </w:pPr>
    </w:p>
    <w:p w14:paraId="5E82FCDD" w14:textId="77777777" w:rsidR="004332CC" w:rsidRDefault="004332CC" w:rsidP="00DE707E">
      <w:pPr>
        <w:widowControl w:val="0"/>
        <w:autoSpaceDE w:val="0"/>
        <w:autoSpaceDN w:val="0"/>
        <w:adjustRightInd w:val="0"/>
        <w:rPr>
          <w:rFonts w:ascii="Times New Roman" w:eastAsia="Times New Roman" w:hAnsi="Times New Roman" w:cs="Times New Roman"/>
        </w:rPr>
      </w:pPr>
    </w:p>
    <w:p w14:paraId="622B9103" w14:textId="77777777" w:rsidR="004332CC" w:rsidRDefault="004332CC" w:rsidP="00DE707E">
      <w:pPr>
        <w:widowControl w:val="0"/>
        <w:autoSpaceDE w:val="0"/>
        <w:autoSpaceDN w:val="0"/>
        <w:adjustRightInd w:val="0"/>
        <w:rPr>
          <w:rFonts w:ascii="Times New Roman" w:eastAsia="Times New Roman" w:hAnsi="Times New Roman" w:cs="Times New Roman"/>
        </w:rPr>
      </w:pPr>
    </w:p>
    <w:p w14:paraId="3C66FB0E" w14:textId="77777777" w:rsidR="004332CC" w:rsidRDefault="004332CC" w:rsidP="00DE707E">
      <w:pPr>
        <w:widowControl w:val="0"/>
        <w:autoSpaceDE w:val="0"/>
        <w:autoSpaceDN w:val="0"/>
        <w:adjustRightInd w:val="0"/>
        <w:rPr>
          <w:rFonts w:ascii="Times New Roman" w:eastAsia="Times New Roman" w:hAnsi="Times New Roman" w:cs="Times New Roman"/>
        </w:rPr>
      </w:pPr>
    </w:p>
    <w:p w14:paraId="55BA0F31" w14:textId="77777777" w:rsidR="004332CC" w:rsidRDefault="004332CC" w:rsidP="00DE707E">
      <w:pPr>
        <w:widowControl w:val="0"/>
        <w:autoSpaceDE w:val="0"/>
        <w:autoSpaceDN w:val="0"/>
        <w:adjustRightInd w:val="0"/>
        <w:rPr>
          <w:rFonts w:ascii="Times New Roman" w:eastAsia="Times New Roman" w:hAnsi="Times New Roman" w:cs="Times New Roman"/>
        </w:rPr>
      </w:pPr>
      <w:bookmarkStart w:id="0" w:name="_GoBack"/>
      <w:bookmarkEnd w:id="0"/>
    </w:p>
    <w:p w14:paraId="6B0E3798" w14:textId="77777777" w:rsidR="00F510E2" w:rsidRPr="00DE707E" w:rsidRDefault="00F510E2" w:rsidP="00F510E2">
      <w:pPr>
        <w:widowControl w:val="0"/>
        <w:autoSpaceDE w:val="0"/>
        <w:autoSpaceDN w:val="0"/>
        <w:adjustRightInd w:val="0"/>
        <w:jc w:val="center"/>
        <w:rPr>
          <w:rFonts w:ascii="Bookman Old Style" w:eastAsia="Times New Roman" w:hAnsi="Bookman Old Style" w:cs="Bookman Old Style"/>
          <w:sz w:val="40"/>
          <w:szCs w:val="40"/>
        </w:rPr>
      </w:pPr>
      <w:r w:rsidRPr="00DE707E">
        <w:rPr>
          <w:rFonts w:ascii="Bookman Old Style" w:eastAsia="Times New Roman" w:hAnsi="Bookman Old Style" w:cs="Bookman Old Style"/>
          <w:b/>
          <w:bCs/>
          <w:sz w:val="40"/>
          <w:szCs w:val="40"/>
        </w:rPr>
        <w:t>Scholarship Rules</w:t>
      </w:r>
    </w:p>
    <w:p w14:paraId="1B77BDC7" w14:textId="77777777" w:rsidR="00F510E2" w:rsidRPr="00DE707E" w:rsidRDefault="00F510E2" w:rsidP="00F510E2">
      <w:pPr>
        <w:widowControl w:val="0"/>
        <w:autoSpaceDE w:val="0"/>
        <w:autoSpaceDN w:val="0"/>
        <w:adjustRightInd w:val="0"/>
        <w:jc w:val="center"/>
        <w:rPr>
          <w:rFonts w:ascii="Bookman Old Style" w:eastAsia="Times New Roman" w:hAnsi="Bookman Old Style" w:cs="Bookman Old Style"/>
        </w:rPr>
      </w:pPr>
    </w:p>
    <w:p w14:paraId="5BB84E89" w14:textId="77777777" w:rsidR="00F510E2" w:rsidRPr="00DE707E" w:rsidRDefault="00F510E2" w:rsidP="00F510E2">
      <w:pPr>
        <w:widowControl w:val="0"/>
        <w:autoSpaceDE w:val="0"/>
        <w:autoSpaceDN w:val="0"/>
        <w:adjustRightInd w:val="0"/>
        <w:rPr>
          <w:rFonts w:ascii="Bookman Old Style" w:eastAsia="Times New Roman" w:hAnsi="Bookman Old Style" w:cs="Bookman Old Style"/>
        </w:rPr>
      </w:pPr>
    </w:p>
    <w:p w14:paraId="48A9D667" w14:textId="77777777" w:rsidR="00F510E2" w:rsidRPr="00DE707E" w:rsidRDefault="00F510E2" w:rsidP="00F510E2">
      <w:pPr>
        <w:widowControl w:val="0"/>
        <w:autoSpaceDE w:val="0"/>
        <w:autoSpaceDN w:val="0"/>
        <w:adjustRightInd w:val="0"/>
        <w:rPr>
          <w:rFonts w:ascii="Times New Roman" w:eastAsia="Times New Roman" w:hAnsi="Times New Roman" w:cs="Times New Roman"/>
        </w:rPr>
        <w:sectPr w:rsidR="00F510E2" w:rsidRPr="00DE707E" w:rsidSect="00242033">
          <w:headerReference w:type="first" r:id="rId9"/>
          <w:footerReference w:type="first" r:id="rId10"/>
          <w:pgSz w:w="12240" w:h="15840"/>
          <w:pgMar w:top="1440" w:right="1440" w:bottom="1440" w:left="1440" w:header="1440" w:footer="1440" w:gutter="0"/>
          <w:cols w:space="720"/>
          <w:titlePg/>
          <w:docGrid w:linePitch="272"/>
        </w:sectPr>
      </w:pPr>
    </w:p>
    <w:p w14:paraId="36931831" w14:textId="308483EC"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 xml:space="preserve">To apply, applicant must be a </w:t>
      </w:r>
      <w:r w:rsidR="000F331B">
        <w:rPr>
          <w:rFonts w:ascii="Bookman Old Style" w:eastAsia="Times New Roman" w:hAnsi="Bookman Old Style" w:cs="Bookman Old Style"/>
          <w:sz w:val="28"/>
          <w:szCs w:val="28"/>
        </w:rPr>
        <w:t>2016-17</w:t>
      </w:r>
      <w:r w:rsidRPr="00DE707E">
        <w:rPr>
          <w:rFonts w:ascii="Bookman Old Style" w:eastAsia="Times New Roman" w:hAnsi="Bookman Old Style" w:cs="Bookman Old Style"/>
          <w:sz w:val="28"/>
          <w:szCs w:val="28"/>
        </w:rPr>
        <w:t xml:space="preserve"> high school senior.</w:t>
      </w:r>
    </w:p>
    <w:p w14:paraId="4413E36C"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4A0874FC" w14:textId="491202EF"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Applicant must attend a trade school, college o</w:t>
      </w:r>
      <w:r w:rsidR="000F331B">
        <w:rPr>
          <w:rFonts w:ascii="Bookman Old Style" w:eastAsia="Times New Roman" w:hAnsi="Bookman Old Style" w:cs="Bookman Old Style"/>
          <w:sz w:val="28"/>
          <w:szCs w:val="28"/>
        </w:rPr>
        <w:t>r university in the fall of 2017</w:t>
      </w:r>
      <w:r w:rsidRPr="00DE707E">
        <w:rPr>
          <w:rFonts w:ascii="Bookman Old Style" w:eastAsia="Times New Roman" w:hAnsi="Bookman Old Style" w:cs="Bookman Old Style"/>
          <w:sz w:val="28"/>
          <w:szCs w:val="28"/>
        </w:rPr>
        <w:t>, and attend two semesters.</w:t>
      </w:r>
    </w:p>
    <w:p w14:paraId="417CBDB7"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6986EAF9" w14:textId="77777777"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 xml:space="preserve">Applicant must be a 4-H member for the </w:t>
      </w:r>
      <w:r w:rsidRPr="00DE707E">
        <w:rPr>
          <w:rFonts w:ascii="Bookman Old Style" w:eastAsia="Times New Roman" w:hAnsi="Bookman Old Style" w:cs="Bookman Old Style"/>
          <w:sz w:val="28"/>
          <w:szCs w:val="28"/>
          <w:u w:val="single"/>
        </w:rPr>
        <w:t>current year</w:t>
      </w:r>
      <w:r w:rsidRPr="00DE707E">
        <w:rPr>
          <w:rFonts w:ascii="Bookman Old Style" w:eastAsia="Times New Roman" w:hAnsi="Bookman Old Style" w:cs="Bookman Old Style"/>
          <w:sz w:val="28"/>
          <w:szCs w:val="28"/>
        </w:rPr>
        <w:t>, or a    4-H member who was enrolled last year, but no longer meets the 4-H requirement.</w:t>
      </w:r>
    </w:p>
    <w:p w14:paraId="77F135F5"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7BB00098" w14:textId="77777777"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Scholarship will not be awarded until the second semester.</w:t>
      </w:r>
    </w:p>
    <w:p w14:paraId="2A13CC85"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5499C330" w14:textId="77777777"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Four scholarships shall be awarded to Cedar County 4-H’ers.</w:t>
      </w:r>
    </w:p>
    <w:p w14:paraId="29E1DD1C"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58EC3863" w14:textId="77777777"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A pre-determined committee, not members of the 4-H Council, will select the winners and the alternates.</w:t>
      </w:r>
    </w:p>
    <w:p w14:paraId="793C1729"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11518100" w14:textId="40B4A093" w:rsidR="00F510E2" w:rsidRPr="00DE707E" w:rsidRDefault="00F510E2" w:rsidP="00F510E2">
      <w:pPr>
        <w:widowControl w:val="0"/>
        <w:numPr>
          <w:ilvl w:val="0"/>
          <w:numId w:val="1"/>
        </w:numPr>
        <w:tabs>
          <w:tab w:val="left" w:pos="720"/>
        </w:tabs>
        <w:autoSpaceDE w:val="0"/>
        <w:autoSpaceDN w:val="0"/>
        <w:adjustRightInd w:val="0"/>
        <w:ind w:left="720" w:hanging="72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 xml:space="preserve">All applications must be post-marked by </w:t>
      </w:r>
      <w:r w:rsidR="00EF5C30">
        <w:rPr>
          <w:rFonts w:ascii="Bookman Old Style" w:eastAsia="Times New Roman" w:hAnsi="Bookman Old Style" w:cs="Bookman Old Style"/>
          <w:sz w:val="28"/>
          <w:szCs w:val="28"/>
        </w:rPr>
        <w:t>March 31, 2017</w:t>
      </w:r>
      <w:r w:rsidRPr="00DE707E">
        <w:rPr>
          <w:rFonts w:ascii="Bookman Old Style" w:eastAsia="Times New Roman" w:hAnsi="Bookman Old Style" w:cs="Bookman Old Style"/>
          <w:sz w:val="28"/>
          <w:szCs w:val="28"/>
        </w:rPr>
        <w:t xml:space="preserve"> and mailed to:</w:t>
      </w:r>
    </w:p>
    <w:p w14:paraId="7ECE8F46" w14:textId="299354B8"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r>
      <w:r w:rsidR="004332CC">
        <w:rPr>
          <w:rFonts w:ascii="Bookman Old Style" w:eastAsia="Times New Roman" w:hAnsi="Bookman Old Style" w:cs="Bookman Old Style"/>
          <w:sz w:val="28"/>
          <w:szCs w:val="28"/>
        </w:rPr>
        <w:t xml:space="preserve">Nebraska </w:t>
      </w:r>
      <w:r w:rsidRPr="00DE707E">
        <w:rPr>
          <w:rFonts w:ascii="Bookman Old Style" w:eastAsia="Times New Roman" w:hAnsi="Bookman Old Style" w:cs="Bookman Old Style"/>
          <w:sz w:val="28"/>
          <w:szCs w:val="28"/>
        </w:rPr>
        <w:t>Extension - Cedar County</w:t>
      </w:r>
    </w:p>
    <w:p w14:paraId="555B6C0F" w14:textId="44640C46"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r>
      <w:r w:rsidR="004332CC">
        <w:rPr>
          <w:rFonts w:ascii="Bookman Old Style" w:eastAsia="Times New Roman" w:hAnsi="Bookman Old Style" w:cs="Bookman Old Style"/>
          <w:sz w:val="28"/>
          <w:szCs w:val="28"/>
        </w:rPr>
        <w:t>PO</w:t>
      </w:r>
      <w:r w:rsidRPr="00DE707E">
        <w:rPr>
          <w:rFonts w:ascii="Bookman Old Style" w:eastAsia="Times New Roman" w:hAnsi="Bookman Old Style" w:cs="Bookman Old Style"/>
          <w:sz w:val="28"/>
          <w:szCs w:val="28"/>
        </w:rPr>
        <w:t xml:space="preserve"> Box 368</w:t>
      </w:r>
    </w:p>
    <w:p w14:paraId="2F4D7090"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r>
      <w:r w:rsidRPr="00DE707E">
        <w:rPr>
          <w:rFonts w:ascii="Bookman Old Style" w:eastAsia="Times New Roman" w:hAnsi="Bookman Old Style" w:cs="Bookman Old Style"/>
          <w:sz w:val="28"/>
          <w:szCs w:val="28"/>
        </w:rPr>
        <w:tab/>
        <w:t>Hartington, NE  68739</w:t>
      </w:r>
    </w:p>
    <w:p w14:paraId="48E41A7B" w14:textId="77777777"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p>
    <w:p w14:paraId="71D8B62D"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sectPr w:rsidR="00F510E2" w:rsidRPr="00DE707E">
          <w:type w:val="continuous"/>
          <w:pgSz w:w="12240" w:h="15840"/>
          <w:pgMar w:top="1440" w:right="1440" w:bottom="1440" w:left="1440" w:header="1440" w:footer="1440" w:gutter="0"/>
          <w:cols w:space="720"/>
        </w:sectPr>
      </w:pPr>
    </w:p>
    <w:p w14:paraId="21D1BFDB" w14:textId="2DD9E506" w:rsidR="00F510E2" w:rsidRPr="00DE707E" w:rsidRDefault="00F510E2" w:rsidP="00F510E2">
      <w:pPr>
        <w:widowControl w:val="0"/>
        <w:numPr>
          <w:ilvl w:val="12"/>
          <w:numId w:val="0"/>
        </w:numPr>
        <w:autoSpaceDE w:val="0"/>
        <w:autoSpaceDN w:val="0"/>
        <w:adjustRightInd w:val="0"/>
        <w:rPr>
          <w:rFonts w:ascii="Bookman Old Style" w:eastAsia="Times New Roman" w:hAnsi="Bookman Old Style" w:cs="Bookman Old Style"/>
          <w:sz w:val="28"/>
          <w:szCs w:val="28"/>
        </w:rPr>
      </w:pPr>
      <w:r w:rsidRPr="00DE707E">
        <w:rPr>
          <w:rFonts w:ascii="Bookman Old Style" w:eastAsia="Times New Roman" w:hAnsi="Bookman Old Style" w:cs="Bookman Old Style"/>
          <w:sz w:val="28"/>
          <w:szCs w:val="28"/>
        </w:rPr>
        <w:t xml:space="preserve">All applicants will receive notification of the recipients by May </w:t>
      </w:r>
      <w:r w:rsidR="00EF5C30">
        <w:rPr>
          <w:rFonts w:ascii="Bookman Old Style" w:eastAsia="Times New Roman" w:hAnsi="Bookman Old Style" w:cs="Bookman Old Style"/>
          <w:sz w:val="28"/>
          <w:szCs w:val="28"/>
        </w:rPr>
        <w:t>31, 2017</w:t>
      </w:r>
      <w:r w:rsidRPr="00DE707E">
        <w:rPr>
          <w:rFonts w:ascii="Bookman Old Style" w:eastAsia="Times New Roman" w:hAnsi="Bookman Old Style" w:cs="Bookman Old Style"/>
          <w:sz w:val="28"/>
          <w:szCs w:val="28"/>
        </w:rPr>
        <w:t>.</w:t>
      </w:r>
    </w:p>
    <w:p w14:paraId="06B9F06E"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pPr>
    </w:p>
    <w:p w14:paraId="26496475"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pPr>
    </w:p>
    <w:p w14:paraId="689FB4B1"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pPr>
    </w:p>
    <w:p w14:paraId="51E3E27C"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pPr>
    </w:p>
    <w:p w14:paraId="2E749660" w14:textId="02212832"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pPr>
    </w:p>
    <w:p w14:paraId="49B9A6DC" w14:textId="77777777" w:rsidR="00F510E2" w:rsidRPr="00DE707E" w:rsidRDefault="00F510E2" w:rsidP="00F510E2">
      <w:pPr>
        <w:widowControl w:val="0"/>
        <w:numPr>
          <w:ilvl w:val="12"/>
          <w:numId w:val="0"/>
        </w:numPr>
        <w:autoSpaceDE w:val="0"/>
        <w:autoSpaceDN w:val="0"/>
        <w:adjustRightInd w:val="0"/>
        <w:rPr>
          <w:rFonts w:ascii="Times New Roman" w:eastAsia="Times New Roman" w:hAnsi="Times New Roman" w:cs="Times New Roman"/>
          <w:sz w:val="28"/>
          <w:szCs w:val="28"/>
        </w:rPr>
        <w:sectPr w:rsidR="00F510E2" w:rsidRPr="00DE707E" w:rsidSect="00A86949">
          <w:type w:val="continuous"/>
          <w:pgSz w:w="12240" w:h="15840"/>
          <w:pgMar w:top="1440" w:right="900" w:bottom="1440" w:left="1350" w:header="1440" w:footer="1440" w:gutter="0"/>
          <w:cols w:space="720"/>
          <w:docGrid w:linePitch="360"/>
        </w:sectPr>
      </w:pPr>
    </w:p>
    <w:p w14:paraId="3E4A0647" w14:textId="7822074F" w:rsidR="00DE707E" w:rsidRPr="00DE707E" w:rsidRDefault="001759DA" w:rsidP="00DE707E">
      <w:pPr>
        <w:widowControl w:val="0"/>
        <w:numPr>
          <w:ilvl w:val="12"/>
          <w:numId w:val="0"/>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114300" distR="114300" simplePos="0" relativeHeight="251676672" behindDoc="0" locked="0" layoutInCell="1" allowOverlap="1" wp14:anchorId="31274C13" wp14:editId="20D9A1E1">
            <wp:simplePos x="0" y="0"/>
            <wp:positionH relativeFrom="column">
              <wp:posOffset>4703445</wp:posOffset>
            </wp:positionH>
            <wp:positionV relativeFrom="paragraph">
              <wp:posOffset>-556895</wp:posOffset>
            </wp:positionV>
            <wp:extent cx="1630561" cy="11595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_4H.EXT.4c.jpg"/>
                    <pic:cNvPicPr/>
                  </pic:nvPicPr>
                  <pic:blipFill>
                    <a:blip r:embed="rId8">
                      <a:extLst>
                        <a:ext uri="{28A0092B-C50C-407E-A947-70E740481C1C}">
                          <a14:useLocalDpi xmlns:a14="http://schemas.microsoft.com/office/drawing/2010/main" val="0"/>
                        </a:ext>
                      </a:extLst>
                    </a:blip>
                    <a:stretch>
                      <a:fillRect/>
                    </a:stretch>
                  </pic:blipFill>
                  <pic:spPr>
                    <a:xfrm>
                      <a:off x="0" y="0"/>
                      <a:ext cx="1630561" cy="1159510"/>
                    </a:xfrm>
                    <a:prstGeom prst="rect">
                      <a:avLst/>
                    </a:prstGeom>
                  </pic:spPr>
                </pic:pic>
              </a:graphicData>
            </a:graphic>
            <wp14:sizeRelH relativeFrom="page">
              <wp14:pctWidth>0</wp14:pctWidth>
            </wp14:sizeRelH>
            <wp14:sizeRelV relativeFrom="page">
              <wp14:pctHeight>0</wp14:pctHeight>
            </wp14:sizeRelV>
          </wp:anchor>
        </w:drawing>
      </w:r>
    </w:p>
    <w:p w14:paraId="38DF9A2D" w14:textId="2FD26EA6"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752A75A7"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78F0888B"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3EB32685"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79D9970D" w14:textId="77777777" w:rsidR="00DE707E" w:rsidRDefault="00DE707E" w:rsidP="00DE707E">
      <w:pPr>
        <w:widowControl w:val="0"/>
        <w:numPr>
          <w:ilvl w:val="12"/>
          <w:numId w:val="0"/>
        </w:numPr>
        <w:autoSpaceDE w:val="0"/>
        <w:autoSpaceDN w:val="0"/>
        <w:adjustRightInd w:val="0"/>
        <w:spacing w:line="360" w:lineRule="auto"/>
        <w:rPr>
          <w:rFonts w:ascii="Times New Roman" w:eastAsia="Times New Roman" w:hAnsi="Times New Roman" w:cs="Times New Roman"/>
          <w:sz w:val="28"/>
          <w:szCs w:val="28"/>
        </w:rPr>
      </w:pPr>
    </w:p>
    <w:p w14:paraId="2B84CCA7" w14:textId="77777777" w:rsid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22BA3C8C" w14:textId="77777777" w:rsidR="004332CC" w:rsidRPr="00DE707E" w:rsidRDefault="004332CC"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20ABF11F" w14:textId="77777777" w:rsidR="00DE707E" w:rsidRP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40"/>
          <w:szCs w:val="40"/>
        </w:rPr>
      </w:pPr>
      <w:r w:rsidRPr="00DE707E">
        <w:rPr>
          <w:rFonts w:ascii="Bookman Old Style" w:eastAsia="Times New Roman" w:hAnsi="Bookman Old Style" w:cs="Bookman Old Style"/>
          <w:b/>
          <w:bCs/>
          <w:sz w:val="40"/>
          <w:szCs w:val="40"/>
        </w:rPr>
        <w:t>4-H Scholarship Application</w:t>
      </w:r>
    </w:p>
    <w:p w14:paraId="7F4DEC8D" w14:textId="77777777" w:rsidR="00DE707E" w:rsidRP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6B78E990" w14:textId="77777777" w:rsidR="00DE707E" w:rsidRP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18A51B65" w14:textId="77777777" w:rsidR="00DE707E" w:rsidRP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1118C2B1" w14:textId="77777777" w:rsidR="00DE707E" w:rsidRPr="00DE707E" w:rsidRDefault="00DE707E" w:rsidP="00DE707E">
      <w:pPr>
        <w:widowControl w:val="0"/>
        <w:numPr>
          <w:ilvl w:val="12"/>
          <w:numId w:val="0"/>
        </w:numPr>
        <w:autoSpaceDE w:val="0"/>
        <w:autoSpaceDN w:val="0"/>
        <w:adjustRightInd w:val="0"/>
        <w:jc w:val="center"/>
        <w:rPr>
          <w:rFonts w:ascii="Times New Roman" w:eastAsia="Times New Roman" w:hAnsi="Times New Roman" w:cs="Times New Roman"/>
          <w:sz w:val="32"/>
          <w:szCs w:val="32"/>
        </w:rPr>
      </w:pPr>
    </w:p>
    <w:p w14:paraId="7DF1C156"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r w:rsidRPr="00DE707E">
        <w:rPr>
          <w:rFonts w:ascii="Bookman Old Style" w:eastAsia="Times New Roman" w:hAnsi="Bookman Old Style" w:cs="Bookman Old Style"/>
          <w:sz w:val="32"/>
          <w:szCs w:val="32"/>
        </w:rPr>
        <w:t>Name:</w:t>
      </w:r>
    </w:p>
    <w:p w14:paraId="3E92F38F"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26967D68"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7655CB0E"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545BD4D7"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62012694"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r w:rsidRPr="00DE707E">
        <w:rPr>
          <w:rFonts w:ascii="Bookman Old Style" w:eastAsia="Times New Roman" w:hAnsi="Bookman Old Style" w:cs="Bookman Old Style"/>
          <w:sz w:val="32"/>
          <w:szCs w:val="32"/>
        </w:rPr>
        <w:t>Address:</w:t>
      </w:r>
    </w:p>
    <w:p w14:paraId="6131D9E0"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5080459C"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63FB4657"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39C65B30" w14:textId="77777777" w:rsidR="00DE707E" w:rsidRPr="00DE707E" w:rsidRDefault="00DE707E" w:rsidP="00DE707E">
      <w:pPr>
        <w:widowControl w:val="0"/>
        <w:numPr>
          <w:ilvl w:val="12"/>
          <w:numId w:val="0"/>
        </w:numPr>
        <w:autoSpaceDE w:val="0"/>
        <w:autoSpaceDN w:val="0"/>
        <w:adjustRightInd w:val="0"/>
        <w:rPr>
          <w:rFonts w:ascii="Bookman Old Style" w:eastAsia="Times New Roman" w:hAnsi="Bookman Old Style" w:cs="Bookman Old Style"/>
          <w:sz w:val="32"/>
          <w:szCs w:val="32"/>
        </w:rPr>
      </w:pPr>
    </w:p>
    <w:p w14:paraId="09A50347"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32"/>
          <w:szCs w:val="32"/>
        </w:rPr>
      </w:pPr>
      <w:r w:rsidRPr="00DE707E">
        <w:rPr>
          <w:rFonts w:ascii="Bookman Old Style" w:eastAsia="Times New Roman" w:hAnsi="Bookman Old Style" w:cs="Bookman Old Style"/>
          <w:sz w:val="32"/>
          <w:szCs w:val="32"/>
        </w:rPr>
        <w:t>Parent’s Name:</w:t>
      </w:r>
    </w:p>
    <w:p w14:paraId="1A7B6F2C"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32"/>
          <w:szCs w:val="32"/>
        </w:rPr>
      </w:pPr>
    </w:p>
    <w:p w14:paraId="0C649D31"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0AEF08BE"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r w:rsidRPr="00DE707E">
        <w:rPr>
          <w:rFonts w:ascii="Times New Roman" w:eastAsia="Times New Roman" w:hAnsi="Times New Roman" w:cs="Times New Roman"/>
          <w:sz w:val="28"/>
          <w:szCs w:val="28"/>
        </w:rPr>
        <w:tab/>
      </w:r>
    </w:p>
    <w:p w14:paraId="164ADED7"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51539F24"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100D1B65"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5DB19EAD" w14:textId="77777777" w:rsidR="004332CC" w:rsidRPr="00DE707E" w:rsidRDefault="004332CC"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054F3037"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49F96221" w14:textId="77777777"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7F367602" w14:textId="08286136" w:rsidR="00DE707E" w:rsidRPr="00DE707E" w:rsidRDefault="00DE707E" w:rsidP="00DE707E">
      <w:pPr>
        <w:widowControl w:val="0"/>
        <w:numPr>
          <w:ilvl w:val="12"/>
          <w:numId w:val="0"/>
        </w:numPr>
        <w:autoSpaceDE w:val="0"/>
        <w:autoSpaceDN w:val="0"/>
        <w:adjustRightInd w:val="0"/>
        <w:rPr>
          <w:rFonts w:ascii="Times New Roman" w:eastAsia="Times New Roman" w:hAnsi="Times New Roman" w:cs="Times New Roman"/>
          <w:sz w:val="28"/>
          <w:szCs w:val="28"/>
        </w:rPr>
      </w:pPr>
    </w:p>
    <w:p w14:paraId="4F0D6F87" w14:textId="1155158C" w:rsidR="005C6D7D" w:rsidRPr="004332CC" w:rsidRDefault="00DE707E" w:rsidP="004332CC">
      <w:pPr>
        <w:widowControl w:val="0"/>
        <w:numPr>
          <w:ilvl w:val="12"/>
          <w:numId w:val="0"/>
        </w:numPr>
        <w:autoSpaceDE w:val="0"/>
        <w:autoSpaceDN w:val="0"/>
        <w:adjustRightInd w:val="0"/>
        <w:jc w:val="right"/>
        <w:rPr>
          <w:rFonts w:ascii="Bookman Old Style" w:eastAsia="Times New Roman" w:hAnsi="Bookman Old Style" w:cs="Times New Roman"/>
          <w:sz w:val="16"/>
          <w:szCs w:val="16"/>
        </w:rPr>
      </w:pPr>
      <w:r w:rsidRPr="00DE707E">
        <w:rPr>
          <w:rFonts w:ascii="Bookman Old Style" w:eastAsia="Times New Roman" w:hAnsi="Bookman Old Style" w:cs="Times New Roman"/>
          <w:sz w:val="16"/>
          <w:szCs w:val="16"/>
        </w:rPr>
        <w:t>Cover Page</w:t>
      </w:r>
    </w:p>
    <w:sectPr w:rsidR="005C6D7D" w:rsidRPr="004332CC" w:rsidSect="000F331B">
      <w:headerReference w:type="first" r:id="rId11"/>
      <w:pgSz w:w="12240" w:h="15840"/>
      <w:pgMar w:top="1627" w:right="1526" w:bottom="1714" w:left="1440" w:header="720" w:footer="13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2A4C" w14:textId="77777777" w:rsidR="006C2F7E" w:rsidRDefault="006C2F7E" w:rsidP="006C2F7E">
      <w:r>
        <w:separator/>
      </w:r>
    </w:p>
  </w:endnote>
  <w:endnote w:type="continuationSeparator" w:id="0">
    <w:p w14:paraId="2FDAECFA" w14:textId="77777777" w:rsidR="006C2F7E" w:rsidRDefault="006C2F7E"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E98B" w14:textId="610E26B8" w:rsidR="00E13069" w:rsidRDefault="00866269" w:rsidP="00866269">
    <w:pPr>
      <w:pStyle w:val="Footer"/>
      <w:ind w:left="-720"/>
    </w:pPr>
    <w:r>
      <w:rPr>
        <w:noProof/>
      </w:rPr>
      <mc:AlternateContent>
        <mc:Choice Requires="wps">
          <w:drawing>
            <wp:anchor distT="0" distB="0" distL="114300" distR="114300" simplePos="0" relativeHeight="251668480" behindDoc="0" locked="0" layoutInCell="1" allowOverlap="1" wp14:anchorId="7DA8D0B4" wp14:editId="628445F8">
              <wp:simplePos x="0" y="0"/>
              <wp:positionH relativeFrom="column">
                <wp:posOffset>-776125</wp:posOffset>
              </wp:positionH>
              <wp:positionV relativeFrom="paragraph">
                <wp:posOffset>-2969</wp:posOffset>
              </wp:positionV>
              <wp:extent cx="5424170" cy="8731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5424170" cy="873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3AC9AD" w14:textId="77777777" w:rsidR="00866269" w:rsidRPr="001B6C94" w:rsidRDefault="00866269" w:rsidP="000F331B">
                          <w:pPr>
                            <w:ind w:left="360"/>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957DD5E" w14:textId="77777777" w:rsidR="00866269" w:rsidRPr="001B6C94" w:rsidRDefault="00866269" w:rsidP="000F331B">
                          <w:pPr>
                            <w:ind w:left="360"/>
                            <w:rPr>
                              <w:rFonts w:ascii="Arial" w:hAnsi="Arial" w:cs="Arial"/>
                              <w:sz w:val="10"/>
                              <w:szCs w:val="16"/>
                            </w:rPr>
                          </w:pPr>
                        </w:p>
                        <w:p w14:paraId="3AD45217" w14:textId="77777777" w:rsidR="00866269" w:rsidRDefault="00866269" w:rsidP="000F331B">
                          <w:pPr>
                            <w:ind w:left="360"/>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E5E0867" w14:textId="77777777" w:rsidR="00866269" w:rsidRPr="001B6C94" w:rsidRDefault="00866269" w:rsidP="000F331B">
                          <w:pPr>
                            <w:ind w:left="360"/>
                            <w:rPr>
                              <w:rFonts w:ascii="Arial" w:hAnsi="Arial" w:cs="Arial"/>
                              <w:sz w:val="10"/>
                              <w:szCs w:val="16"/>
                            </w:rPr>
                          </w:pPr>
                        </w:p>
                        <w:p w14:paraId="787565A1" w14:textId="77777777" w:rsidR="00866269" w:rsidRPr="003230D4" w:rsidRDefault="00866269" w:rsidP="000F331B">
                          <w:pPr>
                            <w:ind w:left="360"/>
                            <w:rPr>
                              <w:rFonts w:ascii="Arial" w:hAnsi="Arial" w:cs="Arial"/>
                              <w:sz w:val="16"/>
                              <w:szCs w:val="16"/>
                            </w:rPr>
                          </w:pPr>
                          <w:r>
                            <w:rPr>
                              <w:rFonts w:ascii="Arial" w:hAnsi="Arial" w:cs="Arial"/>
                              <w:b/>
                              <w:color w:val="000000"/>
                              <w:sz w:val="16"/>
                              <w:szCs w:val="16"/>
                            </w:rPr>
                            <w:t>©</w:t>
                          </w:r>
                          <w:r>
                            <w:rPr>
                              <w:rFonts w:ascii="Arial" w:hAnsi="Arial" w:cs="Arial"/>
                              <w:color w:val="000000"/>
                              <w:sz w:val="16"/>
                              <w:szCs w:val="16"/>
                            </w:rPr>
                            <w:t xml:space="preserve"> 2017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A8D0B4" id="_x0000_t202" coordsize="21600,21600" o:spt="202" path="m,l,21600r21600,l21600,xe">
              <v:stroke joinstyle="miter"/>
              <v:path gradientshapeok="t" o:connecttype="rect"/>
            </v:shapetype>
            <v:shape id="Text Box 7" o:spid="_x0000_s1026" type="#_x0000_t202" style="position:absolute;left:0;text-align:left;margin-left:-61.1pt;margin-top:-.25pt;width:427.1pt;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" filled="f" stroked="f">
              <v:textbox inset="0">
                <w:txbxContent>
                  <w:p w14:paraId="5B3AC9AD" w14:textId="77777777" w:rsidR="00866269" w:rsidRPr="001B6C94" w:rsidRDefault="00866269" w:rsidP="000F331B">
                    <w:pPr>
                      <w:ind w:left="360"/>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957DD5E" w14:textId="77777777" w:rsidR="00866269" w:rsidRPr="001B6C94" w:rsidRDefault="00866269" w:rsidP="000F331B">
                    <w:pPr>
                      <w:ind w:left="360"/>
                      <w:rPr>
                        <w:rFonts w:ascii="Arial" w:hAnsi="Arial" w:cs="Arial"/>
                        <w:sz w:val="10"/>
                        <w:szCs w:val="16"/>
                      </w:rPr>
                    </w:pPr>
                  </w:p>
                  <w:p w14:paraId="3AD45217" w14:textId="77777777" w:rsidR="00866269" w:rsidRDefault="00866269" w:rsidP="000F331B">
                    <w:pPr>
                      <w:ind w:left="360"/>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E5E0867" w14:textId="77777777" w:rsidR="00866269" w:rsidRPr="001B6C94" w:rsidRDefault="00866269" w:rsidP="000F331B">
                    <w:pPr>
                      <w:ind w:left="360"/>
                      <w:rPr>
                        <w:rFonts w:ascii="Arial" w:hAnsi="Arial" w:cs="Arial"/>
                        <w:sz w:val="10"/>
                        <w:szCs w:val="16"/>
                      </w:rPr>
                    </w:pPr>
                  </w:p>
                  <w:p w14:paraId="787565A1" w14:textId="77777777" w:rsidR="00866269" w:rsidRPr="003230D4" w:rsidRDefault="00866269" w:rsidP="000F331B">
                    <w:pPr>
                      <w:ind w:left="360"/>
                      <w:rPr>
                        <w:rFonts w:ascii="Arial" w:hAnsi="Arial" w:cs="Arial"/>
                        <w:sz w:val="16"/>
                        <w:szCs w:val="16"/>
                      </w:rPr>
                    </w:pPr>
                    <w:r>
                      <w:rPr>
                        <w:rFonts w:ascii="Arial" w:hAnsi="Arial" w:cs="Arial"/>
                        <w:b/>
                        <w:color w:val="000000"/>
                        <w:sz w:val="16"/>
                        <w:szCs w:val="16"/>
                      </w:rPr>
                      <w:t>©</w:t>
                    </w:r>
                    <w:r>
                      <w:rPr>
                        <w:rFonts w:ascii="Arial" w:hAnsi="Arial" w:cs="Arial"/>
                        <w:color w:val="000000"/>
                        <w:sz w:val="16"/>
                        <w:szCs w:val="16"/>
                      </w:rPr>
                      <w:t xml:space="preserve"> 2017</w:t>
                    </w:r>
                  </w:p>
                </w:txbxContent>
              </v:textbox>
              <w10:wrap type="square"/>
            </v:shape>
          </w:pict>
        </mc:Fallback>
      </mc:AlternateContent>
    </w:r>
    <w:r w:rsidR="004F5383">
      <w:rPr>
        <w:noProof/>
      </w:rPr>
      <mc:AlternateContent>
        <mc:Choice Requires="wps">
          <w:drawing>
            <wp:anchor distT="0" distB="0" distL="114300" distR="114300" simplePos="0" relativeHeight="251667456" behindDoc="1" locked="0" layoutInCell="1" allowOverlap="1" wp14:anchorId="474FF12D" wp14:editId="65DAC830">
              <wp:simplePos x="0" y="0"/>
              <wp:positionH relativeFrom="page">
                <wp:posOffset>236992</wp:posOffset>
              </wp:positionH>
              <wp:positionV relativeFrom="page">
                <wp:posOffset>8964930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noFill/>
                      <a:ln w="3175"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52328BA"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65pt,705.9pt" to="594.65pt,7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" strokecolor="windowText" strokeweight=".25pt">
              <w10:wrap anchorx="page" anchory="page"/>
            </v:line>
          </w:pict>
        </mc:Fallback>
      </mc:AlternateContent>
    </w:r>
    <w:r w:rsidR="004F5383" w:rsidRPr="00F14B15">
      <w:rPr>
        <w:noProof/>
      </w:rPr>
      <w:drawing>
        <wp:anchor distT="0" distB="0" distL="114300" distR="114300" simplePos="0" relativeHeight="251665408" behindDoc="1" locked="0" layoutInCell="1" allowOverlap="1" wp14:anchorId="20345B06" wp14:editId="76F044DF">
          <wp:simplePos x="0" y="0"/>
          <wp:positionH relativeFrom="page">
            <wp:posOffset>5963748</wp:posOffset>
          </wp:positionH>
          <wp:positionV relativeFrom="page">
            <wp:posOffset>9071610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31BE9" w14:textId="77777777" w:rsidR="006C2F7E" w:rsidRDefault="006C2F7E" w:rsidP="006C2F7E">
      <w:r>
        <w:separator/>
      </w:r>
    </w:p>
  </w:footnote>
  <w:footnote w:type="continuationSeparator" w:id="0">
    <w:p w14:paraId="65CC027B" w14:textId="77777777" w:rsidR="006C2F7E" w:rsidRDefault="006C2F7E"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D370" w14:textId="6A6B8D25" w:rsidR="00F510E2" w:rsidRDefault="004F5383">
    <w:pPr>
      <w:pStyle w:val="Header"/>
    </w:pPr>
    <w:r>
      <w:rPr>
        <w:noProof/>
      </w:rPr>
      <w:drawing>
        <wp:anchor distT="0" distB="0" distL="114300" distR="114300" simplePos="0" relativeHeight="251659264" behindDoc="0" locked="0" layoutInCell="1" allowOverlap="1" wp14:anchorId="077386D4" wp14:editId="4CB6EFDC">
          <wp:simplePos x="0" y="0"/>
          <wp:positionH relativeFrom="column">
            <wp:posOffset>-485775</wp:posOffset>
          </wp:positionH>
          <wp:positionV relativeFrom="paragraph">
            <wp:posOffset>-723934</wp:posOffset>
          </wp:positionV>
          <wp:extent cx="2445659" cy="9703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445659" cy="970388"/>
                  </a:xfrm>
                  <a:prstGeom prst="rect">
                    <a:avLst/>
                  </a:prstGeom>
                </pic:spPr>
              </pic:pic>
            </a:graphicData>
          </a:graphic>
          <wp14:sizeRelH relativeFrom="page">
            <wp14:pctWidth>0</wp14:pctWidth>
          </wp14:sizeRelH>
          <wp14:sizeRelV relativeFrom="page">
            <wp14:pctHeight>0</wp14:pctHeight>
          </wp14:sizeRelV>
        </wp:anchor>
      </w:drawing>
    </w:r>
    <w:r w:rsidRPr="00EA72AF">
      <w:rPr>
        <w:noProof/>
      </w:rPr>
      <w:drawing>
        <wp:anchor distT="0" distB="0" distL="114300" distR="114300" simplePos="0" relativeHeight="251661312" behindDoc="1" locked="0" layoutInCell="1" allowOverlap="1" wp14:anchorId="4DDC6FC1" wp14:editId="3B12BD3A">
          <wp:simplePos x="0" y="0"/>
          <wp:positionH relativeFrom="page">
            <wp:posOffset>6655795</wp:posOffset>
          </wp:positionH>
          <wp:positionV relativeFrom="page">
            <wp:posOffset>312900</wp:posOffset>
          </wp:positionV>
          <wp:extent cx="676656" cy="683693"/>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6656" cy="683693"/>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2C07" w14:textId="515345E0" w:rsidR="00DE707E" w:rsidRDefault="00DE7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44DBA"/>
    <w:multiLevelType w:val="multilevel"/>
    <w:tmpl w:val="DE58855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17EE6"/>
    <w:rsid w:val="000F331B"/>
    <w:rsid w:val="001759DA"/>
    <w:rsid w:val="001A2FC8"/>
    <w:rsid w:val="004332CC"/>
    <w:rsid w:val="004F5383"/>
    <w:rsid w:val="00507957"/>
    <w:rsid w:val="005C6D7D"/>
    <w:rsid w:val="006C2F7E"/>
    <w:rsid w:val="006F3F5F"/>
    <w:rsid w:val="007C42AB"/>
    <w:rsid w:val="00840226"/>
    <w:rsid w:val="00866269"/>
    <w:rsid w:val="00877F25"/>
    <w:rsid w:val="008A1202"/>
    <w:rsid w:val="009E4CE2"/>
    <w:rsid w:val="00AC22BC"/>
    <w:rsid w:val="00AD5E34"/>
    <w:rsid w:val="00BB1D55"/>
    <w:rsid w:val="00DE4755"/>
    <w:rsid w:val="00DE707E"/>
    <w:rsid w:val="00E13069"/>
    <w:rsid w:val="00E75EE2"/>
    <w:rsid w:val="00EF5C30"/>
    <w:rsid w:val="00F5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6A9D2"/>
  <w14:defaultImageDpi w14:val="300"/>
  <w15:docId w15:val="{BBBCFD65-52C7-4347-862B-1F27101D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paragraph" w:styleId="ListParagraph">
    <w:name w:val="List Paragraph"/>
    <w:basedOn w:val="Normal"/>
    <w:uiPriority w:val="34"/>
    <w:qFormat/>
    <w:rsid w:val="00BB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0AB4-B513-42FF-8243-30E4AE4D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Marsha Wuebben</cp:lastModifiedBy>
  <cp:revision>5</cp:revision>
  <dcterms:created xsi:type="dcterms:W3CDTF">2017-01-03T15:23:00Z</dcterms:created>
  <dcterms:modified xsi:type="dcterms:W3CDTF">2017-02-07T16:20:00Z</dcterms:modified>
</cp:coreProperties>
</file>