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4A3AC" w14:textId="366A7784" w:rsidR="003E5033" w:rsidRDefault="003E5033" w:rsidP="003E5033">
      <w:pPr>
        <w:tabs>
          <w:tab w:val="left" w:pos="1400"/>
          <w:tab w:val="left" w:pos="2800"/>
        </w:tabs>
        <w:ind w:firstLine="300"/>
        <w:rPr>
          <w:b/>
        </w:rPr>
      </w:pPr>
      <w:r>
        <w:rPr>
          <w:b/>
        </w:rPr>
        <w:t xml:space="preserve">2024 </w:t>
      </w:r>
      <w:r>
        <w:rPr>
          <w:b/>
        </w:rPr>
        <w:t>FASHION SHOW</w:t>
      </w:r>
    </w:p>
    <w:p w14:paraId="4647C7AA" w14:textId="77777777" w:rsidR="003E5033" w:rsidRDefault="003E5033" w:rsidP="003E5033">
      <w:pPr>
        <w:tabs>
          <w:tab w:val="left" w:pos="1400"/>
          <w:tab w:val="left" w:pos="2800"/>
        </w:tabs>
        <w:ind w:firstLine="300"/>
      </w:pPr>
      <w:r>
        <w:t xml:space="preserve">4-H </w:t>
      </w:r>
      <w:proofErr w:type="gramStart"/>
      <w:r>
        <w:t>member</w:t>
      </w:r>
      <w:proofErr w:type="gramEnd"/>
      <w:r>
        <w:t xml:space="preserve"> may have up to three outfits entered in the Fashion Show. Participation in the Fashion Show includes BOTH modeling for a judge during the day and participation in the public show in the evening. Clover Kids may participate in the Fashion Show with their Decorate Your Duds Project (Class 950036) – Limited to one entry per Clover Kid. Advanced registration should be submitted via entry form to the Extension Office two weeks before the contest. One entry form should be submitted for each outfit. During judging a panel of judges will select outstanding models from each category and overall champion models. Models selected for </w:t>
      </w:r>
      <w:proofErr w:type="gramStart"/>
      <w:r>
        <w:t>State</w:t>
      </w:r>
      <w:proofErr w:type="gramEnd"/>
      <w:r>
        <w:t xml:space="preserve"> Fair will be recognized during the public fashion show.  Garments should be the complete work of the 4-H member. Garments modeled must be entered for construction judging. </w:t>
      </w:r>
    </w:p>
    <w:p w14:paraId="4AC397DA" w14:textId="77777777" w:rsidR="003E5033" w:rsidRDefault="003E5033" w:rsidP="003E5033">
      <w:pPr>
        <w:ind w:firstLine="300"/>
      </w:pPr>
      <w:r>
        <w:t xml:space="preserve">Clothing garments to be modeled shall display tasteful design and modestly cover the body.  Examples of design features to avoid include but are not limited </w:t>
      </w:r>
      <w:proofErr w:type="gramStart"/>
      <w:r>
        <w:t>to;</w:t>
      </w:r>
      <w:proofErr w:type="gramEnd"/>
      <w:r>
        <w:t xml:space="preserve"> revealing low cut necklines, extremely short hemlines, and very short shorts.  After consulting with the Clothing Superintendent and clothing judge, Extension Staff will make the final determination if a garment to be modeled is too revealing. If so, it will be disqualified.  4-H’ers should confer with Extension staff prior to Clothing Modeling judging day if there is a question about the appropriateness of their design or pattern. </w:t>
      </w:r>
    </w:p>
    <w:p w14:paraId="4CA570E5" w14:textId="77777777" w:rsidR="003E5033" w:rsidRPr="00E705D7" w:rsidRDefault="003E5033" w:rsidP="003E5033">
      <w:pPr>
        <w:rPr>
          <w:i/>
        </w:rPr>
      </w:pPr>
      <w:r>
        <w:rPr>
          <w:i/>
        </w:rPr>
        <w:t>Bedroom wear, l</w:t>
      </w:r>
      <w:r w:rsidRPr="00E705D7">
        <w:rPr>
          <w:i/>
        </w:rPr>
        <w:t xml:space="preserve">ounge wear or swim wear </w:t>
      </w:r>
      <w:r>
        <w:rPr>
          <w:i/>
        </w:rPr>
        <w:t xml:space="preserve">will qualify for construction judging only and will not be judged for modeling and will not be </w:t>
      </w:r>
      <w:r w:rsidRPr="00E705D7">
        <w:rPr>
          <w:i/>
        </w:rPr>
        <w:t>allowed in the Fashion Show</w:t>
      </w:r>
      <w:r>
        <w:rPr>
          <w:i/>
        </w:rPr>
        <w:t xml:space="preserve">.   </w:t>
      </w:r>
    </w:p>
    <w:p w14:paraId="01E8CDD9" w14:textId="77777777" w:rsidR="003E5033" w:rsidRDefault="003E5033" w:rsidP="003E5033">
      <w:pPr>
        <w:tabs>
          <w:tab w:val="left" w:pos="1400"/>
          <w:tab w:val="left" w:pos="2800"/>
        </w:tabs>
        <w:ind w:firstLine="300"/>
      </w:pPr>
    </w:p>
    <w:p w14:paraId="5B2DAA57" w14:textId="77777777" w:rsidR="003E5033" w:rsidRDefault="003E5033" w:rsidP="003E5033">
      <w:pPr>
        <w:tabs>
          <w:tab w:val="left" w:pos="1400"/>
          <w:tab w:val="left" w:pos="2800"/>
        </w:tabs>
        <w:ind w:firstLine="300"/>
        <w:rPr>
          <w:b/>
        </w:rPr>
      </w:pPr>
      <w:r>
        <w:rPr>
          <w:b/>
        </w:rPr>
        <w:t>Decorate Your Duds – Clover Kids – SHOW</w:t>
      </w:r>
    </w:p>
    <w:p w14:paraId="01ECA168" w14:textId="77777777" w:rsidR="003E5033" w:rsidRPr="00E7134C" w:rsidRDefault="003E5033" w:rsidP="003E5033">
      <w:pPr>
        <w:tabs>
          <w:tab w:val="left" w:pos="1400"/>
          <w:tab w:val="left" w:pos="2800"/>
        </w:tabs>
        <w:ind w:firstLine="300"/>
      </w:pPr>
      <w:r w:rsidRPr="00E7134C">
        <w:t>950036</w:t>
      </w:r>
      <w:r w:rsidRPr="00E7134C">
        <w:tab/>
        <w:t>Decorate Your Duds</w:t>
      </w:r>
    </w:p>
    <w:p w14:paraId="6DF8B612" w14:textId="77777777" w:rsidR="003E5033" w:rsidRDefault="003E5033" w:rsidP="003E5033">
      <w:pPr>
        <w:tabs>
          <w:tab w:val="left" w:pos="1400"/>
          <w:tab w:val="left" w:pos="2800"/>
        </w:tabs>
        <w:ind w:firstLine="300"/>
        <w:rPr>
          <w:b/>
        </w:rPr>
      </w:pPr>
    </w:p>
    <w:p w14:paraId="796DBF95" w14:textId="77777777" w:rsidR="003E5033" w:rsidRDefault="003E5033" w:rsidP="003E5033">
      <w:pPr>
        <w:tabs>
          <w:tab w:val="left" w:pos="1400"/>
          <w:tab w:val="left" w:pos="2800"/>
        </w:tabs>
        <w:ind w:firstLine="300"/>
        <w:rPr>
          <w:b/>
        </w:rPr>
      </w:pPr>
      <w:r>
        <w:rPr>
          <w:b/>
        </w:rPr>
        <w:t>STEAM 1: Fundamentals — SHOW</w:t>
      </w:r>
    </w:p>
    <w:p w14:paraId="025BAF65" w14:textId="77777777" w:rsidR="003E5033" w:rsidRDefault="003E5033" w:rsidP="003E5033">
      <w:pPr>
        <w:tabs>
          <w:tab w:val="left" w:pos="1400"/>
          <w:tab w:val="left" w:pos="2800"/>
        </w:tabs>
        <w:ind w:firstLine="300"/>
      </w:pPr>
      <w:r>
        <w:t xml:space="preserve">Entries are not eligible for </w:t>
      </w:r>
      <w:proofErr w:type="gramStart"/>
      <w:r>
        <w:t>State</w:t>
      </w:r>
      <w:proofErr w:type="gramEnd"/>
      <w:r>
        <w:t xml:space="preserve"> Fair.</w:t>
      </w:r>
    </w:p>
    <w:p w14:paraId="12645756" w14:textId="77777777" w:rsidR="003E5033" w:rsidRDefault="003E5033" w:rsidP="003E5033">
      <w:pPr>
        <w:tabs>
          <w:tab w:val="left" w:pos="1400"/>
          <w:tab w:val="left" w:pos="2800"/>
        </w:tabs>
        <w:ind w:firstLine="300"/>
        <w:rPr>
          <w:b/>
        </w:rPr>
      </w:pPr>
      <w:r>
        <w:rPr>
          <w:b/>
        </w:rPr>
        <w:t>Purple, $2; Blue, $1.50; Red, $1; White, $0.50</w:t>
      </w:r>
    </w:p>
    <w:p w14:paraId="2E774714" w14:textId="77777777" w:rsidR="003E5033" w:rsidRDefault="003E5033" w:rsidP="003E5033">
      <w:pPr>
        <w:tabs>
          <w:tab w:val="left" w:pos="1400"/>
          <w:tab w:val="left" w:pos="2800"/>
        </w:tabs>
        <w:ind w:firstLine="300"/>
      </w:pPr>
      <w:r>
        <w:t>C410168</w:t>
      </w:r>
      <w:r>
        <w:tab/>
        <w:t>Bag/Purse (to be modeled with appropriate clothing)</w:t>
      </w:r>
    </w:p>
    <w:p w14:paraId="30EE83A9" w14:textId="77777777" w:rsidR="003E5033" w:rsidRDefault="003E5033" w:rsidP="003E5033">
      <w:pPr>
        <w:tabs>
          <w:tab w:val="left" w:pos="1400"/>
          <w:tab w:val="left" w:pos="2800"/>
        </w:tabs>
        <w:ind w:firstLine="300"/>
      </w:pPr>
      <w:r>
        <w:t>C410169</w:t>
      </w:r>
      <w:r>
        <w:tab/>
        <w:t>Drawstring apron/barbecue apron</w:t>
      </w:r>
    </w:p>
    <w:p w14:paraId="493DC97A" w14:textId="77777777" w:rsidR="003E5033" w:rsidRDefault="003E5033" w:rsidP="003E5033">
      <w:pPr>
        <w:tabs>
          <w:tab w:val="left" w:pos="1400"/>
          <w:tab w:val="left" w:pos="2800"/>
        </w:tabs>
        <w:ind w:firstLine="300"/>
      </w:pPr>
      <w:r>
        <w:t>C410170</w:t>
      </w:r>
      <w:r>
        <w:tab/>
        <w:t>Dirndl skirt</w:t>
      </w:r>
    </w:p>
    <w:p w14:paraId="62673A6A" w14:textId="77777777" w:rsidR="003E5033" w:rsidRDefault="003E5033" w:rsidP="003E5033">
      <w:pPr>
        <w:tabs>
          <w:tab w:val="left" w:pos="1400"/>
          <w:tab w:val="left" w:pos="2800"/>
        </w:tabs>
        <w:ind w:firstLine="300"/>
      </w:pPr>
      <w:r>
        <w:t>C410171</w:t>
      </w:r>
      <w:r>
        <w:tab/>
        <w:t>Simple pants or shorts (split skirt)</w:t>
      </w:r>
    </w:p>
    <w:p w14:paraId="2D38E055" w14:textId="77777777" w:rsidR="003E5033" w:rsidRDefault="003E5033" w:rsidP="003E5033">
      <w:pPr>
        <w:tabs>
          <w:tab w:val="left" w:pos="1400"/>
          <w:tab w:val="left" w:pos="2800"/>
        </w:tabs>
        <w:ind w:firstLine="300"/>
      </w:pPr>
      <w:r>
        <w:t>C410172</w:t>
      </w:r>
      <w:r>
        <w:tab/>
        <w:t>Simple skirt</w:t>
      </w:r>
    </w:p>
    <w:p w14:paraId="7A02DEF6" w14:textId="77777777" w:rsidR="003E5033" w:rsidRDefault="003E5033" w:rsidP="003E5033">
      <w:pPr>
        <w:tabs>
          <w:tab w:val="left" w:pos="1400"/>
          <w:tab w:val="left" w:pos="2800"/>
        </w:tabs>
        <w:ind w:firstLine="300"/>
      </w:pPr>
      <w:r>
        <w:t>C410173</w:t>
      </w:r>
      <w:r>
        <w:tab/>
        <w:t>Simple top/shirt or vest</w:t>
      </w:r>
    </w:p>
    <w:p w14:paraId="5B308B83" w14:textId="77777777" w:rsidR="003E5033" w:rsidRDefault="003E5033" w:rsidP="003E5033">
      <w:pPr>
        <w:tabs>
          <w:tab w:val="left" w:pos="1400"/>
          <w:tab w:val="left" w:pos="2800"/>
        </w:tabs>
        <w:ind w:firstLine="300"/>
      </w:pPr>
      <w:r>
        <w:t>C410174</w:t>
      </w:r>
      <w:r>
        <w:tab/>
        <w:t>Simple dress or jumper</w:t>
      </w:r>
    </w:p>
    <w:p w14:paraId="7064FC13" w14:textId="77777777" w:rsidR="003E5033" w:rsidRDefault="003E5033" w:rsidP="003E5033">
      <w:pPr>
        <w:tabs>
          <w:tab w:val="left" w:pos="1400"/>
          <w:tab w:val="left" w:pos="2800"/>
        </w:tabs>
        <w:ind w:firstLine="300"/>
      </w:pPr>
      <w:r>
        <w:t>C410175</w:t>
      </w:r>
      <w:r>
        <w:tab/>
        <w:t>Top and Bottom (for those who have sewn two items that make a wearable outfit)</w:t>
      </w:r>
    </w:p>
    <w:p w14:paraId="6D275CC9" w14:textId="77777777" w:rsidR="003E5033" w:rsidRDefault="003E5033" w:rsidP="003E5033">
      <w:pPr>
        <w:tabs>
          <w:tab w:val="left" w:pos="1400"/>
          <w:tab w:val="left" w:pos="2800"/>
        </w:tabs>
        <w:ind w:firstLine="300"/>
        <w:rPr>
          <w:b/>
        </w:rPr>
      </w:pPr>
    </w:p>
    <w:p w14:paraId="1A1F7CD7" w14:textId="77777777" w:rsidR="003E5033" w:rsidRDefault="003E5033" w:rsidP="003E5033">
      <w:pPr>
        <w:tabs>
          <w:tab w:val="left" w:pos="1400"/>
          <w:tab w:val="left" w:pos="2800"/>
        </w:tabs>
        <w:ind w:firstLine="300"/>
        <w:rPr>
          <w:b/>
        </w:rPr>
      </w:pPr>
      <w:r>
        <w:rPr>
          <w:b/>
        </w:rPr>
        <w:t>UPCYCLED GARMENT</w:t>
      </w:r>
    </w:p>
    <w:p w14:paraId="4504F449" w14:textId="77777777" w:rsidR="003E5033" w:rsidRDefault="003E5033" w:rsidP="003E5033">
      <w:pPr>
        <w:tabs>
          <w:tab w:val="left" w:pos="1400"/>
          <w:tab w:val="left" w:pos="2800"/>
        </w:tabs>
        <w:ind w:firstLine="300"/>
        <w:rPr>
          <w:b/>
        </w:rPr>
      </w:pPr>
      <w:r>
        <w:rPr>
          <w:b/>
        </w:rPr>
        <w:t>Purple, $3; Blue, $2; Red $1.50; White, $1</w:t>
      </w:r>
    </w:p>
    <w:p w14:paraId="6A1C667D" w14:textId="77777777" w:rsidR="003E5033" w:rsidRDefault="003E5033" w:rsidP="003E5033">
      <w:pPr>
        <w:tabs>
          <w:tab w:val="left" w:pos="1400"/>
          <w:tab w:val="left" w:pos="2800"/>
        </w:tabs>
        <w:ind w:firstLine="300"/>
      </w:pPr>
      <w:r>
        <w:t>C425015</w:t>
      </w:r>
      <w:r>
        <w:tab/>
        <w:t>Upcycled Garment: An article of clothing made from a garment(s) from a secondhand, thrift or vintage clothing store or purchased at a garage sale, or that is a hand-me-down. The garment(s) used must be cut into or taken apart in some way in the “redesigning” process. A picture of the original garment must be included with the entry form.</w:t>
      </w:r>
    </w:p>
    <w:p w14:paraId="5E94BEAC" w14:textId="77777777" w:rsidR="003E5033" w:rsidRDefault="003E5033" w:rsidP="003E5033">
      <w:pPr>
        <w:tabs>
          <w:tab w:val="left" w:pos="1400"/>
          <w:tab w:val="left" w:pos="2800"/>
        </w:tabs>
        <w:ind w:firstLine="300"/>
        <w:rPr>
          <w:b/>
        </w:rPr>
      </w:pPr>
    </w:p>
    <w:p w14:paraId="0B63B098" w14:textId="77777777" w:rsidR="003E5033" w:rsidRDefault="003E5033" w:rsidP="003E5033">
      <w:pPr>
        <w:tabs>
          <w:tab w:val="left" w:pos="1400"/>
          <w:tab w:val="left" w:pos="2800"/>
        </w:tabs>
        <w:ind w:firstLine="300"/>
        <w:rPr>
          <w:b/>
        </w:rPr>
      </w:pPr>
      <w:r>
        <w:rPr>
          <w:b/>
        </w:rPr>
        <w:t>STEAM 2: Simply Sewing — SHOW</w:t>
      </w:r>
    </w:p>
    <w:p w14:paraId="0A7A5E1C" w14:textId="77777777" w:rsidR="003E5033" w:rsidRDefault="003E5033" w:rsidP="003E5033">
      <w:pPr>
        <w:tabs>
          <w:tab w:val="left" w:pos="1400"/>
          <w:tab w:val="left" w:pos="2800"/>
        </w:tabs>
        <w:ind w:firstLine="300"/>
      </w:pPr>
      <w:r>
        <w:t>*Denotes State Fair Entry</w:t>
      </w:r>
    </w:p>
    <w:p w14:paraId="13791611" w14:textId="77777777" w:rsidR="003E5033" w:rsidRDefault="003E5033" w:rsidP="003E5033">
      <w:pPr>
        <w:tabs>
          <w:tab w:val="left" w:pos="1400"/>
          <w:tab w:val="left" w:pos="2800"/>
        </w:tabs>
        <w:ind w:firstLine="300"/>
      </w:pPr>
      <w:r>
        <w:t xml:space="preserve">Must be </w:t>
      </w:r>
      <w:proofErr w:type="gramStart"/>
      <w:r>
        <w:t>complete</w:t>
      </w:r>
      <w:proofErr w:type="gramEnd"/>
      <w:r>
        <w:t xml:space="preserve"> wearable outfit. Youth 10 years and over will be eligible for </w:t>
      </w:r>
      <w:proofErr w:type="gramStart"/>
      <w:r>
        <w:t>State</w:t>
      </w:r>
      <w:proofErr w:type="gramEnd"/>
      <w:r>
        <w:t xml:space="preserve"> Fair.  A purchased top can be worn to complete a vest or jacket outfit with a skirt, </w:t>
      </w:r>
      <w:proofErr w:type="gramStart"/>
      <w:r>
        <w:t>pants</w:t>
      </w:r>
      <w:proofErr w:type="gramEnd"/>
      <w:r>
        <w:t xml:space="preserve"> or shorts. Make One/Buy One entry combines a purchased item with a constructed garment.</w:t>
      </w:r>
    </w:p>
    <w:p w14:paraId="27503F01" w14:textId="77777777" w:rsidR="003E5033" w:rsidRDefault="003E5033" w:rsidP="003E5033">
      <w:pPr>
        <w:tabs>
          <w:tab w:val="left" w:pos="1400"/>
          <w:tab w:val="left" w:pos="2800"/>
        </w:tabs>
        <w:ind w:firstLine="300"/>
        <w:rPr>
          <w:b/>
        </w:rPr>
      </w:pPr>
      <w:r>
        <w:rPr>
          <w:b/>
        </w:rPr>
        <w:t>Purple, $3; Blue, $2; Red, $1.50; White, $1</w:t>
      </w:r>
    </w:p>
    <w:p w14:paraId="4C8DBF03" w14:textId="77777777" w:rsidR="003E5033" w:rsidRDefault="003E5033" w:rsidP="003E5033">
      <w:pPr>
        <w:tabs>
          <w:tab w:val="left" w:pos="1400"/>
          <w:tab w:val="left" w:pos="2800"/>
        </w:tabs>
        <w:ind w:firstLine="300"/>
      </w:pPr>
      <w:r>
        <w:t>*C410020</w:t>
      </w:r>
      <w:r>
        <w:tab/>
        <w:t>Dress</w:t>
      </w:r>
    </w:p>
    <w:p w14:paraId="74E5B206" w14:textId="77777777" w:rsidR="003E5033" w:rsidRDefault="003E5033" w:rsidP="003E5033">
      <w:pPr>
        <w:tabs>
          <w:tab w:val="left" w:pos="1400"/>
          <w:tab w:val="left" w:pos="2800"/>
        </w:tabs>
        <w:ind w:firstLine="300"/>
      </w:pPr>
      <w:r>
        <w:t>*C410021</w:t>
      </w:r>
      <w:r>
        <w:tab/>
        <w:t>Skirted Outfit (skirt with shirt, vest or line or unlined jacket) must have sewn two pieces.</w:t>
      </w:r>
    </w:p>
    <w:p w14:paraId="2AEB8B83" w14:textId="77777777" w:rsidR="003E5033" w:rsidRDefault="003E5033" w:rsidP="003E5033">
      <w:pPr>
        <w:tabs>
          <w:tab w:val="left" w:pos="1400"/>
          <w:tab w:val="left" w:pos="2800"/>
        </w:tabs>
        <w:ind w:firstLine="300"/>
      </w:pPr>
      <w:r>
        <w:t>*C410022</w:t>
      </w:r>
      <w:r>
        <w:tab/>
        <w:t xml:space="preserve">Jumper and Shirt/Romper </w:t>
      </w:r>
    </w:p>
    <w:p w14:paraId="2953F9D5" w14:textId="77777777" w:rsidR="003E5033" w:rsidRDefault="003E5033" w:rsidP="003E5033">
      <w:pPr>
        <w:tabs>
          <w:tab w:val="left" w:pos="1400"/>
          <w:tab w:val="left" w:pos="2800"/>
        </w:tabs>
        <w:ind w:firstLine="300"/>
      </w:pPr>
      <w:r>
        <w:t>*C410023</w:t>
      </w:r>
      <w:r>
        <w:tab/>
        <w:t>Pants Outfit (pants with shirt, vest or line or unlined jacket)</w:t>
      </w:r>
    </w:p>
    <w:p w14:paraId="15A420AC" w14:textId="77777777" w:rsidR="003E5033" w:rsidRDefault="003E5033" w:rsidP="003E5033">
      <w:pPr>
        <w:tabs>
          <w:tab w:val="left" w:pos="1400"/>
          <w:tab w:val="left" w:pos="2800"/>
        </w:tabs>
        <w:ind w:firstLine="300"/>
      </w:pPr>
      <w:r>
        <w:t>*C410024</w:t>
      </w:r>
      <w:r>
        <w:tab/>
        <w:t>Jogging Outfit</w:t>
      </w:r>
    </w:p>
    <w:p w14:paraId="5486141D" w14:textId="77777777" w:rsidR="003E5033" w:rsidRDefault="003E5033" w:rsidP="003E5033">
      <w:pPr>
        <w:tabs>
          <w:tab w:val="left" w:pos="1400"/>
          <w:tab w:val="left" w:pos="2800"/>
        </w:tabs>
        <w:ind w:firstLine="300"/>
      </w:pPr>
      <w:r>
        <w:t>*C410025</w:t>
      </w:r>
      <w:r>
        <w:tab/>
        <w:t>Shorts Outfit (shorts with shirt or vest)</w:t>
      </w:r>
    </w:p>
    <w:p w14:paraId="36BE8E21" w14:textId="77777777" w:rsidR="003E5033" w:rsidRDefault="003E5033" w:rsidP="003E5033">
      <w:pPr>
        <w:tabs>
          <w:tab w:val="left" w:pos="1400"/>
          <w:tab w:val="left" w:pos="2800"/>
        </w:tabs>
        <w:ind w:firstLine="300"/>
      </w:pPr>
      <w:r>
        <w:t>*C410026</w:t>
      </w:r>
      <w:r>
        <w:tab/>
        <w:t>Upcycled Outfit Combination – must contain a complete constructed outfit (examples: if the top is upcycled, must include a constructed bottom, upcycled dress)</w:t>
      </w:r>
    </w:p>
    <w:p w14:paraId="475F498D" w14:textId="77777777" w:rsidR="003E5033" w:rsidRDefault="003E5033" w:rsidP="003E5033">
      <w:pPr>
        <w:tabs>
          <w:tab w:val="left" w:pos="1400"/>
          <w:tab w:val="left" w:pos="2800"/>
        </w:tabs>
        <w:ind w:firstLine="300"/>
      </w:pPr>
      <w:r>
        <w:t>C410027</w:t>
      </w:r>
      <w:r>
        <w:tab/>
        <w:t>Make One/Buy One — Combine a purchased clothing item with a constructed garment to make a complete wearable outfit. Both items must be modeled.</w:t>
      </w:r>
    </w:p>
    <w:p w14:paraId="2D957D97" w14:textId="77777777" w:rsidR="003E5033" w:rsidRDefault="003E5033" w:rsidP="003E5033">
      <w:pPr>
        <w:tabs>
          <w:tab w:val="left" w:pos="1400"/>
          <w:tab w:val="left" w:pos="2800"/>
        </w:tabs>
        <w:ind w:firstLine="300"/>
      </w:pPr>
    </w:p>
    <w:p w14:paraId="5AFFDBC0" w14:textId="77777777" w:rsidR="003E5033" w:rsidRPr="00FF53E3" w:rsidRDefault="003E5033" w:rsidP="003E5033">
      <w:pPr>
        <w:tabs>
          <w:tab w:val="left" w:pos="1400"/>
          <w:tab w:val="left" w:pos="2800"/>
        </w:tabs>
        <w:ind w:firstLine="300"/>
      </w:pPr>
      <w:r>
        <w:rPr>
          <w:b/>
        </w:rPr>
        <w:t>STEAM 3: A Stitch Further — SHOW</w:t>
      </w:r>
    </w:p>
    <w:p w14:paraId="249E430C" w14:textId="77777777" w:rsidR="003E5033" w:rsidRDefault="003E5033" w:rsidP="003E5033">
      <w:pPr>
        <w:tabs>
          <w:tab w:val="left" w:pos="1400"/>
          <w:tab w:val="left" w:pos="2800"/>
        </w:tabs>
        <w:ind w:firstLine="300"/>
      </w:pPr>
      <w:r>
        <w:t>*Denotes State Fair Entry</w:t>
      </w:r>
    </w:p>
    <w:p w14:paraId="667EE538" w14:textId="77777777" w:rsidR="003E5033" w:rsidRDefault="003E5033" w:rsidP="003E5033">
      <w:pPr>
        <w:tabs>
          <w:tab w:val="left" w:pos="1400"/>
          <w:tab w:val="left" w:pos="2800"/>
        </w:tabs>
        <w:ind w:firstLine="300"/>
        <w:rPr>
          <w:b/>
        </w:rPr>
      </w:pPr>
      <w:r>
        <w:rPr>
          <w:b/>
        </w:rPr>
        <w:t>Purple, $4; Blue, $3; Red, $2; White, $1.50</w:t>
      </w:r>
    </w:p>
    <w:p w14:paraId="2D2C8896" w14:textId="77777777" w:rsidR="003E5033" w:rsidRDefault="003E5033" w:rsidP="003E5033">
      <w:pPr>
        <w:tabs>
          <w:tab w:val="left" w:pos="1400"/>
          <w:tab w:val="left" w:pos="2800"/>
        </w:tabs>
        <w:ind w:firstLine="300"/>
      </w:pPr>
      <w:r>
        <w:t xml:space="preserve">The entry should be a complete, wearable outfit, except if </w:t>
      </w:r>
      <w:proofErr w:type="gramStart"/>
      <w:r>
        <w:t>a non</w:t>
      </w:r>
      <w:proofErr w:type="gramEnd"/>
      <w:r>
        <w:t xml:space="preserve">-tailored coat or outerwear jacket. A purchased top can be worn to complete a vest or jacket outfit with a skirt, </w:t>
      </w:r>
      <w:proofErr w:type="gramStart"/>
      <w:r>
        <w:t>pants</w:t>
      </w:r>
      <w:proofErr w:type="gramEnd"/>
      <w:r>
        <w:t xml:space="preserve"> or shorts.</w:t>
      </w:r>
    </w:p>
    <w:p w14:paraId="2080A3E8" w14:textId="77777777" w:rsidR="003E5033" w:rsidRDefault="003E5033" w:rsidP="003E5033">
      <w:pPr>
        <w:tabs>
          <w:tab w:val="left" w:pos="1400"/>
          <w:tab w:val="left" w:pos="2800"/>
        </w:tabs>
        <w:ind w:firstLine="300"/>
      </w:pPr>
      <w:r>
        <w:t>*C410030</w:t>
      </w:r>
      <w:r>
        <w:tab/>
        <w:t>Dress</w:t>
      </w:r>
    </w:p>
    <w:p w14:paraId="021CC4B7" w14:textId="77777777" w:rsidR="003E5033" w:rsidRDefault="003E5033" w:rsidP="003E5033">
      <w:pPr>
        <w:tabs>
          <w:tab w:val="left" w:pos="1400"/>
          <w:tab w:val="left" w:pos="2800"/>
        </w:tabs>
        <w:ind w:firstLine="300"/>
      </w:pPr>
      <w:r>
        <w:t>*C410031</w:t>
      </w:r>
      <w:r>
        <w:tab/>
        <w:t xml:space="preserve">Skirted Outfit (skirt with shirt, </w:t>
      </w:r>
      <w:proofErr w:type="gramStart"/>
      <w:r>
        <w:t>vest</w:t>
      </w:r>
      <w:proofErr w:type="gramEnd"/>
      <w:r>
        <w:t xml:space="preserve"> or jacket) </w:t>
      </w:r>
    </w:p>
    <w:p w14:paraId="24B35442" w14:textId="77777777" w:rsidR="003E5033" w:rsidRDefault="003E5033" w:rsidP="003E5033">
      <w:pPr>
        <w:tabs>
          <w:tab w:val="left" w:pos="1400"/>
          <w:tab w:val="left" w:pos="2800"/>
        </w:tabs>
        <w:ind w:firstLine="300"/>
      </w:pPr>
      <w:r>
        <w:t>*C410032</w:t>
      </w:r>
      <w:r>
        <w:tab/>
        <w:t>Jumper and Shirt</w:t>
      </w:r>
    </w:p>
    <w:p w14:paraId="0EB42F2A" w14:textId="77777777" w:rsidR="003E5033" w:rsidRDefault="003E5033" w:rsidP="003E5033">
      <w:pPr>
        <w:tabs>
          <w:tab w:val="left" w:pos="1400"/>
          <w:tab w:val="left" w:pos="2800"/>
        </w:tabs>
        <w:ind w:firstLine="300"/>
      </w:pPr>
      <w:r>
        <w:t>*C410033</w:t>
      </w:r>
      <w:r>
        <w:tab/>
        <w:t>Formal (dress or tuxedo)</w:t>
      </w:r>
    </w:p>
    <w:p w14:paraId="318217CE" w14:textId="77777777" w:rsidR="003E5033" w:rsidRDefault="003E5033" w:rsidP="003E5033">
      <w:pPr>
        <w:tabs>
          <w:tab w:val="left" w:pos="1400"/>
          <w:tab w:val="left" w:pos="2800"/>
        </w:tabs>
        <w:ind w:firstLine="300"/>
      </w:pPr>
      <w:r>
        <w:t>*C410034</w:t>
      </w:r>
      <w:r>
        <w:tab/>
        <w:t xml:space="preserve">Pants Outfit (Pants with shirt, </w:t>
      </w:r>
      <w:proofErr w:type="gramStart"/>
      <w:r>
        <w:t>vest</w:t>
      </w:r>
      <w:proofErr w:type="gramEnd"/>
      <w:r>
        <w:t xml:space="preserve"> or jacket)</w:t>
      </w:r>
    </w:p>
    <w:p w14:paraId="66D8007E" w14:textId="77777777" w:rsidR="003E5033" w:rsidRDefault="003E5033" w:rsidP="003E5033">
      <w:pPr>
        <w:tabs>
          <w:tab w:val="left" w:pos="1400"/>
          <w:tab w:val="left" w:pos="2800"/>
        </w:tabs>
        <w:ind w:firstLine="300"/>
      </w:pPr>
      <w:r>
        <w:t>*C410035</w:t>
      </w:r>
      <w:r>
        <w:tab/>
        <w:t>Shorts Outfit (Shorts with shirt or vest)</w:t>
      </w:r>
    </w:p>
    <w:p w14:paraId="0797C6A1" w14:textId="77777777" w:rsidR="003E5033" w:rsidRDefault="003E5033" w:rsidP="003E5033">
      <w:pPr>
        <w:tabs>
          <w:tab w:val="left" w:pos="1400"/>
          <w:tab w:val="left" w:pos="2800"/>
        </w:tabs>
        <w:ind w:firstLine="300"/>
      </w:pPr>
      <w:r>
        <w:t>*C410036</w:t>
      </w:r>
      <w:r>
        <w:tab/>
        <w:t>Specialty wear (costume, western wear, chaps, chinks, riding attire or hunting gear)</w:t>
      </w:r>
    </w:p>
    <w:p w14:paraId="64ABD4B2" w14:textId="77777777" w:rsidR="003E5033" w:rsidRDefault="003E5033" w:rsidP="003E5033">
      <w:pPr>
        <w:tabs>
          <w:tab w:val="left" w:pos="1400"/>
          <w:tab w:val="left" w:pos="2800"/>
        </w:tabs>
        <w:ind w:firstLine="300"/>
      </w:pPr>
      <w:r>
        <w:t>*C410037</w:t>
      </w:r>
      <w:r>
        <w:tab/>
        <w:t xml:space="preserve">Sportswear (Jogging outfit, aerobic </w:t>
      </w:r>
      <w:proofErr w:type="gramStart"/>
      <w:r>
        <w:t>wear</w:t>
      </w:r>
      <w:proofErr w:type="gramEnd"/>
      <w:r>
        <w:t xml:space="preserve"> or ski wear)</w:t>
      </w:r>
    </w:p>
    <w:p w14:paraId="2F0B9212" w14:textId="77777777" w:rsidR="003E5033" w:rsidRDefault="003E5033" w:rsidP="003E5033">
      <w:pPr>
        <w:tabs>
          <w:tab w:val="left" w:pos="1400"/>
          <w:tab w:val="left" w:pos="2800"/>
        </w:tabs>
        <w:ind w:firstLine="300"/>
      </w:pPr>
      <w:r>
        <w:t>*C410038</w:t>
      </w:r>
      <w:r>
        <w:tab/>
        <w:t>Coat/outerwear/jacket — lined or unlined, non-tailored blazer or suit jacket must be worn as a complete wearable outfit. Additional pieces may either be constructed or purchased.</w:t>
      </w:r>
    </w:p>
    <w:p w14:paraId="69EF9B79" w14:textId="77777777" w:rsidR="003E5033" w:rsidRDefault="003E5033" w:rsidP="003E5033">
      <w:pPr>
        <w:tabs>
          <w:tab w:val="left" w:pos="1400"/>
          <w:tab w:val="left" w:pos="2800"/>
        </w:tabs>
        <w:ind w:firstLine="300"/>
      </w:pPr>
      <w:r>
        <w:t>*C410039</w:t>
      </w:r>
      <w:r>
        <w:tab/>
        <w:t xml:space="preserve">Tailored Coat, Blazer, Suit Jacket, or Outerwear.  Additional pieces with coat, blazer, </w:t>
      </w:r>
      <w:proofErr w:type="gramStart"/>
      <w:r>
        <w:t>jacket</w:t>
      </w:r>
      <w:proofErr w:type="gramEnd"/>
      <w:r>
        <w:t xml:space="preserve"> or outerwear may either be constructed or purchased.</w:t>
      </w:r>
    </w:p>
    <w:p w14:paraId="282C501E" w14:textId="77777777" w:rsidR="003E5033" w:rsidRDefault="003E5033" w:rsidP="003E5033">
      <w:pPr>
        <w:tabs>
          <w:tab w:val="left" w:pos="1400"/>
          <w:tab w:val="left" w:pos="2800"/>
        </w:tabs>
        <w:ind w:firstLine="300"/>
      </w:pPr>
      <w:r>
        <w:t>*C410040</w:t>
      </w:r>
      <w:r>
        <w:tab/>
        <w:t>Upcycled Outfit Combination – must contain a complete constructed outfit (examples: if the top is upcycled, must include a constructed bottom, upcycled dress)</w:t>
      </w:r>
    </w:p>
    <w:p w14:paraId="470A5C99" w14:textId="77777777" w:rsidR="003E5033" w:rsidRDefault="003E5033" w:rsidP="003E5033">
      <w:pPr>
        <w:tabs>
          <w:tab w:val="left" w:pos="1400"/>
          <w:tab w:val="left" w:pos="2800"/>
        </w:tabs>
        <w:ind w:firstLine="300"/>
        <w:rPr>
          <w:b/>
        </w:rPr>
      </w:pPr>
    </w:p>
    <w:p w14:paraId="738F4148" w14:textId="77777777" w:rsidR="003E5033" w:rsidRDefault="003E5033" w:rsidP="003E5033">
      <w:pPr>
        <w:tabs>
          <w:tab w:val="left" w:pos="1400"/>
          <w:tab w:val="left" w:pos="2800"/>
        </w:tabs>
        <w:ind w:firstLine="300"/>
        <w:rPr>
          <w:b/>
        </w:rPr>
      </w:pPr>
      <w:r>
        <w:rPr>
          <w:b/>
        </w:rPr>
        <w:t>STEAM: Beyond the Needle — SHOW</w:t>
      </w:r>
    </w:p>
    <w:p w14:paraId="59C84FFB" w14:textId="77777777" w:rsidR="003E5033" w:rsidRDefault="003E5033" w:rsidP="003E5033">
      <w:pPr>
        <w:tabs>
          <w:tab w:val="left" w:pos="1400"/>
          <w:tab w:val="left" w:pos="2800"/>
        </w:tabs>
        <w:ind w:firstLine="300"/>
      </w:pPr>
      <w:r>
        <w:t>*Denotes State Fair Entry</w:t>
      </w:r>
    </w:p>
    <w:p w14:paraId="74B12E84" w14:textId="77777777" w:rsidR="003E5033" w:rsidRDefault="003E5033" w:rsidP="003E5033">
      <w:pPr>
        <w:tabs>
          <w:tab w:val="left" w:pos="1400"/>
          <w:tab w:val="left" w:pos="2800"/>
        </w:tabs>
        <w:ind w:firstLine="300"/>
        <w:rPr>
          <w:b/>
        </w:rPr>
      </w:pPr>
      <w:r>
        <w:rPr>
          <w:b/>
        </w:rPr>
        <w:t>Purple, $1.50; Blue, $1; Red, $0.75; White, $0.50</w:t>
      </w:r>
    </w:p>
    <w:p w14:paraId="4C527217" w14:textId="77777777" w:rsidR="003E5033" w:rsidRDefault="003E5033" w:rsidP="003E5033">
      <w:pPr>
        <w:tabs>
          <w:tab w:val="left" w:pos="1400"/>
          <w:tab w:val="left" w:pos="2800"/>
        </w:tabs>
        <w:ind w:firstLine="300"/>
      </w:pPr>
      <w:r>
        <w:t>C410009</w:t>
      </w:r>
      <w:r>
        <w:tab/>
        <w:t xml:space="preserve">Beginning Modeled “Beyond the Needle” Embellished Garment – Garment is created using beginning techniques as defined in the project manual.  Designs are the original idea of the 4-H’er using the elements and principles of design to make an original statement.  Embellished purchased garments or embellished purchased garments with original design entries and textile clothing accessory entries are not accepted.  </w:t>
      </w:r>
    </w:p>
    <w:p w14:paraId="11EFCB2D" w14:textId="77777777" w:rsidR="003E5033" w:rsidRDefault="003E5033" w:rsidP="003E5033">
      <w:pPr>
        <w:tabs>
          <w:tab w:val="left" w:pos="1400"/>
          <w:tab w:val="left" w:pos="2800"/>
        </w:tabs>
        <w:ind w:firstLine="300"/>
      </w:pPr>
      <w:r>
        <w:t>*C410010</w:t>
      </w:r>
      <w:r>
        <w:tab/>
        <w:t xml:space="preserve">Modeled “Beyond the Needle” Embellished Garment </w:t>
      </w:r>
      <w:proofErr w:type="gramStart"/>
      <w:r>
        <w:t>With</w:t>
      </w:r>
      <w:proofErr w:type="gramEnd"/>
      <w:r>
        <w:t xml:space="preserve"> Original Design — Garment is created using intermediate or advanced techniques as defined in the project manual.  Designs are the original idea of the 4-H’er using the elements and principles of design to make an original statement.  Embellished purchased garments or embellished purchased garments with original design entries and textile clothing accessory entries are not accepted.  </w:t>
      </w:r>
    </w:p>
    <w:p w14:paraId="375249A0" w14:textId="77777777" w:rsidR="003E5033" w:rsidRDefault="003E5033" w:rsidP="003E5033">
      <w:pPr>
        <w:tabs>
          <w:tab w:val="left" w:pos="1400"/>
          <w:tab w:val="left" w:pos="2800"/>
        </w:tabs>
        <w:ind w:firstLine="300"/>
      </w:pPr>
      <w:r>
        <w:t>*C410011</w:t>
      </w:r>
      <w:r>
        <w:tab/>
        <w:t xml:space="preserve">Modeled “Beyond the Needle” Garment Constructed from Original Designed Fabric – Fabric yardage is designed first, then a garment is constructed from that fabric.  Other embellishments may be added.  </w:t>
      </w:r>
    </w:p>
    <w:p w14:paraId="6ADF5584" w14:textId="77777777" w:rsidR="003E5033" w:rsidRDefault="003E5033" w:rsidP="003E5033">
      <w:pPr>
        <w:tabs>
          <w:tab w:val="left" w:pos="1400"/>
          <w:tab w:val="left" w:pos="2800"/>
        </w:tabs>
        <w:ind w:firstLine="300"/>
      </w:pPr>
      <w:r>
        <w:t>C410012</w:t>
      </w:r>
      <w:r>
        <w:tab/>
        <w:t>Embellished Garment Using T</w:t>
      </w:r>
      <w:r w:rsidRPr="003E323D">
        <w:t>echnology</w:t>
      </w:r>
      <w:r>
        <w:t xml:space="preserve"> — </w:t>
      </w:r>
      <w:r w:rsidRPr="003E323D">
        <w:t>Designs</w:t>
      </w:r>
      <w:r>
        <w:t xml:space="preserve"> </w:t>
      </w:r>
      <w:r w:rsidRPr="003E323D">
        <w:t xml:space="preserve">must be the original idea of the 4-Her using the elements and principles of design to make an original statement. The designs must use technology of some kind.  (Machine embroidery and computer generated designs are </w:t>
      </w:r>
      <w:proofErr w:type="gramStart"/>
      <w:r w:rsidRPr="003E323D">
        <w:t>examples)  Include</w:t>
      </w:r>
      <w:proofErr w:type="gramEnd"/>
      <w:r w:rsidRPr="003E323D">
        <w:t xml:space="preserve"> information on what technology was used, how the technology was used, the type of program used and the process used to generate designs.</w:t>
      </w:r>
    </w:p>
    <w:p w14:paraId="14E0935B" w14:textId="77777777" w:rsidR="003E5033" w:rsidRDefault="003E5033" w:rsidP="003E5033">
      <w:pPr>
        <w:tabs>
          <w:tab w:val="left" w:pos="1400"/>
          <w:tab w:val="left" w:pos="2800"/>
        </w:tabs>
        <w:ind w:firstLine="300"/>
      </w:pPr>
      <w:r>
        <w:t>*C410013</w:t>
      </w:r>
      <w:r>
        <w:tab/>
        <w:t>Modeled “Beyond the Needle” Textile Arts Garment(s) – Garment is constructed using new unconventional materials.  Examples: rubber bands, plastic, duct tape.</w:t>
      </w:r>
    </w:p>
    <w:p w14:paraId="0681BAD7" w14:textId="77777777" w:rsidR="003E5033" w:rsidRDefault="003E5033" w:rsidP="003E5033">
      <w:pPr>
        <w:tabs>
          <w:tab w:val="left" w:pos="1400"/>
          <w:tab w:val="left" w:pos="2800"/>
        </w:tabs>
        <w:ind w:firstLine="300"/>
      </w:pPr>
      <w:r>
        <w:t>*C410014</w:t>
      </w:r>
      <w:r>
        <w:tab/>
        <w:t>Modeled “Beyond the Needle” Wearable Technology Garment – Garment has integrated technology into its design.</w:t>
      </w:r>
    </w:p>
    <w:p w14:paraId="39E98719" w14:textId="77777777" w:rsidR="003E5033" w:rsidRDefault="003E5033" w:rsidP="003E5033">
      <w:pPr>
        <w:tabs>
          <w:tab w:val="left" w:pos="1400"/>
          <w:tab w:val="left" w:pos="2800"/>
        </w:tabs>
        <w:ind w:firstLine="300"/>
      </w:pPr>
    </w:p>
    <w:p w14:paraId="4EF09E60" w14:textId="77777777" w:rsidR="003E5033" w:rsidRDefault="003E5033" w:rsidP="003E5033">
      <w:pPr>
        <w:tabs>
          <w:tab w:val="left" w:pos="1400"/>
          <w:tab w:val="left" w:pos="2800"/>
        </w:tabs>
        <w:ind w:firstLine="300"/>
        <w:rPr>
          <w:b/>
        </w:rPr>
      </w:pPr>
      <w:r>
        <w:rPr>
          <w:b/>
        </w:rPr>
        <w:t>CROCHET — SHOW</w:t>
      </w:r>
    </w:p>
    <w:p w14:paraId="7FF8AFF9" w14:textId="77777777" w:rsidR="003E5033" w:rsidRDefault="003E5033" w:rsidP="003E5033">
      <w:pPr>
        <w:tabs>
          <w:tab w:val="left" w:pos="1400"/>
          <w:tab w:val="left" w:pos="2800"/>
        </w:tabs>
        <w:ind w:firstLine="300"/>
        <w:rPr>
          <w:b/>
        </w:rPr>
      </w:pPr>
      <w:r>
        <w:rPr>
          <w:b/>
        </w:rPr>
        <w:t>Purple, $1.50; Blue, $1; Red, $0.75; White, $0.50</w:t>
      </w:r>
    </w:p>
    <w:p w14:paraId="0283E144" w14:textId="77777777" w:rsidR="003E5033" w:rsidRDefault="003E5033" w:rsidP="003E5033">
      <w:pPr>
        <w:tabs>
          <w:tab w:val="left" w:pos="1400"/>
          <w:tab w:val="left" w:pos="2800"/>
        </w:tabs>
        <w:ind w:firstLine="300"/>
      </w:pPr>
      <w:r>
        <w:t>*C410080</w:t>
      </w:r>
      <w:r>
        <w:tab/>
        <w:t>Garment or accessory</w:t>
      </w:r>
    </w:p>
    <w:p w14:paraId="1865A048" w14:textId="77777777" w:rsidR="003E5033" w:rsidRDefault="003E5033" w:rsidP="003E5033">
      <w:pPr>
        <w:tabs>
          <w:tab w:val="left" w:pos="1400"/>
          <w:tab w:val="left" w:pos="2800"/>
        </w:tabs>
        <w:ind w:firstLine="300"/>
      </w:pPr>
    </w:p>
    <w:p w14:paraId="0DC2B4F1" w14:textId="77777777" w:rsidR="003E5033" w:rsidRDefault="003E5033" w:rsidP="003E5033">
      <w:pPr>
        <w:tabs>
          <w:tab w:val="left" w:pos="1400"/>
          <w:tab w:val="left" w:pos="2800"/>
        </w:tabs>
        <w:ind w:firstLine="300"/>
        <w:rPr>
          <w:b/>
        </w:rPr>
      </w:pPr>
      <w:r>
        <w:rPr>
          <w:b/>
        </w:rPr>
        <w:t>KNITTING — SHOW</w:t>
      </w:r>
    </w:p>
    <w:p w14:paraId="01A4304F" w14:textId="77777777" w:rsidR="003E5033" w:rsidRDefault="003E5033" w:rsidP="003E5033">
      <w:pPr>
        <w:tabs>
          <w:tab w:val="left" w:pos="1400"/>
          <w:tab w:val="left" w:pos="2800"/>
        </w:tabs>
        <w:ind w:firstLine="300"/>
        <w:rPr>
          <w:b/>
        </w:rPr>
      </w:pPr>
      <w:r>
        <w:rPr>
          <w:b/>
        </w:rPr>
        <w:t>Purple, $1.50; Blue, $1; Red, $0.75; White, $0.50</w:t>
      </w:r>
    </w:p>
    <w:p w14:paraId="12DE075E" w14:textId="77777777" w:rsidR="003E5033" w:rsidRDefault="003E5033" w:rsidP="003E5033">
      <w:pPr>
        <w:tabs>
          <w:tab w:val="left" w:pos="1400"/>
          <w:tab w:val="left" w:pos="2800"/>
        </w:tabs>
        <w:ind w:firstLine="300"/>
      </w:pPr>
      <w:r>
        <w:t>*C410090</w:t>
      </w:r>
      <w:r>
        <w:tab/>
        <w:t>Garment or accessory</w:t>
      </w:r>
    </w:p>
    <w:p w14:paraId="6ACD4B42" w14:textId="77777777" w:rsidR="003E5033" w:rsidRDefault="003E5033" w:rsidP="003E5033">
      <w:pPr>
        <w:tabs>
          <w:tab w:val="left" w:pos="1400"/>
          <w:tab w:val="left" w:pos="2800"/>
        </w:tabs>
        <w:ind w:firstLine="300"/>
      </w:pPr>
    </w:p>
    <w:p w14:paraId="60CD0B76" w14:textId="77777777" w:rsidR="003E5033" w:rsidRDefault="003E5033" w:rsidP="003E5033">
      <w:pPr>
        <w:tabs>
          <w:tab w:val="left" w:pos="1400"/>
          <w:tab w:val="left" w:pos="2800"/>
        </w:tabs>
        <w:ind w:firstLine="300"/>
        <w:rPr>
          <w:b/>
        </w:rPr>
      </w:pPr>
      <w:r>
        <w:t xml:space="preserve">Knitted garment using pattern stitches such as diamond, block, twist or seed/moss stitches or advanced knitting, stitches such as pass slip stitch over, double pointed needle knitting, cable, Turkish, </w:t>
      </w:r>
      <w:proofErr w:type="spellStart"/>
      <w:r>
        <w:t>tamerna</w:t>
      </w:r>
      <w:proofErr w:type="spellEnd"/>
      <w:r>
        <w:t xml:space="preserve">, plait, </w:t>
      </w:r>
      <w:proofErr w:type="spellStart"/>
      <w:r>
        <w:t>germaine</w:t>
      </w:r>
      <w:proofErr w:type="spellEnd"/>
      <w:r>
        <w:t xml:space="preserve">, feather and fan or knitting with one or more patters such as Aran or Fair Isle.  Crocheted garment using pattern stitches such as texture, shell, cluster or mesh stitches or advance crochet stitches such as </w:t>
      </w:r>
      <w:proofErr w:type="spellStart"/>
      <w:r>
        <w:t>afghan</w:t>
      </w:r>
      <w:proofErr w:type="spellEnd"/>
      <w:r>
        <w:t xml:space="preserve">, broomstick, hairpin lace, design </w:t>
      </w:r>
      <w:r>
        <w:lastRenderedPageBreak/>
        <w:t xml:space="preserve">motifs or pattern stitches.  Garment can be a sweater, cardigan, dress, coat, a top and bottom, or a </w:t>
      </w:r>
      <w:proofErr w:type="gramStart"/>
      <w:r>
        <w:t>two piece</w:t>
      </w:r>
      <w:proofErr w:type="gramEnd"/>
      <w:r>
        <w:t xml:space="preserve"> ensemble.</w:t>
      </w:r>
    </w:p>
    <w:p w14:paraId="353DA66E" w14:textId="77777777" w:rsidR="003E5033" w:rsidRDefault="003E5033" w:rsidP="003E5033">
      <w:pPr>
        <w:tabs>
          <w:tab w:val="left" w:pos="1400"/>
          <w:tab w:val="left" w:pos="2800"/>
        </w:tabs>
        <w:ind w:firstLine="300"/>
        <w:rPr>
          <w:b/>
        </w:rPr>
      </w:pPr>
    </w:p>
    <w:p w14:paraId="19268768" w14:textId="77777777" w:rsidR="003E5033" w:rsidRDefault="003E5033" w:rsidP="003E5033">
      <w:pPr>
        <w:tabs>
          <w:tab w:val="left" w:pos="1400"/>
          <w:tab w:val="left" w:pos="2800"/>
        </w:tabs>
        <w:ind w:firstLine="300"/>
        <w:rPr>
          <w:b/>
        </w:rPr>
      </w:pPr>
      <w:r>
        <w:rPr>
          <w:b/>
        </w:rPr>
        <w:t>SHOPPING IN STYLE — SHOW</w:t>
      </w:r>
    </w:p>
    <w:p w14:paraId="76255228" w14:textId="77777777" w:rsidR="003E5033" w:rsidRDefault="003E5033" w:rsidP="003E5033">
      <w:pPr>
        <w:tabs>
          <w:tab w:val="left" w:pos="1400"/>
          <w:tab w:val="left" w:pos="2800"/>
        </w:tabs>
        <w:ind w:firstLine="300"/>
      </w:pPr>
      <w:r>
        <w:t xml:space="preserve">Ages 9-18 - Participants must be enrolled in Shopping in Style to enter. All parts of the modeled outfit must be purchased. Participants must complete a Shopping </w:t>
      </w:r>
      <w:proofErr w:type="gramStart"/>
      <w:r>
        <w:t>In</w:t>
      </w:r>
      <w:proofErr w:type="gramEnd"/>
      <w:r>
        <w:t xml:space="preserve"> Style Written Report Form along with Fashion Show Entry Form. Participants are encouraged to complete a corresponding notebook for fair entry under Consumer Management.</w:t>
      </w:r>
    </w:p>
    <w:p w14:paraId="10CDBD46" w14:textId="77777777" w:rsidR="003E5033" w:rsidRDefault="003E5033" w:rsidP="003E5033">
      <w:pPr>
        <w:tabs>
          <w:tab w:val="left" w:pos="1400"/>
          <w:tab w:val="left" w:pos="2800"/>
        </w:tabs>
        <w:ind w:firstLine="300"/>
      </w:pPr>
      <w:r>
        <w:t>*Denotes State Fair Entry</w:t>
      </w:r>
    </w:p>
    <w:p w14:paraId="3FE2D9E8" w14:textId="77777777" w:rsidR="003E5033" w:rsidRDefault="003E5033" w:rsidP="003E5033">
      <w:pPr>
        <w:tabs>
          <w:tab w:val="left" w:pos="1400"/>
          <w:tab w:val="left" w:pos="2800"/>
        </w:tabs>
        <w:ind w:firstLine="300"/>
        <w:rPr>
          <w:b/>
        </w:rPr>
      </w:pPr>
      <w:r>
        <w:rPr>
          <w:b/>
        </w:rPr>
        <w:t>Purple, $3; Blue, $2; Red, $1.50; White, $1</w:t>
      </w:r>
    </w:p>
    <w:p w14:paraId="7CCE6AF3" w14:textId="77777777" w:rsidR="003E5033" w:rsidRDefault="003E5033" w:rsidP="003E5033">
      <w:pPr>
        <w:tabs>
          <w:tab w:val="left" w:pos="1400"/>
          <w:tab w:val="left" w:pos="2800"/>
        </w:tabs>
        <w:ind w:firstLine="300"/>
      </w:pPr>
      <w:r>
        <w:t>*C425004</w:t>
      </w:r>
      <w:r>
        <w:tab/>
        <w:t>Model purchased outfit</w:t>
      </w:r>
    </w:p>
    <w:p w14:paraId="15E9EC08" w14:textId="77777777" w:rsidR="003E5033" w:rsidRDefault="003E5033" w:rsidP="003E5033">
      <w:pPr>
        <w:tabs>
          <w:tab w:val="left" w:pos="1400"/>
          <w:tab w:val="left" w:pos="2800"/>
        </w:tabs>
        <w:ind w:firstLine="300"/>
        <w:rPr>
          <w:b/>
        </w:rPr>
      </w:pPr>
    </w:p>
    <w:p w14:paraId="4A10BD35" w14:textId="77777777" w:rsidR="003E5033" w:rsidRDefault="003E5033" w:rsidP="003E5033">
      <w:pPr>
        <w:tabs>
          <w:tab w:val="left" w:pos="1400"/>
          <w:tab w:val="left" w:pos="2800"/>
        </w:tabs>
        <w:ind w:firstLine="300"/>
        <w:rPr>
          <w:b/>
        </w:rPr>
      </w:pPr>
      <w:r>
        <w:rPr>
          <w:b/>
        </w:rPr>
        <w:t>ATTENTION SHOPPERS! — SHOW</w:t>
      </w:r>
    </w:p>
    <w:p w14:paraId="7F376CF9" w14:textId="77777777" w:rsidR="003E5033" w:rsidRDefault="003E5033" w:rsidP="003E5033">
      <w:pPr>
        <w:tabs>
          <w:tab w:val="left" w:pos="1400"/>
          <w:tab w:val="left" w:pos="2800"/>
        </w:tabs>
        <w:ind w:firstLine="300"/>
      </w:pPr>
      <w:r>
        <w:t xml:space="preserve">Ages 8-9. - Participants must be enrolled in Attention Shoppers! to enter. All parts of the modeled outfit must be purchased. Participants must complete an Attention Shoppers! Written information included on the Fashion Show Entry Form. Participants are encouraged to complete a corresponding </w:t>
      </w:r>
      <w:proofErr w:type="spellStart"/>
      <w:r>
        <w:t>Buymanship</w:t>
      </w:r>
      <w:proofErr w:type="spellEnd"/>
      <w:r>
        <w:t xml:space="preserve"> exhibit for fair entry under Consumer Management.</w:t>
      </w:r>
    </w:p>
    <w:p w14:paraId="0C5C7AAE" w14:textId="77777777" w:rsidR="003E5033" w:rsidRDefault="003E5033" w:rsidP="003E5033">
      <w:pPr>
        <w:tabs>
          <w:tab w:val="left" w:pos="1400"/>
          <w:tab w:val="left" w:pos="2800"/>
        </w:tabs>
        <w:ind w:firstLine="300"/>
        <w:rPr>
          <w:b/>
        </w:rPr>
      </w:pPr>
      <w:r>
        <w:rPr>
          <w:b/>
        </w:rPr>
        <w:t>Purple, $3; Blue, $2; Red, $1.50; White, $1</w:t>
      </w:r>
    </w:p>
    <w:p w14:paraId="52DB202E" w14:textId="77777777" w:rsidR="003E5033" w:rsidRDefault="003E5033" w:rsidP="003E5033">
      <w:pPr>
        <w:tabs>
          <w:tab w:val="left" w:pos="1400"/>
          <w:tab w:val="left" w:pos="2800"/>
        </w:tabs>
        <w:ind w:firstLine="300"/>
      </w:pPr>
      <w:r>
        <w:t>C425010</w:t>
      </w:r>
      <w:r>
        <w:tab/>
        <w:t xml:space="preserve">Model purchased </w:t>
      </w:r>
      <w:proofErr w:type="gramStart"/>
      <w:r>
        <w:t>outfit</w:t>
      </w:r>
      <w:proofErr w:type="gramEnd"/>
    </w:p>
    <w:p w14:paraId="3B6E5CAD" w14:textId="77777777" w:rsidR="003E5033" w:rsidRDefault="003E5033" w:rsidP="003E5033">
      <w:pPr>
        <w:tabs>
          <w:tab w:val="left" w:pos="1400"/>
          <w:tab w:val="left" w:pos="2800"/>
        </w:tabs>
        <w:ind w:firstLine="300"/>
        <w:rPr>
          <w:b/>
        </w:rPr>
      </w:pPr>
    </w:p>
    <w:p w14:paraId="13E63C21" w14:textId="77777777" w:rsidR="003E5033" w:rsidRDefault="003E5033" w:rsidP="003E5033">
      <w:pPr>
        <w:tabs>
          <w:tab w:val="left" w:pos="1400"/>
          <w:tab w:val="left" w:pos="2800"/>
        </w:tabs>
        <w:ind w:firstLine="300"/>
        <w:rPr>
          <w:b/>
        </w:rPr>
      </w:pPr>
      <w:r>
        <w:rPr>
          <w:b/>
        </w:rPr>
        <w:t>OTHER SHOW</w:t>
      </w:r>
    </w:p>
    <w:p w14:paraId="029D8B51" w14:textId="77777777" w:rsidR="003E5033" w:rsidRDefault="003E5033" w:rsidP="003E5033">
      <w:pPr>
        <w:tabs>
          <w:tab w:val="left" w:pos="1400"/>
          <w:tab w:val="left" w:pos="2800"/>
        </w:tabs>
        <w:ind w:firstLine="300"/>
        <w:rPr>
          <w:b/>
        </w:rPr>
      </w:pPr>
      <w:r>
        <w:rPr>
          <w:b/>
        </w:rPr>
        <w:t>Purple, $3; Blue, $2; Red, $1.50; White, $1</w:t>
      </w:r>
    </w:p>
    <w:p w14:paraId="70F66748" w14:textId="77777777" w:rsidR="003E5033" w:rsidRDefault="003E5033" w:rsidP="003E5033">
      <w:pPr>
        <w:tabs>
          <w:tab w:val="left" w:pos="1400"/>
          <w:tab w:val="left" w:pos="2800"/>
        </w:tabs>
        <w:ind w:firstLine="300"/>
      </w:pPr>
      <w:r>
        <w:t>C425020</w:t>
      </w:r>
      <w:r>
        <w:tab/>
        <w:t xml:space="preserve">Garment made for another person — Entry should be a complete, wearable outfit reflecting moderate to advanced work by the 4-H’er. The 4-H member who made the outfit must accompany the model. </w:t>
      </w:r>
    </w:p>
    <w:p w14:paraId="3E4B3A38" w14:textId="77777777" w:rsidR="004772A0" w:rsidRDefault="004772A0"/>
    <w:sectPr w:rsidR="0047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33"/>
    <w:rsid w:val="003E5033"/>
    <w:rsid w:val="004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C3F8"/>
  <w15:chartTrackingRefBased/>
  <w15:docId w15:val="{B9DCCD9A-0DCF-45B1-9279-859F2B7F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33"/>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3E503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E503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E5033"/>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E5033"/>
    <w:pPr>
      <w:keepNext/>
      <w:keepLines/>
      <w:spacing w:before="80" w:after="40"/>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E5033"/>
    <w:pPr>
      <w:keepNext/>
      <w:keepLines/>
      <w:spacing w:before="80" w:after="40"/>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E5033"/>
    <w:pPr>
      <w:keepNext/>
      <w:keepLines/>
      <w:spacing w:before="40"/>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E5033"/>
    <w:pPr>
      <w:keepNext/>
      <w:keepLines/>
      <w:spacing w:before="40"/>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E5033"/>
    <w:pPr>
      <w:keepNext/>
      <w:keepLines/>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E5033"/>
    <w:pPr>
      <w:keepNext/>
      <w:keepLines/>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0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0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0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0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0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0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0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0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033"/>
    <w:rPr>
      <w:rFonts w:eastAsiaTheme="majorEastAsia" w:cstheme="majorBidi"/>
      <w:color w:val="272727" w:themeColor="text1" w:themeTint="D8"/>
    </w:rPr>
  </w:style>
  <w:style w:type="paragraph" w:styleId="Title">
    <w:name w:val="Title"/>
    <w:basedOn w:val="Normal"/>
    <w:next w:val="Normal"/>
    <w:link w:val="TitleChar"/>
    <w:uiPriority w:val="10"/>
    <w:qFormat/>
    <w:rsid w:val="003E503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E50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033"/>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E50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033"/>
    <w:pPr>
      <w:spacing w:before="160" w:after="160"/>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E5033"/>
    <w:rPr>
      <w:i/>
      <w:iCs/>
      <w:color w:val="404040" w:themeColor="text1" w:themeTint="BF"/>
    </w:rPr>
  </w:style>
  <w:style w:type="paragraph" w:styleId="ListParagraph">
    <w:name w:val="List Paragraph"/>
    <w:basedOn w:val="Normal"/>
    <w:uiPriority w:val="34"/>
    <w:qFormat/>
    <w:rsid w:val="003E5033"/>
    <w:pPr>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E5033"/>
    <w:rPr>
      <w:i/>
      <w:iCs/>
      <w:color w:val="0F4761" w:themeColor="accent1" w:themeShade="BF"/>
    </w:rPr>
  </w:style>
  <w:style w:type="paragraph" w:styleId="IntenseQuote">
    <w:name w:val="Intense Quote"/>
    <w:basedOn w:val="Normal"/>
    <w:next w:val="Normal"/>
    <w:link w:val="IntenseQuoteChar"/>
    <w:uiPriority w:val="30"/>
    <w:qFormat/>
    <w:rsid w:val="003E5033"/>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E5033"/>
    <w:rPr>
      <w:i/>
      <w:iCs/>
      <w:color w:val="0F4761" w:themeColor="accent1" w:themeShade="BF"/>
    </w:rPr>
  </w:style>
  <w:style w:type="character" w:styleId="IntenseReference">
    <w:name w:val="Intense Reference"/>
    <w:basedOn w:val="DefaultParagraphFont"/>
    <w:uiPriority w:val="32"/>
    <w:qFormat/>
    <w:rsid w:val="003E50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8" ma:contentTypeDescription="Create a new document." ma:contentTypeScope="" ma:versionID="0eb8228658759ba9d5e594ea93597079">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b3192607f78e132e8bbd5ea2adffba38"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cf11c-b5e3-4a30-883f-1cfe61a95e07}"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4050d0-5555-42b4-bc2d-f5bc5a08a3ff" xsi:nil="true"/>
    <lcf76f155ced4ddcb4097134ff3c332f xmlns="0c2af245-7aed-43bf-afd5-7ec3c57bf9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A8378-B4C3-4B2B-84FC-EDF157C18B7B}"/>
</file>

<file path=customXml/itemProps2.xml><?xml version="1.0" encoding="utf-8"?>
<ds:datastoreItem xmlns:ds="http://schemas.openxmlformats.org/officeDocument/2006/customXml" ds:itemID="{48FC2666-B671-464C-ADC7-0B33631D2F5E}"/>
</file>

<file path=customXml/itemProps3.xml><?xml version="1.0" encoding="utf-8"?>
<ds:datastoreItem xmlns:ds="http://schemas.openxmlformats.org/officeDocument/2006/customXml" ds:itemID="{6965C116-7CC0-45C2-A524-F1B6C7287E5D}"/>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Kreikemeier</dc:creator>
  <cp:keywords/>
  <dc:description/>
  <cp:lastModifiedBy>Jenny Kreikemeier</cp:lastModifiedBy>
  <cp:revision>1</cp:revision>
  <dcterms:created xsi:type="dcterms:W3CDTF">2024-04-30T17:08:00Z</dcterms:created>
  <dcterms:modified xsi:type="dcterms:W3CDTF">2024-04-30T17:09:00Z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ies>
</file>