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6669C" w14:textId="2587DB69" w:rsidR="001D3225" w:rsidRPr="00BB440B" w:rsidRDefault="001D3225" w:rsidP="001D3225">
      <w:pPr>
        <w:shd w:val="clear" w:color="auto" w:fill="FEFDFA"/>
        <w:spacing w:before="100" w:beforeAutospacing="1" w:after="100" w:afterAutospacing="1"/>
        <w:outlineLvl w:val="1"/>
        <w:rPr>
          <w:rFonts w:ascii="Tungsten A" w:eastAsia="Times New Roman" w:hAnsi="Tungsten A" w:cs="Times New Roman"/>
          <w:b/>
          <w:bCs/>
          <w:color w:val="474746"/>
          <w:sz w:val="36"/>
          <w:szCs w:val="36"/>
        </w:rPr>
      </w:pPr>
      <w:r>
        <w:rPr>
          <w:rFonts w:ascii="Tungsten A" w:eastAsia="Times New Roman" w:hAnsi="Tungsten A" w:cs="Times New Roman"/>
          <w:b/>
          <w:bCs/>
          <w:color w:val="474746"/>
          <w:sz w:val="36"/>
          <w:szCs w:val="36"/>
        </w:rPr>
        <w:t>Premier Science Award</w:t>
      </w:r>
      <w:bookmarkStart w:id="0" w:name="_GoBack"/>
      <w:bookmarkEnd w:id="0"/>
    </w:p>
    <w:p w14:paraId="291F19CC" w14:textId="7F7ED08E" w:rsidR="00915825" w:rsidRPr="00915825" w:rsidRDefault="009526A7" w:rsidP="00F37821">
      <w:pPr>
        <w:pStyle w:val="NormalWeb"/>
        <w:shd w:val="clear" w:color="auto" w:fill="FEFDFA"/>
        <w:spacing w:line="426" w:lineRule="atLeast"/>
        <w:rPr>
          <w:rStyle w:val="Strong"/>
          <w:rFonts w:ascii="Georgia" w:hAnsi="Georgia"/>
          <w:b w:val="0"/>
          <w:bCs w:val="0"/>
          <w:color w:val="5B5B5A"/>
        </w:rPr>
      </w:pPr>
      <w:r>
        <w:rPr>
          <w:rFonts w:ascii="Georgia" w:hAnsi="Georgia"/>
          <w:color w:val="5B5B5A"/>
        </w:rPr>
        <w:t xml:space="preserve">Superintendent: </w:t>
      </w:r>
      <w:r w:rsidR="00915825">
        <w:rPr>
          <w:rFonts w:ascii="Georgia" w:hAnsi="Georgia"/>
          <w:color w:val="5B5B5A"/>
        </w:rPr>
        <w:t>Karly Black, Pawnee</w:t>
      </w:r>
    </w:p>
    <w:p w14:paraId="0C3DEB6A" w14:textId="3A994042" w:rsidR="00F37821" w:rsidRDefault="00F37821" w:rsidP="00F37821">
      <w:pPr>
        <w:pStyle w:val="NormalWeb"/>
        <w:shd w:val="clear" w:color="auto" w:fill="FEFDFA"/>
        <w:spacing w:line="426" w:lineRule="atLeast"/>
        <w:rPr>
          <w:rFonts w:ascii="Georgia" w:hAnsi="Georgia"/>
          <w:color w:val="5B5B5A"/>
        </w:rPr>
      </w:pPr>
      <w:r>
        <w:rPr>
          <w:rStyle w:val="Strong"/>
          <w:rFonts w:ascii="Georgia" w:hAnsi="Georgia"/>
          <w:color w:val="5B5B5A"/>
        </w:rPr>
        <w:t>Objective:</w:t>
      </w:r>
      <w:r>
        <w:rPr>
          <w:rStyle w:val="apple-converted-space"/>
          <w:rFonts w:ascii="Georgia" w:hAnsi="Georgia"/>
          <w:color w:val="5B5B5A"/>
        </w:rPr>
        <w:t> </w:t>
      </w:r>
      <w:r>
        <w:rPr>
          <w:rFonts w:ascii="Georgia" w:hAnsi="Georgia"/>
          <w:color w:val="5B5B5A"/>
        </w:rPr>
        <w:t>Recognize 4-H youth static exhibits incorporating or demonstrating concepts from the areas of 4-H Science (</w:t>
      </w:r>
      <w:r w:rsidR="002D7807">
        <w:rPr>
          <w:rFonts w:ascii="Georgia" w:hAnsi="Georgia"/>
          <w:color w:val="5B5B5A"/>
        </w:rPr>
        <w:t>S</w:t>
      </w:r>
      <w:r>
        <w:rPr>
          <w:rFonts w:ascii="Georgia" w:hAnsi="Georgia"/>
          <w:color w:val="5B5B5A"/>
        </w:rPr>
        <w:t xml:space="preserve">cience, </w:t>
      </w:r>
      <w:r w:rsidR="002D7807">
        <w:rPr>
          <w:rFonts w:ascii="Georgia" w:hAnsi="Georgia"/>
          <w:color w:val="5B5B5A"/>
        </w:rPr>
        <w:t>T</w:t>
      </w:r>
      <w:r>
        <w:rPr>
          <w:rFonts w:ascii="Georgia" w:hAnsi="Georgia"/>
          <w:color w:val="5B5B5A"/>
        </w:rPr>
        <w:t xml:space="preserve">echnology, </w:t>
      </w:r>
      <w:r w:rsidR="002D7807">
        <w:rPr>
          <w:rFonts w:ascii="Georgia" w:hAnsi="Georgia"/>
          <w:color w:val="5B5B5A"/>
        </w:rPr>
        <w:t>E</w:t>
      </w:r>
      <w:r>
        <w:rPr>
          <w:rFonts w:ascii="Georgia" w:hAnsi="Georgia"/>
          <w:color w:val="5B5B5A"/>
        </w:rPr>
        <w:t xml:space="preserve">ngineering, and </w:t>
      </w:r>
      <w:r w:rsidR="002D7807">
        <w:rPr>
          <w:rFonts w:ascii="Georgia" w:hAnsi="Georgia"/>
          <w:color w:val="5B5B5A"/>
        </w:rPr>
        <w:t>M</w:t>
      </w:r>
      <w:r>
        <w:rPr>
          <w:rFonts w:ascii="Georgia" w:hAnsi="Georgia"/>
          <w:color w:val="5B5B5A"/>
        </w:rPr>
        <w:t>ath) at the Nebraska State Fair. Exhibits in all curriculum areas will be considered for the award.</w:t>
      </w:r>
    </w:p>
    <w:p w14:paraId="3E7CEA1F" w14:textId="317848A9" w:rsidR="00F37821" w:rsidRDefault="00F37821" w:rsidP="00F37821">
      <w:pPr>
        <w:pStyle w:val="NormalWeb"/>
        <w:shd w:val="clear" w:color="auto" w:fill="FEFDFA"/>
        <w:spacing w:line="426" w:lineRule="atLeast"/>
        <w:rPr>
          <w:rFonts w:ascii="Georgia" w:hAnsi="Georgia"/>
          <w:color w:val="5B5B5A"/>
        </w:rPr>
      </w:pPr>
      <w:r>
        <w:rPr>
          <w:rStyle w:val="Strong"/>
          <w:rFonts w:ascii="Georgia" w:hAnsi="Georgia"/>
          <w:color w:val="5B5B5A"/>
        </w:rPr>
        <w:t>Curriculum Areas Targeted:</w:t>
      </w:r>
      <w:r>
        <w:rPr>
          <w:rStyle w:val="apple-converted-space"/>
          <w:rFonts w:ascii="Georgia" w:hAnsi="Georgia"/>
          <w:color w:val="5B5B5A"/>
        </w:rPr>
        <w:t> </w:t>
      </w:r>
      <w:r>
        <w:rPr>
          <w:rFonts w:ascii="Georgia" w:hAnsi="Georgia"/>
          <w:color w:val="5B5B5A"/>
        </w:rPr>
        <w:t xml:space="preserve">Animal Science, Communications/Expressive Arts, Consumer &amp; Family Sciences, Environmental Education and Earth Science, Healthy Lifestyles, Leadership &amp; Citizenship, Plant Sciences, Science </w:t>
      </w:r>
      <w:r w:rsidR="00F30040">
        <w:rPr>
          <w:rFonts w:ascii="Georgia" w:hAnsi="Georgia"/>
          <w:color w:val="5B5B5A"/>
        </w:rPr>
        <w:t>Engineering</w:t>
      </w:r>
      <w:r>
        <w:rPr>
          <w:rFonts w:ascii="Georgia" w:hAnsi="Georgia"/>
          <w:color w:val="5B5B5A"/>
        </w:rPr>
        <w:t xml:space="preserve"> &amp; Technology (SET).</w:t>
      </w:r>
    </w:p>
    <w:p w14:paraId="592E6BF8" w14:textId="244304B6" w:rsidR="00F37821" w:rsidRDefault="00F37821" w:rsidP="00F37821">
      <w:pPr>
        <w:pStyle w:val="NormalWeb"/>
        <w:shd w:val="clear" w:color="auto" w:fill="FEFDFA"/>
        <w:spacing w:line="426" w:lineRule="atLeast"/>
        <w:rPr>
          <w:rFonts w:ascii="Georgia" w:hAnsi="Georgia"/>
          <w:color w:val="5B5B5A"/>
        </w:rPr>
      </w:pPr>
      <w:r>
        <w:rPr>
          <w:rStyle w:val="Strong"/>
          <w:rFonts w:ascii="Georgia" w:hAnsi="Georgia"/>
          <w:color w:val="5B5B5A"/>
        </w:rPr>
        <w:t>Exhibit Entry:</w:t>
      </w:r>
      <w:r>
        <w:rPr>
          <w:rStyle w:val="apple-converted-space"/>
          <w:rFonts w:ascii="Georgia" w:hAnsi="Georgia"/>
          <w:color w:val="5B5B5A"/>
        </w:rPr>
        <w:t> </w:t>
      </w:r>
      <w:r>
        <w:rPr>
          <w:rFonts w:ascii="Georgia" w:hAnsi="Georgia"/>
          <w:color w:val="5B5B5A"/>
        </w:rPr>
        <w:t>Youth will identify one exhibit to be considered for the Premier 4-H Science Award. The</w:t>
      </w:r>
      <w:r w:rsidR="00F30040">
        <w:rPr>
          <w:rFonts w:ascii="Georgia" w:hAnsi="Georgia"/>
          <w:color w:val="5B5B5A"/>
        </w:rPr>
        <w:t xml:space="preserve"> </w:t>
      </w:r>
      <w:hyperlink r:id="rId4" w:history="1">
        <w:r>
          <w:rPr>
            <w:rStyle w:val="Hyperlink"/>
            <w:rFonts w:ascii="Georgia" w:hAnsi="Georgia"/>
            <w:color w:val="6A0000"/>
            <w:u w:val="none"/>
          </w:rPr>
          <w:t>Premier 4-H Science Award Application</w:t>
        </w:r>
      </w:hyperlink>
      <w:r>
        <w:rPr>
          <w:rStyle w:val="apple-converted-space"/>
          <w:rFonts w:ascii="Georgia" w:hAnsi="Georgia"/>
          <w:color w:val="5B5B5A"/>
        </w:rPr>
        <w:t> </w:t>
      </w:r>
      <w:r>
        <w:rPr>
          <w:rFonts w:ascii="Georgia" w:hAnsi="Georgia"/>
          <w:color w:val="5B5B5A"/>
        </w:rPr>
        <w:t>must be submitted along with a photograp</w:t>
      </w:r>
      <w:r w:rsidR="00BF612C">
        <w:rPr>
          <w:rFonts w:ascii="Georgia" w:hAnsi="Georgia"/>
          <w:color w:val="5B5B5A"/>
        </w:rPr>
        <w:t>h</w:t>
      </w:r>
      <w:r>
        <w:rPr>
          <w:rFonts w:ascii="Georgia" w:hAnsi="Georgia"/>
          <w:color w:val="5B5B5A"/>
        </w:rPr>
        <w:t xml:space="preserve"> of the exhibits to the County Extension Office by the County's entry deadline. The photograph will no</w:t>
      </w:r>
      <w:r w:rsidR="00F30040">
        <w:rPr>
          <w:rFonts w:ascii="Georgia" w:hAnsi="Georgia"/>
          <w:color w:val="5B5B5A"/>
        </w:rPr>
        <w:t>t</w:t>
      </w:r>
      <w:r>
        <w:rPr>
          <w:rFonts w:ascii="Georgia" w:hAnsi="Georgia"/>
          <w:color w:val="5B5B5A"/>
        </w:rPr>
        <w:t xml:space="preserve"> be used for judging, only to locate it at the State Fair should we need additional information. The Extension Office will enter exhibits into its original State Fair class and the Premier 4-H Science Award class (H101001). Only one exhibit per youth will be eligible for the Premier 4-H Science Award.</w:t>
      </w:r>
    </w:p>
    <w:p w14:paraId="64F0F896" w14:textId="4958C37B" w:rsidR="00F37821" w:rsidRDefault="00F37821" w:rsidP="00F37821">
      <w:pPr>
        <w:pStyle w:val="NormalWeb"/>
        <w:shd w:val="clear" w:color="auto" w:fill="FEFDFA"/>
        <w:spacing w:line="426" w:lineRule="atLeast"/>
        <w:rPr>
          <w:rFonts w:ascii="Georgia" w:hAnsi="Georgia"/>
          <w:color w:val="5B5B5A"/>
        </w:rPr>
      </w:pPr>
      <w:r>
        <w:rPr>
          <w:rStyle w:val="Strong"/>
          <w:rFonts w:ascii="Georgia" w:hAnsi="Georgia"/>
          <w:color w:val="5B5B5A"/>
        </w:rPr>
        <w:t>Check-In:</w:t>
      </w:r>
      <w:r>
        <w:rPr>
          <w:rStyle w:val="apple-converted-space"/>
          <w:rFonts w:ascii="Georgia" w:hAnsi="Georgia"/>
          <w:color w:val="5B5B5A"/>
        </w:rPr>
        <w:t> </w:t>
      </w:r>
      <w:r>
        <w:rPr>
          <w:rFonts w:ascii="Georgia" w:hAnsi="Georgia"/>
          <w:color w:val="5B5B5A"/>
        </w:rPr>
        <w:t>During static exhibit check-in, Premier 4-H Science Award applications along with a photograph of the exhibit will be dropped off at the Science, Engineering, and Technology Department area. The original exhibit will be dropped off to its department area.</w:t>
      </w:r>
    </w:p>
    <w:p w14:paraId="0B7D7720" w14:textId="6D501062" w:rsidR="00F37821" w:rsidRDefault="00F37821" w:rsidP="00F37821">
      <w:pPr>
        <w:pStyle w:val="NormalWeb"/>
        <w:shd w:val="clear" w:color="auto" w:fill="FEFDFA"/>
        <w:spacing w:line="426" w:lineRule="atLeast"/>
        <w:rPr>
          <w:rFonts w:ascii="Georgia" w:hAnsi="Georgia"/>
          <w:color w:val="5B5B5A"/>
        </w:rPr>
      </w:pPr>
      <w:r>
        <w:rPr>
          <w:rStyle w:val="Strong"/>
          <w:rFonts w:ascii="Georgia" w:hAnsi="Georgia"/>
          <w:color w:val="5B5B5A"/>
        </w:rPr>
        <w:t>Judging:</w:t>
      </w:r>
      <w:r>
        <w:rPr>
          <w:rStyle w:val="apple-converted-space"/>
          <w:rFonts w:ascii="Georgia" w:hAnsi="Georgia"/>
          <w:color w:val="5B5B5A"/>
        </w:rPr>
        <w:t> </w:t>
      </w:r>
      <w:r>
        <w:rPr>
          <w:rFonts w:ascii="Georgia" w:hAnsi="Georgia"/>
          <w:color w:val="5B5B5A"/>
        </w:rPr>
        <w:t xml:space="preserve">Members of the 4-H </w:t>
      </w:r>
      <w:r w:rsidR="002D7807">
        <w:rPr>
          <w:rFonts w:ascii="Georgia" w:hAnsi="Georgia"/>
          <w:color w:val="5B5B5A"/>
        </w:rPr>
        <w:t>STEM Career Issue Team</w:t>
      </w:r>
      <w:r>
        <w:rPr>
          <w:rFonts w:ascii="Georgia" w:hAnsi="Georgia"/>
          <w:color w:val="5B5B5A"/>
        </w:rPr>
        <w:t xml:space="preserve"> will serve as judges for the award. A score sheet will be used to judge each exhibit. Exhibits which do not have a completed application or photograph can be disqualified at the discretion of the judge.</w:t>
      </w:r>
    </w:p>
    <w:p w14:paraId="674FB7ED" w14:textId="77777777" w:rsidR="00F37821" w:rsidRDefault="00F37821" w:rsidP="00F37821">
      <w:pPr>
        <w:pStyle w:val="NormalWeb"/>
        <w:shd w:val="clear" w:color="auto" w:fill="FEFDFA"/>
        <w:spacing w:line="426" w:lineRule="atLeast"/>
        <w:rPr>
          <w:rFonts w:ascii="Georgia" w:hAnsi="Georgia"/>
          <w:color w:val="5B5B5A"/>
        </w:rPr>
      </w:pPr>
      <w:r>
        <w:rPr>
          <w:rStyle w:val="Strong"/>
          <w:rFonts w:ascii="Georgia" w:hAnsi="Georgia"/>
          <w:color w:val="5B5B5A"/>
        </w:rPr>
        <w:lastRenderedPageBreak/>
        <w:t>Recognition:</w:t>
      </w:r>
      <w:r>
        <w:rPr>
          <w:rStyle w:val="apple-converted-space"/>
          <w:rFonts w:ascii="Georgia" w:hAnsi="Georgia"/>
          <w:color w:val="5B5B5A"/>
        </w:rPr>
        <w:t> </w:t>
      </w:r>
      <w:r>
        <w:rPr>
          <w:rFonts w:ascii="Georgia" w:hAnsi="Georgia"/>
          <w:color w:val="5B5B5A"/>
        </w:rPr>
        <w:t>All projects entered in this class will be recognized with a certificate attached to the original exhibit. Exhibits will be displayed within their own class. Up to 5 top Science exhibits will be chosen from all curriculum areas and will receive a $100 cash award sponsored by the Nebraska 4-H Foundation.</w:t>
      </w:r>
    </w:p>
    <w:p w14:paraId="784FECDD" w14:textId="77777777" w:rsidR="0031491E" w:rsidRDefault="0031491E"/>
    <w:sectPr w:rsidR="0031491E" w:rsidSect="00806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Tungsten A">
    <w:altName w:val="Tungsten Book"/>
    <w:charset w:val="00"/>
    <w:family w:val="auto"/>
    <w:pitch w:val="variable"/>
    <w:sig w:usb0="A000007F" w:usb1="4000004A" w:usb2="00000000" w:usb3="00000000" w:csb0="0000009B"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21"/>
    <w:rsid w:val="001D3225"/>
    <w:rsid w:val="002D7807"/>
    <w:rsid w:val="0031491E"/>
    <w:rsid w:val="00806141"/>
    <w:rsid w:val="00915825"/>
    <w:rsid w:val="009526A7"/>
    <w:rsid w:val="00BF612C"/>
    <w:rsid w:val="00F30040"/>
    <w:rsid w:val="00F37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5E1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82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F37821"/>
    <w:rPr>
      <w:b/>
      <w:bCs/>
    </w:rPr>
  </w:style>
  <w:style w:type="character" w:customStyle="1" w:styleId="apple-converted-space">
    <w:name w:val="apple-converted-space"/>
    <w:basedOn w:val="DefaultParagraphFont"/>
    <w:rsid w:val="00F37821"/>
  </w:style>
  <w:style w:type="character" w:styleId="Hyperlink">
    <w:name w:val="Hyperlink"/>
    <w:basedOn w:val="DefaultParagraphFont"/>
    <w:uiPriority w:val="99"/>
    <w:semiHidden/>
    <w:unhideWhenUsed/>
    <w:rsid w:val="00F37821"/>
    <w:rPr>
      <w:color w:val="0000FF"/>
      <w:u w:val="single"/>
    </w:rPr>
  </w:style>
  <w:style w:type="character" w:styleId="FollowedHyperlink">
    <w:name w:val="FollowedHyperlink"/>
    <w:basedOn w:val="DefaultParagraphFont"/>
    <w:uiPriority w:val="99"/>
    <w:semiHidden/>
    <w:unhideWhenUsed/>
    <w:rsid w:val="00BF61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73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unl.box.com/s/580s4a3qcmtgjpftkxhz21xn7wuid8o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307</Words>
  <Characters>1754</Characters>
  <Application>Microsoft Macintosh Word</Application>
  <DocSecurity>0</DocSecurity>
  <Lines>14</Lines>
  <Paragraphs>4</Paragraphs>
  <ScaleCrop>false</ScaleCrop>
  <Company>University of Nebraska-Lincoln</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2016-09-13T17:17:00Z</dcterms:created>
  <dcterms:modified xsi:type="dcterms:W3CDTF">2017-01-06T17:51:00Z</dcterms:modified>
</cp:coreProperties>
</file>