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B9AE" w14:textId="0194B8CB" w:rsidR="002C4CEA" w:rsidRPr="00401946" w:rsidRDefault="002C4CEA" w:rsidP="00401946">
      <w:pPr>
        <w:pStyle w:val="Heading1"/>
      </w:pPr>
      <w:bookmarkStart w:id="0" w:name="_Hlk219792230"/>
      <w:r w:rsidRPr="00401946">
        <w:t>Holt Boyd Extension News Column for the Week of January 18, 2026</w:t>
      </w:r>
    </w:p>
    <w:p w14:paraId="6BEA3C7F" w14:textId="77777777" w:rsidR="002C4CEA" w:rsidRPr="007E54F6" w:rsidRDefault="002C4CEA" w:rsidP="002C4CE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141FD0BF" w14:textId="77777777" w:rsidR="002C4CEA" w:rsidRPr="007E54F6" w:rsidRDefault="002C4CEA" w:rsidP="002C4CE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2397E590" w14:textId="77777777" w:rsidR="002C4CEA" w:rsidRDefault="002C4CEA" w:rsidP="002C4CE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154E854E" w14:textId="77777777" w:rsidR="002C4CEA" w:rsidRPr="007E54F6" w:rsidRDefault="002C4CEA" w:rsidP="002C4CE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005CB976" w14:textId="77777777" w:rsidR="002C4CEA" w:rsidRDefault="002C4CEA" w:rsidP="002C4CE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5DE33F96" w14:textId="77777777" w:rsidR="00636A6D" w:rsidRDefault="00636A6D" w:rsidP="002C4CEA">
      <w:pPr>
        <w:textAlignment w:val="baseline"/>
        <w:rPr>
          <w:rFonts w:ascii="Arial" w:eastAsia="Times New Roman" w:hAnsi="Arial" w:cs="Arial"/>
          <w:sz w:val="24"/>
          <w:szCs w:val="24"/>
        </w:rPr>
      </w:pPr>
    </w:p>
    <w:p w14:paraId="41039D87" w14:textId="434C0D90" w:rsidR="00636A6D" w:rsidRDefault="00636A6D" w:rsidP="00636A6D">
      <w:pPr>
        <w:pStyle w:val="Heading2"/>
        <w:rPr>
          <w:rFonts w:eastAsia="Times New Roman"/>
          <w:sz w:val="24"/>
          <w:szCs w:val="24"/>
        </w:rPr>
      </w:pPr>
      <w:r w:rsidRPr="00636A6D">
        <w:t>Calendar of Upcoming Events</w:t>
      </w:r>
    </w:p>
    <w:p w14:paraId="4103D7A2" w14:textId="77777777" w:rsidR="00636A6D" w:rsidRDefault="00636A6D" w:rsidP="002C4CEA">
      <w:pPr>
        <w:textAlignment w:val="baseline"/>
        <w:rPr>
          <w:rFonts w:ascii="Arial" w:hAnsi="Arial" w:cs="Arial"/>
          <w:b/>
          <w:bCs/>
        </w:rPr>
      </w:pPr>
    </w:p>
    <w:p w14:paraId="3A0FCA3B" w14:textId="77777777" w:rsidR="00636A6D" w:rsidRPr="00271617" w:rsidRDefault="00636A6D" w:rsidP="002C4CEA">
      <w:pPr>
        <w:textAlignment w:val="baseline"/>
        <w:rPr>
          <w:rFonts w:ascii="Arial" w:hAnsi="Arial" w:cs="Arial"/>
          <w:b/>
          <w:bCs/>
          <w:sz w:val="24"/>
          <w:szCs w:val="24"/>
        </w:rPr>
      </w:pPr>
      <w:r w:rsidRPr="00271617">
        <w:rPr>
          <w:rFonts w:ascii="Arial" w:hAnsi="Arial" w:cs="Arial"/>
          <w:b/>
          <w:bCs/>
          <w:sz w:val="24"/>
          <w:szCs w:val="24"/>
        </w:rPr>
        <w:t xml:space="preserve">January 19: </w:t>
      </w:r>
      <w:r w:rsidRPr="00271617">
        <w:rPr>
          <w:rFonts w:ascii="Arial" w:hAnsi="Arial" w:cs="Arial"/>
          <w:sz w:val="24"/>
          <w:szCs w:val="24"/>
        </w:rPr>
        <w:t>Beef Production &amp; Private Pesticide Applicator Update, 10:00am-2:00pm, Southeast Meeting Room Auditorium, Stuart, NE</w:t>
      </w:r>
      <w:r w:rsidRPr="00271617">
        <w:rPr>
          <w:rFonts w:ascii="Arial" w:hAnsi="Arial" w:cs="Arial"/>
          <w:b/>
          <w:bCs/>
          <w:sz w:val="24"/>
          <w:szCs w:val="24"/>
        </w:rPr>
        <w:t xml:space="preserve"> </w:t>
      </w:r>
    </w:p>
    <w:p w14:paraId="1BB85948" w14:textId="77777777" w:rsidR="00636A6D" w:rsidRPr="00271617" w:rsidRDefault="00636A6D" w:rsidP="002C4CEA">
      <w:pPr>
        <w:textAlignment w:val="baseline"/>
        <w:rPr>
          <w:rFonts w:ascii="Arial" w:hAnsi="Arial" w:cs="Arial"/>
          <w:b/>
          <w:bCs/>
          <w:sz w:val="24"/>
          <w:szCs w:val="24"/>
        </w:rPr>
      </w:pPr>
    </w:p>
    <w:p w14:paraId="37B3C6BE" w14:textId="09079149" w:rsidR="00636A6D" w:rsidRPr="00271617" w:rsidRDefault="00636A6D" w:rsidP="002C4CEA">
      <w:pPr>
        <w:textAlignment w:val="baseline"/>
        <w:rPr>
          <w:rFonts w:ascii="Arial" w:eastAsia="Times New Roman" w:hAnsi="Arial" w:cs="Arial"/>
          <w:sz w:val="24"/>
          <w:szCs w:val="24"/>
        </w:rPr>
      </w:pPr>
      <w:r w:rsidRPr="00271617">
        <w:rPr>
          <w:rFonts w:ascii="Arial" w:hAnsi="Arial" w:cs="Arial"/>
          <w:b/>
          <w:bCs/>
          <w:sz w:val="24"/>
          <w:szCs w:val="24"/>
        </w:rPr>
        <w:t>January 19:</w:t>
      </w:r>
      <w:r w:rsidRPr="00271617">
        <w:rPr>
          <w:rFonts w:ascii="Arial" w:hAnsi="Arial" w:cs="Arial"/>
          <w:sz w:val="24"/>
          <w:szCs w:val="24"/>
        </w:rPr>
        <w:t xml:space="preserve"> Online Calving College, 7:30pm-8:45pm, </w:t>
      </w:r>
      <w:hyperlink r:id="rId9" w:history="1">
        <w:r w:rsidRPr="00271617">
          <w:rPr>
            <w:rStyle w:val="Hyperlink"/>
            <w:rFonts w:ascii="Arial" w:hAnsi="Arial" w:cs="Arial"/>
            <w:sz w:val="24"/>
            <w:szCs w:val="24"/>
          </w:rPr>
          <w:t>Register for Calving College</w:t>
        </w:r>
      </w:hyperlink>
      <w:r w:rsidRPr="00271617">
        <w:rPr>
          <w:rFonts w:ascii="Arial" w:hAnsi="Arial" w:cs="Arial"/>
          <w:sz w:val="24"/>
          <w:szCs w:val="24"/>
        </w:rPr>
        <w:t xml:space="preserve"> by Jan. 12, More info at </w:t>
      </w:r>
      <w:hyperlink r:id="rId10" w:history="1">
        <w:r w:rsidRPr="00271617">
          <w:rPr>
            <w:rStyle w:val="Hyperlink"/>
            <w:rFonts w:ascii="Arial" w:hAnsi="Arial" w:cs="Arial"/>
            <w:sz w:val="24"/>
            <w:szCs w:val="24"/>
          </w:rPr>
          <w:t>Calving College Series</w:t>
        </w:r>
      </w:hyperlink>
    </w:p>
    <w:p w14:paraId="00439938" w14:textId="77777777" w:rsidR="002C4CEA" w:rsidRPr="00271617" w:rsidRDefault="002C4CEA" w:rsidP="002C4CEA">
      <w:pPr>
        <w:rPr>
          <w:rFonts w:ascii="Arial" w:eastAsia="Times New Roman" w:hAnsi="Arial" w:cs="Arial"/>
          <w:b/>
          <w:bCs/>
          <w:sz w:val="24"/>
          <w:szCs w:val="24"/>
        </w:rPr>
      </w:pPr>
    </w:p>
    <w:p w14:paraId="34DF14D1" w14:textId="4F862B29" w:rsidR="00636A6D" w:rsidRPr="00271617" w:rsidRDefault="00636A6D" w:rsidP="002C4CEA">
      <w:pPr>
        <w:rPr>
          <w:rFonts w:ascii="Arial" w:hAnsi="Arial" w:cs="Arial"/>
          <w:sz w:val="24"/>
          <w:szCs w:val="24"/>
        </w:rPr>
      </w:pPr>
      <w:r w:rsidRPr="00271617">
        <w:rPr>
          <w:rFonts w:ascii="Arial" w:hAnsi="Arial" w:cs="Arial"/>
          <w:b/>
          <w:bCs/>
          <w:sz w:val="24"/>
          <w:szCs w:val="24"/>
        </w:rPr>
        <w:t xml:space="preserve">January 21: </w:t>
      </w:r>
      <w:r w:rsidRPr="00271617">
        <w:rPr>
          <w:rFonts w:ascii="Arial" w:hAnsi="Arial" w:cs="Arial"/>
          <w:sz w:val="24"/>
          <w:szCs w:val="24"/>
        </w:rPr>
        <w:t>Prescribed Fire Workshop, 9am-3pm, Ericson Fire Hall, Ericson, NE</w:t>
      </w:r>
    </w:p>
    <w:p w14:paraId="35DAD17D" w14:textId="77777777" w:rsidR="009772F0" w:rsidRPr="00271617" w:rsidRDefault="009772F0" w:rsidP="002C4CEA">
      <w:pPr>
        <w:rPr>
          <w:rFonts w:ascii="Arial" w:hAnsi="Arial" w:cs="Arial"/>
          <w:sz w:val="24"/>
          <w:szCs w:val="24"/>
        </w:rPr>
      </w:pPr>
    </w:p>
    <w:p w14:paraId="67EE5842" w14:textId="6FB6B5D6" w:rsidR="009772F0" w:rsidRPr="00271617" w:rsidRDefault="009772F0" w:rsidP="002C4CEA">
      <w:pPr>
        <w:rPr>
          <w:rFonts w:ascii="Arial" w:eastAsia="Times New Roman" w:hAnsi="Arial" w:cs="Arial"/>
          <w:sz w:val="24"/>
          <w:szCs w:val="24"/>
        </w:rPr>
      </w:pPr>
      <w:r w:rsidRPr="00271617">
        <w:rPr>
          <w:rFonts w:ascii="Arial" w:eastAsia="Times New Roman" w:hAnsi="Arial" w:cs="Arial"/>
          <w:b/>
          <w:bCs/>
          <w:sz w:val="24"/>
          <w:szCs w:val="24"/>
        </w:rPr>
        <w:t>January 24: </w:t>
      </w:r>
      <w:r w:rsidRPr="00271617">
        <w:rPr>
          <w:rFonts w:ascii="Arial" w:eastAsia="Times New Roman" w:hAnsi="Arial" w:cs="Arial"/>
          <w:sz w:val="24"/>
          <w:szCs w:val="24"/>
        </w:rPr>
        <w:t>Nebraska State 4</w:t>
      </w:r>
      <w:r w:rsidRPr="00271617">
        <w:rPr>
          <w:rFonts w:ascii="Arial" w:eastAsia="Times New Roman" w:hAnsi="Arial" w:cs="Arial"/>
          <w:sz w:val="24"/>
          <w:szCs w:val="24"/>
        </w:rPr>
        <w:noBreakHyphen/>
        <w:t>H Indoor Archery Championships, Sheep Barn, Fonner Park, Grand Island, Registr</w:t>
      </w:r>
      <w:r w:rsidR="00271617">
        <w:rPr>
          <w:rFonts w:ascii="Arial" w:eastAsia="Times New Roman" w:hAnsi="Arial" w:cs="Arial"/>
          <w:sz w:val="24"/>
          <w:szCs w:val="24"/>
        </w:rPr>
        <w:t xml:space="preserve">ation for </w:t>
      </w:r>
      <w:hyperlink r:id="rId11" w:history="1">
        <w:r w:rsidR="00EB0A20" w:rsidRPr="00EB0A20">
          <w:rPr>
            <w:rStyle w:val="Hyperlink"/>
            <w:rFonts w:ascii="Arial" w:eastAsia="Times New Roman" w:hAnsi="Arial" w:cs="Arial"/>
            <w:sz w:val="24"/>
            <w:szCs w:val="24"/>
          </w:rPr>
          <w:t>Indoor Archery Championships</w:t>
        </w:r>
      </w:hyperlink>
      <w:r w:rsidRPr="00271617">
        <w:rPr>
          <w:rFonts w:ascii="Arial" w:eastAsia="Times New Roman" w:hAnsi="Arial" w:cs="Arial"/>
          <w:sz w:val="24"/>
          <w:szCs w:val="24"/>
        </w:rPr>
        <w:t>, Contact Info: Becky Carmin: </w:t>
      </w:r>
      <w:hyperlink r:id="rId12" w:history="1">
        <w:r w:rsidRPr="00271617">
          <w:rPr>
            <w:rStyle w:val="Hyperlink"/>
            <w:rFonts w:ascii="Arial" w:eastAsia="Times New Roman" w:hAnsi="Arial" w:cs="Arial"/>
            <w:sz w:val="24"/>
            <w:szCs w:val="24"/>
          </w:rPr>
          <w:t>bowmins@gmail.com</w:t>
        </w:r>
      </w:hyperlink>
    </w:p>
    <w:p w14:paraId="27381E42" w14:textId="77777777" w:rsidR="00636A6D" w:rsidRPr="00271617" w:rsidRDefault="00636A6D" w:rsidP="002C4CEA">
      <w:pPr>
        <w:rPr>
          <w:rFonts w:ascii="Arial" w:eastAsia="Times New Roman" w:hAnsi="Arial" w:cs="Arial"/>
          <w:b/>
          <w:bCs/>
          <w:sz w:val="24"/>
          <w:szCs w:val="24"/>
        </w:rPr>
      </w:pPr>
    </w:p>
    <w:p w14:paraId="64C9734B" w14:textId="48679297" w:rsidR="00271617" w:rsidRPr="00271617" w:rsidRDefault="00271617" w:rsidP="008067E3">
      <w:pPr>
        <w:textAlignment w:val="baseline"/>
        <w:rPr>
          <w:rFonts w:ascii="Arial" w:eastAsia="Times New Roman" w:hAnsi="Arial" w:cs="Arial"/>
          <w:b/>
          <w:bCs/>
          <w:sz w:val="24"/>
          <w:szCs w:val="24"/>
        </w:rPr>
      </w:pPr>
      <w:r w:rsidRPr="00271617">
        <w:rPr>
          <w:rFonts w:ascii="Arial" w:eastAsia="Times New Roman" w:hAnsi="Arial" w:cs="Arial"/>
          <w:b/>
          <w:bCs/>
          <w:sz w:val="24"/>
          <w:szCs w:val="24"/>
        </w:rPr>
        <w:t>January 26: </w:t>
      </w:r>
      <w:r w:rsidRPr="00271617">
        <w:rPr>
          <w:rFonts w:ascii="Arial" w:eastAsia="Times New Roman" w:hAnsi="Arial" w:cs="Arial"/>
          <w:sz w:val="24"/>
          <w:szCs w:val="24"/>
        </w:rPr>
        <w:t>Online Calving College, 7:30pm-8:45pm,</w:t>
      </w:r>
      <w:r w:rsidR="00EB0A20" w:rsidRPr="00271617">
        <w:rPr>
          <w:rFonts w:ascii="Arial" w:hAnsi="Arial" w:cs="Arial"/>
          <w:sz w:val="24"/>
          <w:szCs w:val="24"/>
        </w:rPr>
        <w:t xml:space="preserve"> </w:t>
      </w:r>
      <w:hyperlink r:id="rId13" w:history="1">
        <w:r w:rsidR="00EB0A20" w:rsidRPr="00271617">
          <w:rPr>
            <w:rStyle w:val="Hyperlink"/>
            <w:rFonts w:ascii="Arial" w:hAnsi="Arial" w:cs="Arial"/>
            <w:sz w:val="24"/>
            <w:szCs w:val="24"/>
          </w:rPr>
          <w:t>Register for Calving College</w:t>
        </w:r>
      </w:hyperlink>
      <w:r w:rsidR="00EB0A20" w:rsidRPr="00271617">
        <w:rPr>
          <w:rFonts w:ascii="Arial" w:hAnsi="Arial" w:cs="Arial"/>
          <w:sz w:val="24"/>
          <w:szCs w:val="24"/>
        </w:rPr>
        <w:t xml:space="preserve"> by Jan. 12, More info at </w:t>
      </w:r>
      <w:hyperlink r:id="rId14" w:history="1">
        <w:r w:rsidR="00EB0A20" w:rsidRPr="00271617">
          <w:rPr>
            <w:rStyle w:val="Hyperlink"/>
            <w:rFonts w:ascii="Arial" w:hAnsi="Arial" w:cs="Arial"/>
            <w:sz w:val="24"/>
            <w:szCs w:val="24"/>
          </w:rPr>
          <w:t>Calving College Series</w:t>
        </w:r>
      </w:hyperlink>
    </w:p>
    <w:p w14:paraId="22850D5F" w14:textId="77777777" w:rsidR="00271617" w:rsidRPr="00271617" w:rsidRDefault="00271617" w:rsidP="002C4CEA">
      <w:pPr>
        <w:rPr>
          <w:rFonts w:ascii="Arial" w:eastAsia="Times New Roman" w:hAnsi="Arial" w:cs="Arial"/>
          <w:b/>
          <w:bCs/>
          <w:sz w:val="24"/>
          <w:szCs w:val="24"/>
        </w:rPr>
      </w:pPr>
    </w:p>
    <w:p w14:paraId="45D6ED36" w14:textId="52E3A468" w:rsidR="00636A6D" w:rsidRPr="00271617" w:rsidRDefault="00636A6D" w:rsidP="002C4CEA">
      <w:pPr>
        <w:rPr>
          <w:rFonts w:ascii="Arial" w:hAnsi="Arial" w:cs="Arial"/>
          <w:sz w:val="24"/>
          <w:szCs w:val="24"/>
        </w:rPr>
      </w:pPr>
      <w:r w:rsidRPr="00271617">
        <w:rPr>
          <w:rFonts w:ascii="Arial" w:hAnsi="Arial" w:cs="Arial"/>
          <w:b/>
          <w:bCs/>
          <w:sz w:val="24"/>
          <w:szCs w:val="24"/>
        </w:rPr>
        <w:t>January 27-28:</w:t>
      </w:r>
      <w:r w:rsidRPr="00271617">
        <w:rPr>
          <w:rFonts w:ascii="Arial" w:hAnsi="Arial" w:cs="Arial"/>
          <w:sz w:val="24"/>
          <w:szCs w:val="24"/>
        </w:rPr>
        <w:t xml:space="preserve"> What Did It Cost to Produce: Farm and Ranch Unit Cost of Production, 9:00am-4:00pm, Burwell Legion Hall, Burwell, NE, Pre-register one week in advance by calling Holt County Extension at 402-336-2760 or email Bethany Johnston at </w:t>
      </w:r>
      <w:hyperlink r:id="rId15" w:history="1">
        <w:r w:rsidRPr="00271617">
          <w:rPr>
            <w:rStyle w:val="Hyperlink"/>
            <w:rFonts w:ascii="Arial" w:hAnsi="Arial" w:cs="Arial"/>
            <w:sz w:val="24"/>
            <w:szCs w:val="24"/>
          </w:rPr>
          <w:t>bjohnston3@unl.edu</w:t>
        </w:r>
      </w:hyperlink>
    </w:p>
    <w:p w14:paraId="7E861106" w14:textId="77777777" w:rsidR="00271617" w:rsidRPr="00271617" w:rsidRDefault="00271617" w:rsidP="002C4CEA">
      <w:pPr>
        <w:rPr>
          <w:rFonts w:ascii="Arial" w:hAnsi="Arial" w:cs="Arial"/>
          <w:sz w:val="24"/>
          <w:szCs w:val="24"/>
        </w:rPr>
      </w:pPr>
    </w:p>
    <w:p w14:paraId="7CCC6E6C" w14:textId="49B51926" w:rsidR="00271617" w:rsidRPr="00271617" w:rsidRDefault="00271617" w:rsidP="002C4CEA">
      <w:pPr>
        <w:rPr>
          <w:rFonts w:ascii="Arial" w:eastAsia="Times New Roman" w:hAnsi="Arial" w:cs="Arial"/>
          <w:b/>
          <w:bCs/>
          <w:sz w:val="24"/>
          <w:szCs w:val="24"/>
        </w:rPr>
      </w:pPr>
      <w:r w:rsidRPr="00271617">
        <w:rPr>
          <w:rFonts w:ascii="Arial" w:hAnsi="Arial" w:cs="Arial"/>
          <w:b/>
          <w:bCs/>
          <w:sz w:val="24"/>
          <w:szCs w:val="24"/>
        </w:rPr>
        <w:t>February 1: DUE:</w:t>
      </w:r>
      <w:r w:rsidRPr="00271617">
        <w:rPr>
          <w:rFonts w:ascii="Arial" w:hAnsi="Arial" w:cs="Arial"/>
          <w:sz w:val="24"/>
          <w:szCs w:val="24"/>
        </w:rPr>
        <w:t xml:space="preserve"> </w:t>
      </w:r>
      <w:hyperlink r:id="rId16" w:history="1">
        <w:r w:rsidRPr="00271617">
          <w:rPr>
            <w:rStyle w:val="Hyperlink"/>
            <w:rFonts w:ascii="Arial" w:hAnsi="Arial" w:cs="Arial"/>
            <w:sz w:val="24"/>
            <w:szCs w:val="24"/>
          </w:rPr>
          <w:t>Holt County 4-H Council High School Senior Scholarship Applications</w:t>
        </w:r>
      </w:hyperlink>
    </w:p>
    <w:p w14:paraId="71C375D8" w14:textId="77777777" w:rsidR="00636A6D" w:rsidRPr="00271617" w:rsidRDefault="00636A6D" w:rsidP="002C4CEA">
      <w:pPr>
        <w:rPr>
          <w:rFonts w:ascii="Arial" w:eastAsia="Times New Roman" w:hAnsi="Arial" w:cs="Arial"/>
          <w:b/>
          <w:bCs/>
          <w:sz w:val="24"/>
          <w:szCs w:val="24"/>
        </w:rPr>
      </w:pPr>
    </w:p>
    <w:p w14:paraId="1FDE0D23" w14:textId="3BA832E2" w:rsidR="00636A6D" w:rsidRPr="00271617" w:rsidRDefault="00271617" w:rsidP="002C4CEA">
      <w:pPr>
        <w:rPr>
          <w:rFonts w:ascii="Arial" w:hAnsi="Arial" w:cs="Arial"/>
          <w:sz w:val="24"/>
          <w:szCs w:val="24"/>
        </w:rPr>
      </w:pPr>
      <w:r w:rsidRPr="00271617">
        <w:rPr>
          <w:rFonts w:ascii="Arial" w:hAnsi="Arial" w:cs="Arial"/>
          <w:b/>
          <w:bCs/>
          <w:sz w:val="24"/>
          <w:szCs w:val="24"/>
        </w:rPr>
        <w:t xml:space="preserve">February 2: </w:t>
      </w:r>
      <w:r w:rsidRPr="00271617">
        <w:rPr>
          <w:rFonts w:ascii="Arial" w:hAnsi="Arial" w:cs="Arial"/>
          <w:sz w:val="24"/>
          <w:szCs w:val="24"/>
        </w:rPr>
        <w:t xml:space="preserve">Online Calving College, 7:30pm-8:45pm, </w:t>
      </w:r>
      <w:hyperlink r:id="rId17" w:history="1">
        <w:r w:rsidRPr="00271617">
          <w:rPr>
            <w:rStyle w:val="Hyperlink"/>
            <w:rFonts w:ascii="Arial" w:hAnsi="Arial" w:cs="Arial"/>
            <w:sz w:val="24"/>
            <w:szCs w:val="24"/>
          </w:rPr>
          <w:t>Register for Calving College</w:t>
        </w:r>
      </w:hyperlink>
      <w:r w:rsidRPr="00271617">
        <w:rPr>
          <w:rFonts w:ascii="Arial" w:hAnsi="Arial" w:cs="Arial"/>
          <w:sz w:val="24"/>
          <w:szCs w:val="24"/>
        </w:rPr>
        <w:t xml:space="preserve"> by Jan. 12, More info at </w:t>
      </w:r>
      <w:hyperlink r:id="rId18" w:history="1">
        <w:r w:rsidRPr="00271617">
          <w:rPr>
            <w:rStyle w:val="Hyperlink"/>
            <w:rFonts w:ascii="Arial" w:hAnsi="Arial" w:cs="Arial"/>
            <w:sz w:val="24"/>
            <w:szCs w:val="24"/>
          </w:rPr>
          <w:t>Calving College Series</w:t>
        </w:r>
      </w:hyperlink>
    </w:p>
    <w:p w14:paraId="5E6FF127" w14:textId="77777777" w:rsidR="00271617" w:rsidRPr="00271617" w:rsidRDefault="00271617" w:rsidP="002C4CEA">
      <w:pPr>
        <w:rPr>
          <w:rFonts w:ascii="Arial" w:hAnsi="Arial" w:cs="Arial"/>
          <w:sz w:val="24"/>
          <w:szCs w:val="24"/>
        </w:rPr>
      </w:pPr>
    </w:p>
    <w:p w14:paraId="52375456" w14:textId="01810A39" w:rsidR="00271617" w:rsidRPr="00271617" w:rsidRDefault="00271617" w:rsidP="002C4CEA">
      <w:pPr>
        <w:rPr>
          <w:rFonts w:ascii="Arial" w:hAnsi="Arial" w:cs="Arial"/>
          <w:sz w:val="24"/>
          <w:szCs w:val="24"/>
        </w:rPr>
      </w:pPr>
      <w:r w:rsidRPr="00271617">
        <w:rPr>
          <w:rFonts w:ascii="Arial" w:hAnsi="Arial" w:cs="Arial"/>
          <w:b/>
          <w:bCs/>
          <w:sz w:val="24"/>
          <w:szCs w:val="24"/>
        </w:rPr>
        <w:t>February 3:</w:t>
      </w:r>
      <w:r w:rsidRPr="00271617">
        <w:rPr>
          <w:rFonts w:ascii="Arial" w:hAnsi="Arial" w:cs="Arial"/>
          <w:sz w:val="24"/>
          <w:szCs w:val="24"/>
        </w:rPr>
        <w:t xml:space="preserve"> </w:t>
      </w:r>
      <w:r w:rsidRPr="00271617">
        <w:rPr>
          <w:rFonts w:ascii="Arial" w:hAnsi="Arial" w:cs="Arial"/>
          <w:b/>
          <w:bCs/>
          <w:sz w:val="24"/>
          <w:szCs w:val="24"/>
        </w:rPr>
        <w:t>DUE:</w:t>
      </w:r>
      <w:r w:rsidRPr="00271617">
        <w:rPr>
          <w:rFonts w:ascii="Arial" w:hAnsi="Arial" w:cs="Arial"/>
          <w:sz w:val="24"/>
          <w:szCs w:val="24"/>
        </w:rPr>
        <w:t xml:space="preserve"> 4-H Special Garden Project, </w:t>
      </w:r>
      <w:hyperlink r:id="rId19" w:history="1">
        <w:r w:rsidRPr="00271617">
          <w:rPr>
            <w:rStyle w:val="Hyperlink"/>
            <w:rFonts w:ascii="Arial" w:hAnsi="Arial" w:cs="Arial"/>
            <w:sz w:val="24"/>
            <w:szCs w:val="24"/>
          </w:rPr>
          <w:t xml:space="preserve">Form to </w:t>
        </w:r>
        <w:r w:rsidR="001E273F">
          <w:rPr>
            <w:rStyle w:val="Hyperlink"/>
            <w:rFonts w:ascii="Arial" w:hAnsi="Arial" w:cs="Arial"/>
            <w:sz w:val="24"/>
            <w:szCs w:val="24"/>
          </w:rPr>
          <w:t>O</w:t>
        </w:r>
        <w:r w:rsidRPr="00271617">
          <w:rPr>
            <w:rStyle w:val="Hyperlink"/>
            <w:rFonts w:ascii="Arial" w:hAnsi="Arial" w:cs="Arial"/>
            <w:sz w:val="24"/>
            <w:szCs w:val="24"/>
          </w:rPr>
          <w:t xml:space="preserve">rder </w:t>
        </w:r>
        <w:r w:rsidR="001E273F">
          <w:rPr>
            <w:rStyle w:val="Hyperlink"/>
            <w:rFonts w:ascii="Arial" w:hAnsi="Arial" w:cs="Arial"/>
            <w:sz w:val="24"/>
            <w:szCs w:val="24"/>
          </w:rPr>
          <w:t>Special Garden S</w:t>
        </w:r>
        <w:r w:rsidRPr="00271617">
          <w:rPr>
            <w:rStyle w:val="Hyperlink"/>
            <w:rFonts w:ascii="Arial" w:hAnsi="Arial" w:cs="Arial"/>
            <w:sz w:val="24"/>
            <w:szCs w:val="24"/>
          </w:rPr>
          <w:t>eeds</w:t>
        </w:r>
      </w:hyperlink>
    </w:p>
    <w:p w14:paraId="54EDD48A" w14:textId="77777777" w:rsidR="00271617" w:rsidRPr="00271617" w:rsidRDefault="00271617" w:rsidP="002C4CEA">
      <w:pPr>
        <w:rPr>
          <w:rFonts w:ascii="Arial" w:hAnsi="Arial" w:cs="Arial"/>
          <w:sz w:val="24"/>
          <w:szCs w:val="24"/>
        </w:rPr>
      </w:pPr>
    </w:p>
    <w:p w14:paraId="614A99E3" w14:textId="5858D928" w:rsidR="00271617" w:rsidRPr="00271617" w:rsidRDefault="00271617" w:rsidP="002C4CEA">
      <w:pPr>
        <w:rPr>
          <w:rFonts w:ascii="Arial" w:hAnsi="Arial" w:cs="Arial"/>
          <w:sz w:val="24"/>
          <w:szCs w:val="24"/>
        </w:rPr>
      </w:pPr>
      <w:r w:rsidRPr="00271617">
        <w:rPr>
          <w:rFonts w:ascii="Arial" w:hAnsi="Arial" w:cs="Arial"/>
          <w:b/>
          <w:bCs/>
          <w:sz w:val="24"/>
          <w:szCs w:val="24"/>
        </w:rPr>
        <w:t xml:space="preserve">February 9: </w:t>
      </w:r>
      <w:r w:rsidRPr="00271617">
        <w:rPr>
          <w:rFonts w:ascii="Arial" w:hAnsi="Arial" w:cs="Arial"/>
          <w:sz w:val="24"/>
          <w:szCs w:val="24"/>
        </w:rPr>
        <w:t xml:space="preserve">In-Person Calving College, 7:30pm-8:45pm, Valentine, NE, </w:t>
      </w:r>
      <w:hyperlink r:id="rId20" w:history="1">
        <w:r w:rsidRPr="00271617">
          <w:rPr>
            <w:rStyle w:val="Hyperlink"/>
            <w:rFonts w:ascii="Arial" w:hAnsi="Arial" w:cs="Arial"/>
            <w:sz w:val="24"/>
            <w:szCs w:val="24"/>
          </w:rPr>
          <w:t>Register for Calving College</w:t>
        </w:r>
      </w:hyperlink>
      <w:r w:rsidRPr="00271617">
        <w:rPr>
          <w:rFonts w:ascii="Arial" w:hAnsi="Arial" w:cs="Arial"/>
          <w:sz w:val="24"/>
          <w:szCs w:val="24"/>
        </w:rPr>
        <w:t xml:space="preserve"> by Jan. 12, More info at </w:t>
      </w:r>
      <w:hyperlink r:id="rId21" w:history="1">
        <w:r w:rsidRPr="00271617">
          <w:rPr>
            <w:rStyle w:val="Hyperlink"/>
            <w:rFonts w:ascii="Arial" w:hAnsi="Arial" w:cs="Arial"/>
            <w:sz w:val="24"/>
            <w:szCs w:val="24"/>
          </w:rPr>
          <w:t>Calving College Series</w:t>
        </w:r>
      </w:hyperlink>
    </w:p>
    <w:p w14:paraId="6FE491D1" w14:textId="77777777" w:rsidR="00271617" w:rsidRPr="00271617" w:rsidRDefault="00271617" w:rsidP="002C4CEA">
      <w:pPr>
        <w:rPr>
          <w:rFonts w:ascii="Arial" w:hAnsi="Arial" w:cs="Arial"/>
          <w:sz w:val="24"/>
          <w:szCs w:val="24"/>
        </w:rPr>
      </w:pPr>
    </w:p>
    <w:p w14:paraId="56648C1C" w14:textId="796769BB" w:rsidR="00271617" w:rsidRPr="00271617" w:rsidRDefault="00271617" w:rsidP="002C4CEA">
      <w:pPr>
        <w:rPr>
          <w:rFonts w:ascii="Arial" w:hAnsi="Arial" w:cs="Arial"/>
          <w:sz w:val="24"/>
          <w:szCs w:val="24"/>
        </w:rPr>
      </w:pPr>
      <w:r w:rsidRPr="00271617">
        <w:rPr>
          <w:rFonts w:ascii="Arial" w:hAnsi="Arial" w:cs="Arial"/>
          <w:b/>
          <w:bCs/>
          <w:sz w:val="24"/>
          <w:szCs w:val="24"/>
        </w:rPr>
        <w:t xml:space="preserve">February 11: </w:t>
      </w:r>
      <w:r w:rsidRPr="00271617">
        <w:rPr>
          <w:rFonts w:ascii="Arial" w:hAnsi="Arial" w:cs="Arial"/>
          <w:sz w:val="24"/>
          <w:szCs w:val="24"/>
        </w:rPr>
        <w:t xml:space="preserve">In-Person Calving College, 7:30pm-8:45pm, Atkinson, NE, </w:t>
      </w:r>
      <w:hyperlink r:id="rId22" w:history="1">
        <w:r w:rsidRPr="00271617">
          <w:rPr>
            <w:rStyle w:val="Hyperlink"/>
            <w:rFonts w:ascii="Arial" w:hAnsi="Arial" w:cs="Arial"/>
            <w:sz w:val="24"/>
            <w:szCs w:val="24"/>
          </w:rPr>
          <w:t>Register for Calving College</w:t>
        </w:r>
      </w:hyperlink>
      <w:r w:rsidRPr="00271617">
        <w:rPr>
          <w:rFonts w:ascii="Arial" w:hAnsi="Arial" w:cs="Arial"/>
          <w:sz w:val="24"/>
          <w:szCs w:val="24"/>
        </w:rPr>
        <w:t xml:space="preserve"> by Jan. 12, More info at </w:t>
      </w:r>
      <w:hyperlink r:id="rId23" w:history="1">
        <w:r w:rsidRPr="00271617">
          <w:rPr>
            <w:rStyle w:val="Hyperlink"/>
            <w:rFonts w:ascii="Arial" w:hAnsi="Arial" w:cs="Arial"/>
            <w:sz w:val="24"/>
            <w:szCs w:val="24"/>
          </w:rPr>
          <w:t>Calving College Series</w:t>
        </w:r>
      </w:hyperlink>
    </w:p>
    <w:p w14:paraId="5B930DB5" w14:textId="77777777" w:rsidR="00271617" w:rsidRPr="00271617" w:rsidRDefault="00271617" w:rsidP="002C4CEA">
      <w:pPr>
        <w:rPr>
          <w:rFonts w:ascii="Arial" w:hAnsi="Arial" w:cs="Arial"/>
          <w:sz w:val="24"/>
          <w:szCs w:val="24"/>
        </w:rPr>
      </w:pPr>
    </w:p>
    <w:p w14:paraId="6F3B4204" w14:textId="77777777" w:rsidR="00903FC6" w:rsidRDefault="00903FC6" w:rsidP="00903FC6">
      <w:pPr>
        <w:pStyle w:val="paragraph"/>
        <w:shd w:val="clear" w:color="auto" w:fill="FFFFFF"/>
        <w:rPr>
          <w:rFonts w:ascii="Arial"/>
          <w:sz w:val="20"/>
        </w:rPr>
      </w:pPr>
      <w:r w:rsidRPr="000A3D94">
        <w:rPr>
          <w:rFonts w:ascii="Arial"/>
          <w:noProof/>
          <w:sz w:val="20"/>
        </w:rPr>
        <w:lastRenderedPageBreak/>
        <w:drawing>
          <wp:inline distT="0" distB="0" distL="0" distR="0" wp14:anchorId="692F88BD" wp14:editId="5F9DBCF5">
            <wp:extent cx="1906270" cy="1906270"/>
            <wp:effectExtent l="0" t="0" r="0" b="0"/>
            <wp:docPr id="1513853616" name="Picture 1"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LaDonna Werth, Extension Educator&#10;Phone: 402-336-2760&#10;E-mail: LWerth2@unl.edu"/>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4F607862" w14:textId="77777777" w:rsidR="00903FC6" w:rsidRDefault="00903FC6" w:rsidP="00903FC6">
      <w:pPr>
        <w:pStyle w:val="BodyText"/>
        <w:spacing w:before="23"/>
        <w:ind w:left="0"/>
        <w:rPr>
          <w:rFonts w:ascii="Arial"/>
          <w:b/>
          <w:sz w:val="22"/>
        </w:rPr>
      </w:pPr>
    </w:p>
    <w:p w14:paraId="42F714DA" w14:textId="77777777" w:rsidR="00903FC6" w:rsidRDefault="00903FC6" w:rsidP="00903FC6">
      <w:pPr>
        <w:spacing w:line="252" w:lineRule="exact"/>
        <w:rPr>
          <w:rFonts w:ascii="Arial"/>
          <w:i/>
        </w:rPr>
      </w:pPr>
      <w:r>
        <w:rPr>
          <w:rFonts w:ascii="Arial"/>
          <w:b/>
          <w:i/>
        </w:rPr>
        <w:t>LaDonna</w:t>
      </w:r>
      <w:r>
        <w:rPr>
          <w:rFonts w:ascii="Arial"/>
          <w:b/>
          <w:i/>
          <w:spacing w:val="-7"/>
        </w:rPr>
        <w:t xml:space="preserve"> </w:t>
      </w:r>
      <w:r>
        <w:rPr>
          <w:rFonts w:ascii="Arial"/>
          <w:b/>
          <w:i/>
        </w:rPr>
        <w:t>Werth,</w:t>
      </w:r>
      <w:r>
        <w:rPr>
          <w:rFonts w:ascii="Arial"/>
          <w:b/>
          <w:i/>
          <w:spacing w:val="-6"/>
        </w:rPr>
        <w:t xml:space="preserve"> </w:t>
      </w:r>
      <w:r>
        <w:rPr>
          <w:rFonts w:ascii="Arial"/>
          <w:i/>
        </w:rPr>
        <w:t>Extension</w:t>
      </w:r>
      <w:r>
        <w:rPr>
          <w:rFonts w:ascii="Arial"/>
          <w:i/>
          <w:spacing w:val="-6"/>
        </w:rPr>
        <w:t xml:space="preserve"> </w:t>
      </w:r>
      <w:r>
        <w:rPr>
          <w:rFonts w:ascii="Arial"/>
          <w:i/>
          <w:spacing w:val="-2"/>
        </w:rPr>
        <w:t>Educator</w:t>
      </w:r>
    </w:p>
    <w:p w14:paraId="1BE7D374" w14:textId="77777777" w:rsidR="00903FC6" w:rsidRDefault="00903FC6" w:rsidP="00903FC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27A7BDF8" w14:textId="77777777" w:rsidR="00903FC6" w:rsidRDefault="00903FC6" w:rsidP="00903FC6">
      <w:pPr>
        <w:spacing w:before="1"/>
      </w:pPr>
      <w:r>
        <w:rPr>
          <w:rFonts w:ascii="Arial"/>
        </w:rPr>
        <w:t>E-mail:</w:t>
      </w:r>
      <w:r>
        <w:rPr>
          <w:rFonts w:ascii="Arial"/>
          <w:spacing w:val="-4"/>
        </w:rPr>
        <w:t xml:space="preserve"> </w:t>
      </w:r>
      <w:hyperlink r:id="rId25">
        <w:r>
          <w:rPr>
            <w:rFonts w:ascii="Arial"/>
            <w:color w:val="0000FF"/>
            <w:spacing w:val="-2"/>
            <w:u w:val="single" w:color="0000FF"/>
          </w:rPr>
          <w:t>LWerth2@unl.edu</w:t>
        </w:r>
      </w:hyperlink>
    </w:p>
    <w:p w14:paraId="15AF0852" w14:textId="77777777" w:rsidR="008D60B2" w:rsidRPr="00903FC6" w:rsidRDefault="008D60B2" w:rsidP="00083A84">
      <w:pPr>
        <w:pStyle w:val="paragraph"/>
        <w:spacing w:before="0" w:beforeAutospacing="0" w:after="0" w:afterAutospacing="0"/>
        <w:textAlignment w:val="baseline"/>
        <w:rPr>
          <w:rStyle w:val="normaltextrun"/>
          <w:rFonts w:ascii="Arial" w:hAnsi="Arial" w:cs="Arial"/>
          <w:b/>
          <w:bCs/>
          <w:color w:val="000000"/>
          <w:sz w:val="32"/>
          <w:szCs w:val="32"/>
        </w:rPr>
      </w:pPr>
    </w:p>
    <w:p w14:paraId="4E1C1450" w14:textId="791627A8" w:rsidR="00657502" w:rsidRPr="004700FD" w:rsidRDefault="00657502" w:rsidP="00EB69D6">
      <w:pPr>
        <w:pStyle w:val="Heading2"/>
      </w:pPr>
      <w:r w:rsidRPr="004700FD">
        <w:rPr>
          <w:rStyle w:val="normaltextrun"/>
        </w:rPr>
        <w:t>How To Help Children Understand Time</w:t>
      </w:r>
    </w:p>
    <w:p w14:paraId="5CE893FC" w14:textId="3B382A75" w:rsidR="00657502" w:rsidRPr="00903FC6" w:rsidRDefault="00657502" w:rsidP="00657502">
      <w:pPr>
        <w:pStyle w:val="paragraph"/>
        <w:spacing w:before="0" w:beforeAutospacing="0" w:after="0" w:afterAutospacing="0"/>
        <w:textAlignment w:val="baseline"/>
        <w:rPr>
          <w:rFonts w:ascii="Arial" w:hAnsi="Arial" w:cs="Arial"/>
        </w:rPr>
      </w:pPr>
      <w:r w:rsidRPr="00903FC6">
        <w:rPr>
          <w:rStyle w:val="normaltextrun"/>
          <w:rFonts w:ascii="Arial" w:hAnsi="Arial" w:cs="Arial"/>
        </w:rPr>
        <w:t> </w:t>
      </w:r>
    </w:p>
    <w:p w14:paraId="61822115" w14:textId="67494881" w:rsidR="00657502" w:rsidRPr="00903FC6" w:rsidRDefault="00657502" w:rsidP="00657502">
      <w:pPr>
        <w:pStyle w:val="paragraph"/>
        <w:spacing w:before="0" w:beforeAutospacing="0" w:after="0" w:afterAutospacing="0"/>
        <w:textAlignment w:val="baseline"/>
        <w:rPr>
          <w:rFonts w:ascii="Arial" w:hAnsi="Arial" w:cs="Arial"/>
        </w:rPr>
      </w:pPr>
      <w:r w:rsidRPr="00903FC6">
        <w:rPr>
          <w:rStyle w:val="normaltextrun"/>
          <w:rFonts w:ascii="Arial" w:hAnsi="Arial" w:cs="Arial"/>
        </w:rPr>
        <w:t>Adults spend a lot of time thinking about time — yesterday, today, </w:t>
      </w:r>
      <w:bookmarkStart w:id="1" w:name="_Int_Nn1bSP7a"/>
      <w:r w:rsidRPr="00903FC6">
        <w:rPr>
          <w:rStyle w:val="normaltextrun"/>
          <w:rFonts w:ascii="Arial" w:hAnsi="Arial" w:cs="Arial"/>
        </w:rPr>
        <w:t>tomorrow,</w:t>
      </w:r>
      <w:bookmarkEnd w:id="1"/>
      <w:r w:rsidRPr="00903FC6">
        <w:rPr>
          <w:rStyle w:val="normaltextrun"/>
          <w:rFonts w:ascii="Arial" w:hAnsi="Arial" w:cs="Arial"/>
        </w:rPr>
        <w:t> hours and minutes are all part of an adult’s life. Young children, however, are concrete thinkers and don’t understand the concept of time and what it means. Children learn best when they can touch, feel or see something, so time can be confusing for them. A child’s readiness for learning about time is based on the stages of brain development. The process is slow and may take years, but children begin to understand the concept around age 11.</w:t>
      </w:r>
    </w:p>
    <w:p w14:paraId="583C0A1B" w14:textId="418BAF82" w:rsidR="00657502" w:rsidRPr="00903FC6" w:rsidRDefault="00657502" w:rsidP="00657502">
      <w:pPr>
        <w:pStyle w:val="paragraph"/>
        <w:spacing w:before="0" w:beforeAutospacing="0" w:after="0" w:afterAutospacing="0"/>
        <w:textAlignment w:val="baseline"/>
        <w:rPr>
          <w:rFonts w:ascii="Arial" w:hAnsi="Arial" w:cs="Arial"/>
        </w:rPr>
      </w:pPr>
    </w:p>
    <w:p w14:paraId="125C81BB" w14:textId="2BD61598" w:rsidR="00657502" w:rsidRPr="00903FC6" w:rsidRDefault="00657502" w:rsidP="00657502">
      <w:pPr>
        <w:pStyle w:val="paragraph"/>
        <w:spacing w:before="0" w:beforeAutospacing="0" w:after="0" w:afterAutospacing="0"/>
        <w:textAlignment w:val="baseline"/>
        <w:rPr>
          <w:rFonts w:ascii="Arial" w:hAnsi="Arial" w:cs="Arial"/>
        </w:rPr>
      </w:pPr>
      <w:r w:rsidRPr="00903FC6">
        <w:rPr>
          <w:rStyle w:val="normaltextrun"/>
          <w:rFonts w:ascii="Arial" w:hAnsi="Arial" w:cs="Arial"/>
        </w:rPr>
        <w:t>Young children and elementary school-age children learn best by thinking about real things and linking what they learn to their own real-life experiences. Parents can help children learn about time by incorporating a regular routine. Children feel more secure with a routine because they have the experience and begin to learn about the passage of time.</w:t>
      </w:r>
    </w:p>
    <w:p w14:paraId="01E9A733" w14:textId="4F0724B0" w:rsidR="00657502" w:rsidRPr="00903FC6" w:rsidRDefault="00657502" w:rsidP="00657502">
      <w:pPr>
        <w:pStyle w:val="paragraph"/>
        <w:spacing w:before="0" w:beforeAutospacing="0" w:after="0" w:afterAutospacing="0"/>
        <w:textAlignment w:val="baseline"/>
        <w:rPr>
          <w:rFonts w:ascii="Arial" w:hAnsi="Arial" w:cs="Arial"/>
        </w:rPr>
      </w:pPr>
      <w:r w:rsidRPr="00903FC6">
        <w:rPr>
          <w:rStyle w:val="normaltextrun"/>
          <w:rFonts w:ascii="Arial" w:hAnsi="Arial" w:cs="Arial"/>
        </w:rPr>
        <w:t> </w:t>
      </w:r>
    </w:p>
    <w:p w14:paraId="7BBFEED8" w14:textId="45A67CB1" w:rsidR="00657502" w:rsidRPr="00903FC6" w:rsidRDefault="00657502" w:rsidP="00657502">
      <w:pPr>
        <w:pStyle w:val="paragraph"/>
        <w:spacing w:before="0" w:beforeAutospacing="0" w:after="0" w:afterAutospacing="0"/>
        <w:textAlignment w:val="baseline"/>
        <w:rPr>
          <w:rFonts w:ascii="Arial" w:hAnsi="Arial" w:cs="Arial"/>
        </w:rPr>
      </w:pPr>
      <w:r w:rsidRPr="00903FC6">
        <w:rPr>
          <w:rStyle w:val="normaltextrun"/>
          <w:rFonts w:ascii="Arial" w:hAnsi="Arial" w:cs="Arial"/>
        </w:rPr>
        <w:t>Giving children an advance warning about changes in routines can help minimize frustration, problems and confusion, and build more cooperation and flexibility. If children are asked to stop playing and get ready for bed, they may not want to because they’re having fun. If they’re given a five-minute warning, children learn that a change is coming. Although they don’t know the meaning of five minutes, they begin to understand that they need to finish playing and get ready for bed. Children are more likely to be receptive to a change if they know what will happen next. Let children know of any changes before they are going to happen.</w:t>
      </w:r>
    </w:p>
    <w:p w14:paraId="0D3AD1D4" w14:textId="1F0A5F8E" w:rsidR="00657502" w:rsidRPr="00903FC6" w:rsidRDefault="00657502" w:rsidP="00657502">
      <w:pPr>
        <w:pStyle w:val="paragraph"/>
        <w:spacing w:before="0" w:beforeAutospacing="0" w:after="0" w:afterAutospacing="0"/>
        <w:textAlignment w:val="baseline"/>
        <w:rPr>
          <w:rFonts w:ascii="Arial" w:hAnsi="Arial" w:cs="Arial"/>
        </w:rPr>
      </w:pPr>
    </w:p>
    <w:p w14:paraId="113CDDE2" w14:textId="37902D9D" w:rsidR="004700FD" w:rsidRDefault="00657502" w:rsidP="004700FD">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rPr>
        <w:t>Setting aside time to talk to children about how they use their time is also important. Having family conversations at the dinner table gives parents a chance find out what their children did during the day. This also provides an opportunity to teach children new words like before, after, yesterday, today, tomorrow, day and night.</w:t>
      </w:r>
      <w:r w:rsidR="004700FD">
        <w:rPr>
          <w:rStyle w:val="normaltextrun"/>
          <w:rFonts w:ascii="Arial" w:hAnsi="Arial" w:cs="Arial"/>
        </w:rPr>
        <w:br w:type="page"/>
      </w:r>
    </w:p>
    <w:p w14:paraId="555B445F" w14:textId="6210EBF5" w:rsidR="00657502" w:rsidRPr="00903FC6" w:rsidRDefault="00903FC6" w:rsidP="00657502">
      <w:pPr>
        <w:pStyle w:val="paragraph"/>
        <w:spacing w:before="0" w:beforeAutospacing="0" w:after="0" w:afterAutospacing="0"/>
        <w:textAlignment w:val="baseline"/>
        <w:rPr>
          <w:rFonts w:ascii="Arial" w:hAnsi="Arial" w:cs="Arial"/>
          <w:b/>
          <w:bCs/>
        </w:rPr>
      </w:pPr>
      <w:r w:rsidRPr="00903FC6">
        <w:rPr>
          <w:rStyle w:val="normaltextrun"/>
          <w:rFonts w:ascii="Arial" w:hAnsi="Arial" w:cs="Arial"/>
          <w:b/>
          <w:bCs/>
        </w:rPr>
        <w:lastRenderedPageBreak/>
        <w:t>Source:</w:t>
      </w:r>
    </w:p>
    <w:p w14:paraId="2EEF840A" w14:textId="68257F7E" w:rsidR="00657502" w:rsidRDefault="00657502" w:rsidP="003D5371">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rPr>
        <w:t>Nina Chen, Ph.D., CFLE, human development specialist, Jackson County, University of Missouri Extension</w:t>
      </w:r>
      <w:r w:rsidR="00E53156">
        <w:rPr>
          <w:rStyle w:val="normaltextrun"/>
          <w:rFonts w:ascii="Arial" w:hAnsi="Arial" w:cs="Arial"/>
        </w:rPr>
        <w:t xml:space="preserve"> and </w:t>
      </w:r>
      <w:r w:rsidRPr="00903FC6">
        <w:rPr>
          <w:rStyle w:val="normaltextrun"/>
          <w:rFonts w:ascii="Arial" w:hAnsi="Arial" w:cs="Arial"/>
        </w:rPr>
        <w:t>Beneke, S., Ostrosky, M., &amp; Katz, L. 2008. Calendar time for young children: Good intentions gone awry. </w:t>
      </w:r>
      <w:r w:rsidRPr="00903FC6">
        <w:rPr>
          <w:rStyle w:val="normaltextrun"/>
          <w:rFonts w:ascii="Arial" w:hAnsi="Arial" w:cs="Arial"/>
          <w:i/>
          <w:iCs/>
        </w:rPr>
        <w:t>Young Children</w:t>
      </w:r>
      <w:r w:rsidRPr="00903FC6">
        <w:rPr>
          <w:rStyle w:val="normaltextrun"/>
          <w:rFonts w:ascii="Arial" w:hAnsi="Arial" w:cs="Arial"/>
        </w:rPr>
        <w:t>, 12-16. (2018)</w:t>
      </w:r>
    </w:p>
    <w:p w14:paraId="2EE64125" w14:textId="77777777" w:rsidR="00903FC6" w:rsidRPr="00903FC6" w:rsidRDefault="00903FC6" w:rsidP="00903FC6">
      <w:pPr>
        <w:pStyle w:val="paragraph"/>
        <w:pBdr>
          <w:bottom w:val="single" w:sz="4" w:space="1" w:color="auto"/>
        </w:pBdr>
        <w:spacing w:before="0" w:beforeAutospacing="0" w:after="0" w:afterAutospacing="0"/>
        <w:textAlignment w:val="baseline"/>
        <w:rPr>
          <w:rFonts w:ascii="Arial" w:hAnsi="Arial" w:cs="Arial"/>
        </w:rPr>
      </w:pPr>
    </w:p>
    <w:p w14:paraId="33D37759" w14:textId="77777777" w:rsidR="006C5A13" w:rsidRDefault="006C5A13" w:rsidP="00903FC6">
      <w:pPr>
        <w:pStyle w:val="BodyText"/>
        <w:ind w:left="0"/>
        <w:rPr>
          <w:rFonts w:ascii="Arial"/>
          <w:b/>
          <w:i/>
        </w:rPr>
      </w:pPr>
    </w:p>
    <w:p w14:paraId="4E6CF882" w14:textId="0D0FD7B8" w:rsidR="00903FC6" w:rsidRDefault="00903FC6" w:rsidP="00903FC6">
      <w:pPr>
        <w:pStyle w:val="BodyText"/>
        <w:ind w:left="0"/>
        <w:rPr>
          <w:rFonts w:ascii="Arial"/>
          <w:b/>
          <w:i/>
        </w:rPr>
      </w:pPr>
      <w:r>
        <w:rPr>
          <w:noProof/>
        </w:rPr>
        <w:drawing>
          <wp:anchor distT="0" distB="0" distL="114300" distR="114300" simplePos="0" relativeHeight="251658240" behindDoc="1" locked="0" layoutInCell="1" allowOverlap="1" wp14:anchorId="5BCCB3C8" wp14:editId="5719F90A">
            <wp:simplePos x="0" y="0"/>
            <wp:positionH relativeFrom="column">
              <wp:posOffset>19050</wp:posOffset>
            </wp:positionH>
            <wp:positionV relativeFrom="paragraph">
              <wp:posOffset>19050</wp:posOffset>
            </wp:positionV>
            <wp:extent cx="1561465" cy="1811655"/>
            <wp:effectExtent l="0" t="0" r="635" b="0"/>
            <wp:wrapTight wrapText="right">
              <wp:wrapPolygon edited="0">
                <wp:start x="0" y="0"/>
                <wp:lineTo x="0" y="21350"/>
                <wp:lineTo x="21345" y="21350"/>
                <wp:lineTo x="21345" y="0"/>
                <wp:lineTo x="0" y="0"/>
              </wp:wrapPolygon>
            </wp:wrapTight>
            <wp:docPr id="6"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Amy Timmerman, Extension Educator&#10;Phone: 402-336-2760&#10;E-mail: atimmerman2@unl.edu&#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662BA" w14:textId="77777777" w:rsidR="00903FC6" w:rsidRDefault="00903FC6" w:rsidP="00903FC6">
      <w:pPr>
        <w:spacing w:before="19" w:line="252" w:lineRule="exact"/>
        <w:rPr>
          <w:rFonts w:ascii="Arial"/>
          <w:b/>
          <w:i/>
        </w:rPr>
      </w:pPr>
    </w:p>
    <w:p w14:paraId="4F8648B2" w14:textId="77777777" w:rsidR="00903FC6" w:rsidRDefault="00903FC6" w:rsidP="00903FC6">
      <w:pPr>
        <w:spacing w:before="19" w:line="252" w:lineRule="exact"/>
        <w:rPr>
          <w:rFonts w:ascii="Arial"/>
          <w:b/>
          <w:i/>
        </w:rPr>
      </w:pPr>
    </w:p>
    <w:p w14:paraId="6D9FA74F" w14:textId="77777777" w:rsidR="00903FC6" w:rsidRDefault="00903FC6" w:rsidP="00903FC6">
      <w:pPr>
        <w:spacing w:before="19" w:line="252" w:lineRule="exact"/>
        <w:rPr>
          <w:rFonts w:ascii="Arial"/>
          <w:b/>
          <w:i/>
        </w:rPr>
      </w:pPr>
    </w:p>
    <w:p w14:paraId="20E268F4" w14:textId="77777777" w:rsidR="00903FC6" w:rsidRDefault="00903FC6" w:rsidP="00903FC6">
      <w:pPr>
        <w:spacing w:before="19" w:line="252" w:lineRule="exact"/>
        <w:rPr>
          <w:rFonts w:ascii="Arial"/>
          <w:b/>
          <w:i/>
        </w:rPr>
      </w:pPr>
    </w:p>
    <w:p w14:paraId="28E117CF" w14:textId="77777777" w:rsidR="00903FC6" w:rsidRDefault="00903FC6" w:rsidP="00903FC6">
      <w:pPr>
        <w:spacing w:before="19" w:line="252" w:lineRule="exact"/>
        <w:rPr>
          <w:rFonts w:ascii="Arial"/>
          <w:b/>
          <w:i/>
        </w:rPr>
      </w:pPr>
    </w:p>
    <w:p w14:paraId="5E5B1865" w14:textId="77777777" w:rsidR="00903FC6" w:rsidRDefault="00903FC6" w:rsidP="00903FC6">
      <w:pPr>
        <w:spacing w:before="19" w:line="252" w:lineRule="exact"/>
        <w:rPr>
          <w:rFonts w:ascii="Arial"/>
          <w:b/>
          <w:i/>
        </w:rPr>
      </w:pPr>
    </w:p>
    <w:p w14:paraId="67C3BD5F" w14:textId="77777777" w:rsidR="00903FC6" w:rsidRDefault="00903FC6" w:rsidP="00903FC6">
      <w:pPr>
        <w:spacing w:before="19" w:line="252" w:lineRule="exact"/>
        <w:rPr>
          <w:rFonts w:ascii="Arial"/>
          <w:b/>
          <w:i/>
        </w:rPr>
      </w:pPr>
    </w:p>
    <w:p w14:paraId="5B44C7D1" w14:textId="77777777" w:rsidR="00903FC6" w:rsidRDefault="00903FC6" w:rsidP="00903FC6">
      <w:pPr>
        <w:spacing w:before="19" w:line="252" w:lineRule="exact"/>
        <w:rPr>
          <w:rFonts w:ascii="Arial"/>
          <w:b/>
          <w:i/>
        </w:rPr>
      </w:pPr>
    </w:p>
    <w:p w14:paraId="78B282C0" w14:textId="77777777" w:rsidR="00903FC6" w:rsidRPr="00C671B6" w:rsidRDefault="00903FC6" w:rsidP="00903FC6">
      <w:pPr>
        <w:spacing w:before="19" w:line="252" w:lineRule="exact"/>
        <w:rPr>
          <w:rFonts w:ascii="Arial"/>
          <w:bCs/>
          <w:iCs/>
        </w:rPr>
      </w:pPr>
    </w:p>
    <w:p w14:paraId="734EFA2E" w14:textId="77777777" w:rsidR="00903FC6" w:rsidRDefault="00903FC6" w:rsidP="00903FC6">
      <w:pPr>
        <w:spacing w:before="19" w:line="252" w:lineRule="exact"/>
        <w:rPr>
          <w:rFonts w:ascii="Arial"/>
          <w:b/>
          <w:i/>
        </w:rPr>
      </w:pPr>
    </w:p>
    <w:p w14:paraId="37E0AF6C" w14:textId="77777777" w:rsidR="00903FC6" w:rsidRDefault="00903FC6" w:rsidP="00903FC6">
      <w:pPr>
        <w:spacing w:before="19" w:line="252" w:lineRule="exact"/>
        <w:rPr>
          <w:rFonts w:ascii="Arial"/>
          <w:i/>
        </w:rPr>
      </w:pPr>
      <w:r>
        <w:rPr>
          <w:rFonts w:ascii="Arial"/>
          <w:b/>
          <w:i/>
        </w:rPr>
        <w:t>Amy</w:t>
      </w:r>
      <w:r>
        <w:rPr>
          <w:rFonts w:ascii="Arial"/>
          <w:b/>
          <w:i/>
          <w:spacing w:val="-8"/>
        </w:rPr>
        <w:t xml:space="preserve"> </w:t>
      </w:r>
      <w:r>
        <w:rPr>
          <w:rFonts w:ascii="Arial"/>
          <w:b/>
          <w:i/>
        </w:rPr>
        <w:t>Timmerman,</w:t>
      </w:r>
      <w:r>
        <w:rPr>
          <w:rFonts w:ascii="Arial"/>
          <w:b/>
          <w:i/>
          <w:spacing w:val="-5"/>
        </w:rPr>
        <w:t xml:space="preserve"> </w:t>
      </w:r>
      <w:r>
        <w:rPr>
          <w:rFonts w:ascii="Arial"/>
          <w:i/>
        </w:rPr>
        <w:t>Extension</w:t>
      </w:r>
      <w:r>
        <w:rPr>
          <w:rFonts w:ascii="Arial"/>
          <w:i/>
          <w:spacing w:val="-7"/>
        </w:rPr>
        <w:t xml:space="preserve"> </w:t>
      </w:r>
      <w:r>
        <w:rPr>
          <w:rFonts w:ascii="Arial"/>
          <w:i/>
          <w:spacing w:val="-2"/>
        </w:rPr>
        <w:t>Educator</w:t>
      </w:r>
    </w:p>
    <w:p w14:paraId="41B68DB0" w14:textId="77777777" w:rsidR="00903FC6" w:rsidRDefault="00903FC6" w:rsidP="00903FC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13666F68" w14:textId="77777777" w:rsidR="00903FC6" w:rsidRDefault="00903FC6" w:rsidP="00903FC6">
      <w:pPr>
        <w:pStyle w:val="BodyText"/>
        <w:spacing w:line="276" w:lineRule="exact"/>
        <w:ind w:left="0"/>
        <w:rPr>
          <w:rFonts w:ascii="Arial"/>
        </w:rPr>
      </w:pPr>
      <w:r>
        <w:rPr>
          <w:rFonts w:ascii="Arial"/>
        </w:rPr>
        <w:t>E-mail:</w:t>
      </w:r>
      <w:r>
        <w:rPr>
          <w:rFonts w:ascii="Arial"/>
          <w:spacing w:val="-2"/>
        </w:rPr>
        <w:t xml:space="preserve"> </w:t>
      </w:r>
      <w:hyperlink r:id="rId27">
        <w:r>
          <w:rPr>
            <w:rFonts w:ascii="Arial"/>
            <w:color w:val="0000FF"/>
            <w:spacing w:val="-2"/>
            <w:u w:val="single" w:color="0000FF"/>
          </w:rPr>
          <w:t>atimmerman2@unl.edu</w:t>
        </w:r>
      </w:hyperlink>
    </w:p>
    <w:p w14:paraId="419208E2" w14:textId="77777777" w:rsidR="00903FC6" w:rsidRPr="00903FC6" w:rsidRDefault="00903FC6" w:rsidP="00905BEB">
      <w:pPr>
        <w:pStyle w:val="paragraph"/>
        <w:spacing w:before="0" w:beforeAutospacing="0" w:after="0" w:afterAutospacing="0"/>
        <w:textAlignment w:val="baseline"/>
        <w:rPr>
          <w:rStyle w:val="normaltextrun"/>
          <w:rFonts w:ascii="Arial" w:hAnsi="Arial" w:cs="Arial"/>
          <w:b/>
          <w:bCs/>
          <w:sz w:val="32"/>
          <w:szCs w:val="32"/>
        </w:rPr>
      </w:pPr>
    </w:p>
    <w:p w14:paraId="31FFB240" w14:textId="79A26E93" w:rsidR="00905BEB" w:rsidRPr="00EB69D6" w:rsidRDefault="00905BEB" w:rsidP="00EB69D6">
      <w:pPr>
        <w:pStyle w:val="Heading2"/>
      </w:pPr>
      <w:r w:rsidRPr="00EB69D6">
        <w:rPr>
          <w:rStyle w:val="normaltextrun"/>
        </w:rPr>
        <w:t>African Violets Bring Winter Color Indoors with Proper Care</w:t>
      </w:r>
    </w:p>
    <w:p w14:paraId="637C340F" w14:textId="77777777" w:rsidR="00903FC6" w:rsidRPr="00903FC6" w:rsidRDefault="00903FC6" w:rsidP="00905BEB">
      <w:pPr>
        <w:pStyle w:val="paragraph"/>
        <w:spacing w:before="0" w:beforeAutospacing="0" w:after="0" w:afterAutospacing="0"/>
        <w:textAlignment w:val="baseline"/>
        <w:rPr>
          <w:rStyle w:val="normaltextrun"/>
          <w:rFonts w:ascii="Arial" w:hAnsi="Arial" w:cs="Arial"/>
        </w:rPr>
      </w:pPr>
    </w:p>
    <w:p w14:paraId="783AD071" w14:textId="24874537"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African violets (Saintpaulia) have long been favorites among indoor gardeners for their velvety leaves and vivid blooms while many outdoor landscapes are dormant. When properly cared for, these plants can bring vibrant color to homes during the winter months.</w:t>
      </w:r>
    </w:p>
    <w:p w14:paraId="035B796A" w14:textId="1993FB68" w:rsidR="00905BEB" w:rsidRPr="00903FC6" w:rsidRDefault="00905BEB" w:rsidP="00905BEB">
      <w:pPr>
        <w:pStyle w:val="paragraph"/>
        <w:spacing w:before="0" w:beforeAutospacing="0" w:after="0" w:afterAutospacing="0"/>
        <w:textAlignment w:val="baseline"/>
        <w:rPr>
          <w:rFonts w:ascii="Arial" w:hAnsi="Arial" w:cs="Arial"/>
        </w:rPr>
      </w:pPr>
    </w:p>
    <w:p w14:paraId="674D7C72" w14:textId="589FA664"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Native to the Usambara Mountains of Tanzania, African violets were discovered in the late 1800s and quickly gained worldwide popularity. Today, hundreds of hybrid varieties are</w:t>
      </w:r>
      <w:r w:rsidR="00EB69D6">
        <w:rPr>
          <w:rStyle w:val="normaltextrun"/>
          <w:rFonts w:ascii="Arial" w:hAnsi="Arial" w:cs="Arial"/>
        </w:rPr>
        <w:t xml:space="preserve"> </w:t>
      </w:r>
      <w:r w:rsidRPr="00903FC6">
        <w:rPr>
          <w:rStyle w:val="normaltextrun"/>
          <w:rFonts w:ascii="Arial" w:hAnsi="Arial" w:cs="Arial"/>
        </w:rPr>
        <w:t>purple African violet plant indoors available in a range of flower and leaf colors, shapes and sizes.</w:t>
      </w:r>
    </w:p>
    <w:p w14:paraId="22AC104F" w14:textId="40BB18C5" w:rsidR="00905BEB" w:rsidRPr="00903FC6" w:rsidRDefault="00905BEB" w:rsidP="00905BEB">
      <w:pPr>
        <w:pStyle w:val="paragraph"/>
        <w:spacing w:before="0" w:beforeAutospacing="0" w:after="0" w:afterAutospacing="0"/>
        <w:textAlignment w:val="baseline"/>
        <w:rPr>
          <w:rFonts w:ascii="Arial" w:hAnsi="Arial" w:cs="Arial"/>
        </w:rPr>
      </w:pPr>
    </w:p>
    <w:p w14:paraId="3DFA79F2" w14:textId="20863374"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“It’s fascinating to think that a plant from a remote African forest is now one of the most common houseplants,” said Aaron Steil, consumer horticulture extension specialist at Iowa State University. “African violets are most rewarding when their basic needs are met.”</w:t>
      </w:r>
    </w:p>
    <w:p w14:paraId="4D250B2F" w14:textId="5770B0D9" w:rsidR="00905BEB" w:rsidRPr="00903FC6" w:rsidRDefault="00905BEB" w:rsidP="00905BEB">
      <w:pPr>
        <w:pStyle w:val="paragraph"/>
        <w:spacing w:before="0" w:beforeAutospacing="0" w:after="0" w:afterAutospacing="0"/>
        <w:textAlignment w:val="baseline"/>
        <w:rPr>
          <w:rFonts w:ascii="Arial" w:hAnsi="Arial" w:cs="Arial"/>
        </w:rPr>
      </w:pPr>
    </w:p>
    <w:p w14:paraId="212AF4D9" w14:textId="193D4828" w:rsidR="00905BEB" w:rsidRPr="00903FC6" w:rsidRDefault="00905BEB" w:rsidP="00EB69D6">
      <w:pPr>
        <w:pStyle w:val="Heading3"/>
      </w:pPr>
      <w:r w:rsidRPr="00903FC6">
        <w:rPr>
          <w:rStyle w:val="normaltextrun"/>
          <w:rFonts w:ascii="Arial" w:hAnsi="Arial" w:cs="Arial"/>
          <w:b/>
          <w:bCs/>
        </w:rPr>
        <w:t>Bright light and household temperature</w:t>
      </w:r>
    </w:p>
    <w:p w14:paraId="61DD5065" w14:textId="77777777" w:rsidR="006C5A13" w:rsidRDefault="00905BEB" w:rsidP="00905BEB">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rPr>
        <w:t>African violets thrive in bright, indirect light. The light should be bright enough to cast a shadow, but avoid placing the plant in direct sunlight, as this can scorch its leaves. In many homes, a north- or east-facing window works well. The plants can also grow easily under fluorescent or LED grow lights.</w:t>
      </w:r>
    </w:p>
    <w:p w14:paraId="0B197A72" w14:textId="77777777" w:rsidR="006C5A13" w:rsidRDefault="006C5A13">
      <w:pPr>
        <w:rPr>
          <w:rStyle w:val="normaltextrun"/>
          <w:rFonts w:ascii="Arial" w:eastAsia="Times New Roman" w:hAnsi="Arial" w:cs="Arial"/>
          <w:sz w:val="24"/>
          <w:szCs w:val="24"/>
        </w:rPr>
      </w:pPr>
      <w:r>
        <w:rPr>
          <w:rStyle w:val="normaltextrun"/>
          <w:rFonts w:ascii="Arial" w:hAnsi="Arial" w:cs="Arial"/>
        </w:rPr>
        <w:br w:type="page"/>
      </w:r>
    </w:p>
    <w:p w14:paraId="394F4CFF" w14:textId="3DAC9993"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lastRenderedPageBreak/>
        <w:t>Typical household temperatures are ideal. Maintain temperatures between 60 F and 80 F, avoiding any sudden temperature changes from cold drafts or heat sources.</w:t>
      </w:r>
    </w:p>
    <w:p w14:paraId="3249A822" w14:textId="7C50AA92" w:rsidR="00905BEB" w:rsidRPr="00903FC6" w:rsidRDefault="00905BEB" w:rsidP="00905BEB">
      <w:pPr>
        <w:pStyle w:val="paragraph"/>
        <w:spacing w:before="0" w:beforeAutospacing="0" w:after="0" w:afterAutospacing="0"/>
        <w:textAlignment w:val="baseline"/>
        <w:rPr>
          <w:rFonts w:ascii="Arial" w:hAnsi="Arial" w:cs="Arial"/>
        </w:rPr>
      </w:pPr>
    </w:p>
    <w:p w14:paraId="4EC3F47F" w14:textId="218C8408" w:rsidR="00905BEB" w:rsidRPr="00903FC6" w:rsidRDefault="00905BEB" w:rsidP="006C5A13">
      <w:pPr>
        <w:pStyle w:val="Heading3"/>
      </w:pPr>
      <w:r w:rsidRPr="00903FC6">
        <w:rPr>
          <w:rStyle w:val="normaltextrun"/>
          <w:rFonts w:ascii="Arial" w:hAnsi="Arial" w:cs="Arial"/>
          <w:b/>
          <w:bCs/>
        </w:rPr>
        <w:t>Water carefully and fertilize</w:t>
      </w:r>
    </w:p>
    <w:p w14:paraId="4E87854D" w14:textId="26B1E267"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Proper watering is essential for African violets. African violets prefer evenly moist soil; be careful not to overwater. When watering from above, avoid getting water on the foliage, as this can cause leaf spotting. To avoid this issue, bottom watering is an effective method. Place the pot in a shallow dish for 20 to 30 minutes, allowing the soil to absorb moisture.</w:t>
      </w:r>
    </w:p>
    <w:p w14:paraId="4011BAA8" w14:textId="763FA01E" w:rsidR="00905BEB" w:rsidRPr="00903FC6" w:rsidRDefault="00905BEB" w:rsidP="00905BEB">
      <w:pPr>
        <w:pStyle w:val="paragraph"/>
        <w:spacing w:before="0" w:beforeAutospacing="0" w:after="0" w:afterAutospacing="0"/>
        <w:textAlignment w:val="baseline"/>
        <w:rPr>
          <w:rFonts w:ascii="Arial" w:hAnsi="Arial" w:cs="Arial"/>
        </w:rPr>
      </w:pPr>
    </w:p>
    <w:p w14:paraId="03329727" w14:textId="5FBFF097"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“One of the biggest mistakes people make is overwatering,” Steil noted. “Let the soil dry slightly before watering again, and be sure the soil is a lightweight, well-draining potting mix that is organic, but doesn’t hold too much moisture.”</w:t>
      </w:r>
    </w:p>
    <w:p w14:paraId="46DD57A8" w14:textId="38DF0B44" w:rsidR="00905BEB" w:rsidRPr="00903FC6" w:rsidRDefault="00905BEB" w:rsidP="00905BEB">
      <w:pPr>
        <w:pStyle w:val="paragraph"/>
        <w:spacing w:before="0" w:beforeAutospacing="0" w:after="0" w:afterAutospacing="0"/>
        <w:textAlignment w:val="baseline"/>
        <w:rPr>
          <w:rFonts w:ascii="Arial" w:hAnsi="Arial" w:cs="Arial"/>
        </w:rPr>
      </w:pPr>
    </w:p>
    <w:p w14:paraId="3478B37B" w14:textId="617DCD3C"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African violets should be fertilized regularly, but not excessively. Use fertilizer labeled for African violets or dilute an all-purpose fertilizer to one-half or one-quarter strength.</w:t>
      </w:r>
    </w:p>
    <w:p w14:paraId="158A524C" w14:textId="121FAC3B" w:rsidR="00905BEB" w:rsidRPr="00903FC6" w:rsidRDefault="00905BEB" w:rsidP="00905BEB">
      <w:pPr>
        <w:pStyle w:val="paragraph"/>
        <w:spacing w:before="0" w:beforeAutospacing="0" w:after="0" w:afterAutospacing="0"/>
        <w:textAlignment w:val="baseline"/>
        <w:rPr>
          <w:rFonts w:ascii="Arial" w:hAnsi="Arial" w:cs="Arial"/>
        </w:rPr>
      </w:pPr>
    </w:p>
    <w:p w14:paraId="7683F490" w14:textId="641F0E8D"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“When you get the light, watering and fertilizer just right, African violets can bloom almost continuously, making them one of the few houseplants that provide color year-round,” Steil added.</w:t>
      </w:r>
    </w:p>
    <w:p w14:paraId="3F4A390A" w14:textId="167E1D21" w:rsidR="00905BEB" w:rsidRPr="00903FC6" w:rsidRDefault="00905BEB" w:rsidP="00905BEB">
      <w:pPr>
        <w:pStyle w:val="paragraph"/>
        <w:spacing w:before="0" w:beforeAutospacing="0" w:after="0" w:afterAutospacing="0"/>
        <w:textAlignment w:val="baseline"/>
        <w:rPr>
          <w:rFonts w:ascii="Arial" w:hAnsi="Arial" w:cs="Arial"/>
        </w:rPr>
      </w:pPr>
    </w:p>
    <w:p w14:paraId="1D7B10DF" w14:textId="7F302FA9" w:rsidR="00905BEB" w:rsidRPr="00903FC6" w:rsidRDefault="00905BEB" w:rsidP="006C5A13">
      <w:pPr>
        <w:pStyle w:val="Heading3"/>
      </w:pPr>
      <w:r w:rsidRPr="00903FC6">
        <w:rPr>
          <w:rStyle w:val="normaltextrun"/>
          <w:rFonts w:ascii="Arial" w:hAnsi="Arial" w:cs="Arial"/>
          <w:b/>
          <w:bCs/>
        </w:rPr>
        <w:t>Common problems and solutions</w:t>
      </w:r>
    </w:p>
    <w:p w14:paraId="1543057E" w14:textId="0B4ADEFD"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Yellowing leaves that droop and become mushy are often the result of excessive watering or poor drainage, which leads to root rot. Proper watering is the best defense against root rot.</w:t>
      </w:r>
    </w:p>
    <w:p w14:paraId="47367B61" w14:textId="272681B6" w:rsidR="00905BEB" w:rsidRPr="00903FC6" w:rsidRDefault="00905BEB" w:rsidP="00905BEB">
      <w:pPr>
        <w:pStyle w:val="paragraph"/>
        <w:spacing w:before="0" w:beforeAutospacing="0" w:after="0" w:afterAutospacing="0"/>
        <w:textAlignment w:val="baseline"/>
        <w:rPr>
          <w:rFonts w:ascii="Arial" w:hAnsi="Arial" w:cs="Arial"/>
        </w:rPr>
      </w:pPr>
    </w:p>
    <w:p w14:paraId="10281275" w14:textId="463B95F9"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A lack of blooms can be caused by inadequate light or improper fertilization. “African violets need regular fertilization, but too much leads to vigorous vegetative growth and poor flowering,” explains Steil.</w:t>
      </w:r>
    </w:p>
    <w:p w14:paraId="6C58BA4A" w14:textId="3A22E21F" w:rsidR="00905BEB" w:rsidRPr="00903FC6" w:rsidRDefault="00905BEB" w:rsidP="00905BEB">
      <w:pPr>
        <w:pStyle w:val="paragraph"/>
        <w:spacing w:before="0" w:beforeAutospacing="0" w:after="0" w:afterAutospacing="0"/>
        <w:textAlignment w:val="baseline"/>
        <w:rPr>
          <w:rFonts w:ascii="Arial" w:hAnsi="Arial" w:cs="Arial"/>
        </w:rPr>
      </w:pPr>
    </w:p>
    <w:p w14:paraId="22EF9408" w14:textId="0A8C6E43"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Pests such as spider mites or mealybugs require prompt treatment. Steil advises home gardeners to inspect plants regularly. “If you see pests, thoroughly rinse with room temperature water, isolate the plant and treat with an insecticidal soap,” he added.</w:t>
      </w:r>
    </w:p>
    <w:p w14:paraId="5C0EC727" w14:textId="67498551" w:rsidR="00905BEB" w:rsidRPr="00903FC6" w:rsidRDefault="00905BEB" w:rsidP="00905BEB">
      <w:pPr>
        <w:pStyle w:val="paragraph"/>
        <w:spacing w:before="0" w:beforeAutospacing="0" w:after="0" w:afterAutospacing="0"/>
        <w:textAlignment w:val="baseline"/>
        <w:rPr>
          <w:rFonts w:ascii="Arial" w:hAnsi="Arial" w:cs="Arial"/>
        </w:rPr>
      </w:pPr>
    </w:p>
    <w:p w14:paraId="3DFB119D" w14:textId="486EC127" w:rsidR="00905BEB" w:rsidRPr="00903FC6" w:rsidRDefault="00905BEB" w:rsidP="006C5A13">
      <w:pPr>
        <w:pStyle w:val="Heading3"/>
      </w:pPr>
      <w:r w:rsidRPr="00903FC6">
        <w:rPr>
          <w:rStyle w:val="normaltextrun"/>
          <w:rFonts w:ascii="Arial" w:hAnsi="Arial" w:cs="Arial"/>
          <w:b/>
          <w:bCs/>
        </w:rPr>
        <w:t>Easy to propagate and rejuvenate</w:t>
      </w:r>
    </w:p>
    <w:p w14:paraId="63DF83D5" w14:textId="44D937CC" w:rsidR="00905BEB" w:rsidRPr="00903FC6" w:rsidRDefault="00905BEB" w:rsidP="00905BEB">
      <w:pPr>
        <w:pStyle w:val="paragraph"/>
        <w:spacing w:before="0" w:beforeAutospacing="0" w:after="0" w:afterAutospacing="0"/>
        <w:textAlignment w:val="baseline"/>
        <w:rPr>
          <w:rFonts w:ascii="Arial" w:hAnsi="Arial" w:cs="Arial"/>
        </w:rPr>
      </w:pPr>
      <w:r w:rsidRPr="00903FC6">
        <w:rPr>
          <w:rStyle w:val="normaltextrun"/>
          <w:rFonts w:ascii="Arial" w:hAnsi="Arial" w:cs="Arial"/>
        </w:rPr>
        <w:t>African violets can be easily propagated from leaf cuttings, making them great for sharing. Remove a healthy leaf with about an inch of stem, insert it into moist perlite or a very well-drained potting </w:t>
      </w:r>
      <w:r w:rsidR="00EC4DEE" w:rsidRPr="00903FC6">
        <w:rPr>
          <w:rStyle w:val="normaltextrun"/>
          <w:rFonts w:ascii="Arial" w:hAnsi="Arial" w:cs="Arial"/>
        </w:rPr>
        <w:t>mix,</w:t>
      </w:r>
      <w:r w:rsidRPr="00903FC6">
        <w:rPr>
          <w:rStyle w:val="normaltextrun"/>
          <w:rFonts w:ascii="Arial" w:hAnsi="Arial" w:cs="Arial"/>
        </w:rPr>
        <w:t> and cover it with a clear dome or plastic bag to maintain humidity. New roots usually form in three to four weeks, followed by young plants a couple of weeks later. Once the new plants are several inches tall, separate them and pot them individually.</w:t>
      </w:r>
    </w:p>
    <w:p w14:paraId="10D16D61" w14:textId="0924CAC7" w:rsidR="00905BEB" w:rsidRPr="00903FC6" w:rsidRDefault="00905BEB" w:rsidP="00905BEB">
      <w:pPr>
        <w:pStyle w:val="paragraph"/>
        <w:spacing w:before="0" w:beforeAutospacing="0" w:after="0" w:afterAutospacing="0"/>
        <w:textAlignment w:val="baseline"/>
        <w:rPr>
          <w:rFonts w:ascii="Arial" w:hAnsi="Arial" w:cs="Arial"/>
        </w:rPr>
      </w:pPr>
    </w:p>
    <w:p w14:paraId="6F96C83E" w14:textId="17ED80C4" w:rsidR="006C5A13" w:rsidRDefault="00905BEB" w:rsidP="006C5A13">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rPr>
        <w:t>As plants age, repotting can help them maintain their appearance and health. “If more than one rosette of leaves develops, carefully divide the crowns and replant in fresh potting soil,” Steil said. “For plants with a neck, repot deeply, burying the stem up to the lowest leaves,” Steil said.</w:t>
      </w:r>
      <w:r w:rsidR="006C5A13">
        <w:rPr>
          <w:rStyle w:val="normaltextrun"/>
          <w:rFonts w:ascii="Arial" w:hAnsi="Arial" w:cs="Arial"/>
        </w:rPr>
        <w:br w:type="page"/>
      </w:r>
    </w:p>
    <w:p w14:paraId="06E8A8DE" w14:textId="77777777" w:rsidR="00903FC6" w:rsidRDefault="00905BEB" w:rsidP="00903FC6">
      <w:pPr>
        <w:pStyle w:val="paragraph"/>
        <w:pBdr>
          <w:bottom w:val="single" w:sz="4" w:space="1" w:color="auto"/>
        </w:pBdr>
        <w:spacing w:before="0" w:beforeAutospacing="0" w:after="0" w:afterAutospacing="0"/>
        <w:textAlignment w:val="baseline"/>
        <w:rPr>
          <w:rStyle w:val="normaltextrun"/>
          <w:rFonts w:ascii="Arial" w:hAnsi="Arial" w:cs="Arial"/>
        </w:rPr>
      </w:pPr>
      <w:r w:rsidRPr="00903FC6">
        <w:rPr>
          <w:rStyle w:val="normaltextrun"/>
          <w:rFonts w:ascii="Arial" w:hAnsi="Arial" w:cs="Arial"/>
          <w:b/>
          <w:bCs/>
        </w:rPr>
        <w:lastRenderedPageBreak/>
        <w:t>Source</w:t>
      </w:r>
      <w:r w:rsidRPr="00903FC6">
        <w:rPr>
          <w:rStyle w:val="normaltextrun"/>
          <w:rFonts w:ascii="Arial" w:hAnsi="Arial" w:cs="Arial"/>
        </w:rPr>
        <w:t>: Aaron J. Steil – Iowa State University Extension Educator (Iowa State University Yard and Garden – January 9, 2026)</w:t>
      </w:r>
    </w:p>
    <w:p w14:paraId="537DC556" w14:textId="26A2FAE2" w:rsidR="004601BC" w:rsidRPr="00903FC6" w:rsidRDefault="004601BC" w:rsidP="00903FC6">
      <w:pPr>
        <w:pStyle w:val="paragraph"/>
        <w:pBdr>
          <w:bottom w:val="single" w:sz="4" w:space="1" w:color="auto"/>
        </w:pBdr>
        <w:spacing w:before="0" w:beforeAutospacing="0" w:after="0" w:afterAutospacing="0"/>
        <w:textAlignment w:val="baseline"/>
        <w:rPr>
          <w:rStyle w:val="eop"/>
          <w:rFonts w:ascii="Arial" w:hAnsi="Arial" w:cs="Arial"/>
        </w:rPr>
      </w:pPr>
    </w:p>
    <w:p w14:paraId="1910EE71" w14:textId="1F22C096" w:rsidR="00903FC6" w:rsidRDefault="00903FC6">
      <w:pPr>
        <w:rPr>
          <w:rStyle w:val="eop"/>
          <w:rFonts w:ascii="Arial" w:hAnsi="Arial" w:cs="Arial"/>
          <w:sz w:val="24"/>
          <w:szCs w:val="24"/>
        </w:rPr>
      </w:pPr>
    </w:p>
    <w:p w14:paraId="235ABF98" w14:textId="77777777" w:rsidR="00903FC6" w:rsidRDefault="00903FC6" w:rsidP="00903FC6">
      <w:pPr>
        <w:pStyle w:val="BodyText"/>
        <w:ind w:left="0"/>
        <w:rPr>
          <w:sz w:val="20"/>
        </w:rPr>
      </w:pPr>
      <w:r w:rsidRPr="00A81E84">
        <w:rPr>
          <w:noProof/>
          <w:sz w:val="20"/>
        </w:rPr>
        <w:drawing>
          <wp:inline distT="0" distB="0" distL="0" distR="0" wp14:anchorId="7C349196" wp14:editId="07C2345A">
            <wp:extent cx="1423670" cy="1708150"/>
            <wp:effectExtent l="0" t="0" r="0" b="0"/>
            <wp:docPr id="10"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descr="Bethany Johnston, Extension Educator&#10;Phone: 402-336-2760&#10;E-mail: bjohnston3@unl.edu&#10;"/>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3670" cy="1708150"/>
                    </a:xfrm>
                    <a:prstGeom prst="rect">
                      <a:avLst/>
                    </a:prstGeom>
                    <a:noFill/>
                    <a:ln>
                      <a:noFill/>
                    </a:ln>
                  </pic:spPr>
                </pic:pic>
              </a:graphicData>
            </a:graphic>
          </wp:inline>
        </w:drawing>
      </w:r>
    </w:p>
    <w:p w14:paraId="6B74FBD0" w14:textId="77777777" w:rsidR="00903FC6" w:rsidRDefault="00903FC6" w:rsidP="00903FC6">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01ED535A" w14:textId="77777777" w:rsidR="00903FC6" w:rsidRDefault="00903FC6" w:rsidP="00903FC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767008F4" w14:textId="77777777" w:rsidR="00903FC6" w:rsidRDefault="00903FC6" w:rsidP="00903FC6">
      <w:pPr>
        <w:textAlignment w:val="baseline"/>
      </w:pPr>
      <w:r>
        <w:rPr>
          <w:rFonts w:ascii="Arial"/>
        </w:rPr>
        <w:t>E-mail:</w:t>
      </w:r>
      <w:r>
        <w:rPr>
          <w:rFonts w:ascii="Arial"/>
          <w:spacing w:val="-4"/>
        </w:rPr>
        <w:t xml:space="preserve"> </w:t>
      </w:r>
      <w:hyperlink r:id="rId29">
        <w:r>
          <w:rPr>
            <w:rFonts w:ascii="Arial"/>
            <w:color w:val="0000FF"/>
            <w:spacing w:val="-2"/>
            <w:u w:val="single" w:color="0000FF"/>
          </w:rPr>
          <w:t>bjohnston3@unl.edu</w:t>
        </w:r>
      </w:hyperlink>
    </w:p>
    <w:p w14:paraId="0B5190DD" w14:textId="431482BC" w:rsidR="00186302" w:rsidRPr="00903FC6" w:rsidRDefault="00186302" w:rsidP="00903FC6">
      <w:pPr>
        <w:textAlignment w:val="baseline"/>
        <w:rPr>
          <w:rFonts w:ascii="Arial" w:eastAsia="Times New Roman" w:hAnsi="Arial" w:cs="Arial"/>
          <w:sz w:val="32"/>
          <w:szCs w:val="32"/>
        </w:rPr>
      </w:pPr>
    </w:p>
    <w:p w14:paraId="4932F9CC" w14:textId="13430712" w:rsidR="0023122C" w:rsidRPr="00903FC6" w:rsidRDefault="0023122C" w:rsidP="008F34E3">
      <w:pPr>
        <w:pStyle w:val="Heading2"/>
      </w:pPr>
      <w:r w:rsidRPr="00903FC6">
        <w:rPr>
          <w:rStyle w:val="normaltextrun"/>
          <w:sz w:val="32"/>
          <w:szCs w:val="32"/>
        </w:rPr>
        <w:t>Nightshade in Corn Residue- Grazing Could Be Toxic</w:t>
      </w:r>
    </w:p>
    <w:p w14:paraId="625DE644" w14:textId="77777777" w:rsidR="00903FC6" w:rsidRPr="00903FC6" w:rsidRDefault="00903FC6" w:rsidP="0023122C">
      <w:pPr>
        <w:pStyle w:val="paragraph"/>
        <w:spacing w:before="0" w:beforeAutospacing="0" w:after="0" w:afterAutospacing="0"/>
        <w:textAlignment w:val="baseline"/>
        <w:rPr>
          <w:rStyle w:val="normaltextrun"/>
          <w:rFonts w:ascii="Arial" w:hAnsi="Arial" w:cs="Arial"/>
        </w:rPr>
      </w:pPr>
    </w:p>
    <w:p w14:paraId="7679AB16" w14:textId="0D53DC0B" w:rsidR="0023122C" w:rsidRPr="00903FC6" w:rsidRDefault="0023122C" w:rsidP="0023122C">
      <w:pPr>
        <w:pStyle w:val="paragraph"/>
        <w:spacing w:before="0" w:beforeAutospacing="0" w:after="0" w:afterAutospacing="0"/>
        <w:textAlignment w:val="baseline"/>
        <w:rPr>
          <w:rFonts w:ascii="Arial" w:hAnsi="Arial" w:cs="Arial"/>
        </w:rPr>
      </w:pPr>
      <w:r w:rsidRPr="00903FC6">
        <w:rPr>
          <w:rStyle w:val="normaltextrun"/>
          <w:rFonts w:ascii="Arial" w:hAnsi="Arial" w:cs="Arial"/>
        </w:rPr>
        <w:t xml:space="preserve">Have you noticed any black nightshade in your corn stalks that you are grazing or plan to graze? If these fields have too much black nightshade, be careful </w:t>
      </w:r>
      <w:r w:rsidR="008F34E3">
        <w:rPr>
          <w:rStyle w:val="normaltextrun"/>
          <w:rFonts w:ascii="Arial" w:hAnsi="Arial" w:cs="Arial"/>
        </w:rPr>
        <w:t>-</w:t>
      </w:r>
      <w:r w:rsidRPr="00903FC6">
        <w:rPr>
          <w:rStyle w:val="normaltextrun"/>
          <w:rFonts w:ascii="Arial" w:hAnsi="Arial" w:cs="Arial"/>
        </w:rPr>
        <w:t xml:space="preserve"> it might be toxic.</w:t>
      </w:r>
    </w:p>
    <w:p w14:paraId="34A572B0" w14:textId="42F573DA" w:rsidR="0023122C" w:rsidRPr="00903FC6" w:rsidRDefault="0023122C" w:rsidP="0023122C">
      <w:pPr>
        <w:pStyle w:val="paragraph"/>
        <w:spacing w:before="0" w:beforeAutospacing="0" w:after="0" w:afterAutospacing="0"/>
        <w:textAlignment w:val="baseline"/>
        <w:rPr>
          <w:rFonts w:ascii="Arial" w:hAnsi="Arial" w:cs="Arial"/>
        </w:rPr>
      </w:pPr>
    </w:p>
    <w:p w14:paraId="4A2DA1FA" w14:textId="0269D571" w:rsidR="0023122C" w:rsidRPr="00903FC6" w:rsidRDefault="0023122C" w:rsidP="0023122C">
      <w:pPr>
        <w:pStyle w:val="paragraph"/>
        <w:spacing w:before="0" w:beforeAutospacing="0" w:after="0" w:afterAutospacing="0"/>
        <w:textAlignment w:val="baseline"/>
        <w:rPr>
          <w:rFonts w:ascii="Arial" w:hAnsi="Arial" w:cs="Arial"/>
        </w:rPr>
      </w:pPr>
      <w:r w:rsidRPr="00903FC6">
        <w:rPr>
          <w:rStyle w:val="normaltextrun"/>
          <w:rFonts w:ascii="Arial" w:hAnsi="Arial" w:cs="Arial"/>
        </w:rPr>
        <w:t>Black nightshade is common in many corn fields in the fall, especially those that had hail damage in the summer or any situation where the corn canopy became thin or open. It usually isn’t a problem, but if the density of nightshade is very high, there is the potential that it could poison livestock. Almost all livestock, including cattle, sheep, swine, </w:t>
      </w:r>
      <w:r w:rsidR="00EC4DEE" w:rsidRPr="00903FC6">
        <w:rPr>
          <w:rStyle w:val="normaltextrun"/>
          <w:rFonts w:ascii="Arial" w:hAnsi="Arial" w:cs="Arial"/>
        </w:rPr>
        <w:t>horses,</w:t>
      </w:r>
      <w:r w:rsidRPr="00903FC6">
        <w:rPr>
          <w:rStyle w:val="normaltextrun"/>
          <w:rFonts w:ascii="Arial" w:hAnsi="Arial" w:cs="Arial"/>
        </w:rPr>
        <w:t> and poultry are susceptible.</w:t>
      </w:r>
    </w:p>
    <w:p w14:paraId="53ABDE11" w14:textId="4E49D8D3" w:rsidR="0023122C" w:rsidRPr="00903FC6" w:rsidRDefault="0023122C" w:rsidP="0023122C">
      <w:pPr>
        <w:pStyle w:val="paragraph"/>
        <w:spacing w:before="0" w:beforeAutospacing="0" w:after="0" w:afterAutospacing="0"/>
        <w:textAlignment w:val="baseline"/>
        <w:rPr>
          <w:rFonts w:ascii="Arial" w:hAnsi="Arial" w:cs="Arial"/>
        </w:rPr>
      </w:pPr>
    </w:p>
    <w:p w14:paraId="037321BF" w14:textId="0AB15B46" w:rsidR="0023122C" w:rsidRPr="00903FC6" w:rsidRDefault="0023122C" w:rsidP="0023122C">
      <w:pPr>
        <w:pStyle w:val="paragraph"/>
        <w:spacing w:before="0" w:beforeAutospacing="0" w:after="0" w:afterAutospacing="0"/>
        <w:textAlignment w:val="baseline"/>
        <w:rPr>
          <w:rFonts w:ascii="Arial" w:hAnsi="Arial" w:cs="Arial"/>
        </w:rPr>
      </w:pPr>
      <w:r w:rsidRPr="00903FC6">
        <w:rPr>
          <w:rStyle w:val="normaltextrun"/>
          <w:rFonts w:ascii="Arial" w:hAnsi="Arial" w:cs="Arial"/>
        </w:rPr>
        <w:t>Black nightshade plants average about two feet in height and have simple alternating leaves. In the fall, berries are green and become black as the plant matures. All plant parts contain some of the toxin and the concentration increases as plants mature, except in the berries. Freezing temperatures will not reduce the toxicity.</w:t>
      </w:r>
    </w:p>
    <w:p w14:paraId="72E2619E" w14:textId="3B7821B1" w:rsidR="0023122C" w:rsidRPr="00903FC6" w:rsidRDefault="0023122C" w:rsidP="0023122C">
      <w:pPr>
        <w:pStyle w:val="paragraph"/>
        <w:spacing w:before="0" w:beforeAutospacing="0" w:after="0" w:afterAutospacing="0"/>
        <w:textAlignment w:val="baseline"/>
        <w:rPr>
          <w:rFonts w:ascii="Arial" w:hAnsi="Arial" w:cs="Arial"/>
        </w:rPr>
      </w:pPr>
    </w:p>
    <w:p w14:paraId="71C7E44E" w14:textId="510739FC" w:rsidR="0023122C" w:rsidRPr="00903FC6" w:rsidRDefault="0023122C" w:rsidP="0023122C">
      <w:pPr>
        <w:pStyle w:val="paragraph"/>
        <w:spacing w:before="0" w:beforeAutospacing="0" w:after="0" w:afterAutospacing="0"/>
        <w:textAlignment w:val="baseline"/>
        <w:rPr>
          <w:rFonts w:ascii="Arial" w:hAnsi="Arial" w:cs="Arial"/>
        </w:rPr>
      </w:pPr>
      <w:r w:rsidRPr="00903FC6">
        <w:rPr>
          <w:rStyle w:val="normaltextrun"/>
          <w:rFonts w:ascii="Arial" w:hAnsi="Arial" w:cs="Arial"/>
        </w:rPr>
        <w:t>It is very difficult to determine exactly how much black nightshade is risky. Guidelines say that a cow would need to consume three to four pounds of fresh black nightshade to be at risk of being poisoned. These guidelines, though, are considered conservative since there is little data on the actual toxicity of nightshade plants. Reports of nightshade poisoning have been very scarce in the past, which is also encouraging.</w:t>
      </w:r>
    </w:p>
    <w:p w14:paraId="1C8E728F" w14:textId="7D1154AA" w:rsidR="0023122C" w:rsidRPr="00903FC6" w:rsidRDefault="0023122C" w:rsidP="0023122C">
      <w:pPr>
        <w:pStyle w:val="paragraph"/>
        <w:spacing w:before="0" w:beforeAutospacing="0" w:after="0" w:afterAutospacing="0"/>
        <w:textAlignment w:val="baseline"/>
        <w:rPr>
          <w:rFonts w:ascii="Arial" w:hAnsi="Arial" w:cs="Arial"/>
        </w:rPr>
      </w:pPr>
    </w:p>
    <w:p w14:paraId="1FCD92EC" w14:textId="551EBBD5" w:rsidR="008F34E3" w:rsidRDefault="0023122C" w:rsidP="0023122C">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rPr>
        <w:t>Fortunately, even though nightshade plants remain green fairly late into the fall, cattle usually don’t appear to seek out nightshade plants to graze. However, green plants of nightshade might become tempting toward the end of a field’s grazing period when there is less grain, husks or leaves to consume.</w:t>
      </w:r>
    </w:p>
    <w:p w14:paraId="1718B678" w14:textId="77777777" w:rsidR="008F34E3" w:rsidRDefault="008F34E3">
      <w:pPr>
        <w:rPr>
          <w:rStyle w:val="normaltextrun"/>
          <w:rFonts w:ascii="Arial" w:eastAsia="Times New Roman" w:hAnsi="Arial" w:cs="Arial"/>
          <w:sz w:val="24"/>
          <w:szCs w:val="24"/>
        </w:rPr>
      </w:pPr>
      <w:r>
        <w:rPr>
          <w:rStyle w:val="normaltextrun"/>
          <w:rFonts w:ascii="Arial" w:hAnsi="Arial" w:cs="Arial"/>
        </w:rPr>
        <w:br w:type="page"/>
      </w:r>
    </w:p>
    <w:p w14:paraId="48FADB86" w14:textId="5323A2D2" w:rsidR="0023122C" w:rsidRPr="00903FC6" w:rsidRDefault="0023122C" w:rsidP="0023122C">
      <w:pPr>
        <w:pStyle w:val="paragraph"/>
        <w:spacing w:before="0" w:beforeAutospacing="0" w:after="0" w:afterAutospacing="0"/>
        <w:textAlignment w:val="baseline"/>
        <w:rPr>
          <w:rFonts w:ascii="Arial" w:hAnsi="Arial" w:cs="Arial"/>
        </w:rPr>
      </w:pPr>
      <w:r w:rsidRPr="00903FC6">
        <w:rPr>
          <w:rStyle w:val="normaltextrun"/>
          <w:rFonts w:ascii="Arial" w:hAnsi="Arial" w:cs="Arial"/>
        </w:rPr>
        <w:lastRenderedPageBreak/>
        <w:t>Common sense and good observation must be your guide. Scouting fields to estimate the general density of nightshade plants will help you determine any potential risk. Secondly, and particularly near the end of a field’s grazing period, closely observe what the cattle are eating to see if animals might be selecting nightshade plants.</w:t>
      </w:r>
    </w:p>
    <w:p w14:paraId="5AC47101" w14:textId="192A320D" w:rsidR="0023122C" w:rsidRPr="00903FC6" w:rsidRDefault="0023122C" w:rsidP="0023122C">
      <w:pPr>
        <w:pStyle w:val="paragraph"/>
        <w:spacing w:before="0" w:beforeAutospacing="0" w:after="0" w:afterAutospacing="0"/>
        <w:textAlignment w:val="baseline"/>
        <w:rPr>
          <w:rFonts w:ascii="Arial" w:hAnsi="Arial" w:cs="Arial"/>
        </w:rPr>
      </w:pPr>
    </w:p>
    <w:p w14:paraId="4CFFF1D6" w14:textId="22B1B6CC" w:rsidR="0023122C" w:rsidRDefault="0023122C" w:rsidP="0023122C">
      <w:pPr>
        <w:pStyle w:val="paragraph"/>
        <w:spacing w:before="0" w:beforeAutospacing="0" w:after="0" w:afterAutospacing="0"/>
        <w:textAlignment w:val="baseline"/>
        <w:rPr>
          <w:rStyle w:val="normaltextrun"/>
          <w:rFonts w:ascii="Arial" w:hAnsi="Arial" w:cs="Arial"/>
        </w:rPr>
      </w:pPr>
      <w:r w:rsidRPr="00903FC6">
        <w:rPr>
          <w:rStyle w:val="normaltextrun"/>
          <w:rFonts w:ascii="Arial" w:hAnsi="Arial" w:cs="Arial"/>
          <w:b/>
          <w:bCs/>
        </w:rPr>
        <w:t>Source:</w:t>
      </w:r>
      <w:r w:rsidRPr="00903FC6">
        <w:rPr>
          <w:rStyle w:val="normaltextrun"/>
          <w:rFonts w:ascii="Arial" w:hAnsi="Arial" w:cs="Arial"/>
        </w:rPr>
        <w:t> Jerry Volesky - Extension Range and Forage Specialist (Originally published October 18, </w:t>
      </w:r>
      <w:r w:rsidR="000E7685" w:rsidRPr="00903FC6">
        <w:rPr>
          <w:rStyle w:val="normaltextrun"/>
          <w:rFonts w:ascii="Arial" w:hAnsi="Arial" w:cs="Arial"/>
        </w:rPr>
        <w:t>2021,</w:t>
      </w:r>
      <w:r w:rsidRPr="00903FC6">
        <w:rPr>
          <w:rStyle w:val="normaltextrun"/>
          <w:rFonts w:ascii="Arial" w:hAnsi="Arial" w:cs="Arial"/>
        </w:rPr>
        <w:t> in CropWatch; UNL Beef – Updated December 1, 2025)</w:t>
      </w:r>
    </w:p>
    <w:p w14:paraId="5BC629CB" w14:textId="77777777" w:rsidR="00903FC6" w:rsidRDefault="00903FC6" w:rsidP="00903FC6">
      <w:pPr>
        <w:pStyle w:val="paragraph"/>
        <w:pBdr>
          <w:bottom w:val="single" w:sz="4" w:space="1" w:color="auto"/>
        </w:pBdr>
        <w:spacing w:before="0" w:beforeAutospacing="0" w:after="0" w:afterAutospacing="0"/>
        <w:textAlignment w:val="baseline"/>
        <w:rPr>
          <w:rFonts w:ascii="Arial" w:hAnsi="Arial" w:cs="Arial"/>
        </w:rPr>
      </w:pPr>
    </w:p>
    <w:p w14:paraId="27052EC2" w14:textId="159FC40B" w:rsidR="00E53156" w:rsidRDefault="00E53156">
      <w:pPr>
        <w:rPr>
          <w:rFonts w:ascii="Arial" w:hAnsi="Arial" w:cs="Arial"/>
          <w:b/>
          <w:bCs/>
          <w:sz w:val="28"/>
          <w:szCs w:val="28"/>
        </w:rPr>
      </w:pPr>
    </w:p>
    <w:p w14:paraId="412637E1" w14:textId="2E8B388C" w:rsidR="00E53156" w:rsidRPr="00401116" w:rsidRDefault="00584111" w:rsidP="00584111">
      <w:pPr>
        <w:pStyle w:val="Heading2"/>
      </w:pPr>
      <w:r>
        <w:t>N</w:t>
      </w:r>
      <w:r w:rsidRPr="00C2607E">
        <w:t>ews</w:t>
      </w:r>
      <w:r w:rsidRPr="00401116">
        <w:t xml:space="preserve"> Release</w:t>
      </w:r>
      <w:r>
        <w:t xml:space="preserve"> - </w:t>
      </w:r>
      <w:r w:rsidR="00E53156" w:rsidRPr="00401116">
        <w:t>Nebraska Extension Launches Six-Part Webinar Series on Controlling Invasive Weeds and Pests in Pastures</w:t>
      </w:r>
    </w:p>
    <w:p w14:paraId="723A88FA" w14:textId="77777777" w:rsidR="00E53156" w:rsidRDefault="00E53156" w:rsidP="00E53156">
      <w:pPr>
        <w:textAlignment w:val="baseline"/>
        <w:rPr>
          <w:rFonts w:ascii="Arial" w:hAnsi="Arial" w:cs="Arial"/>
          <w:sz w:val="24"/>
          <w:szCs w:val="24"/>
        </w:rPr>
      </w:pPr>
    </w:p>
    <w:p w14:paraId="4AA5E1A5" w14:textId="77777777" w:rsidR="00E53156" w:rsidRPr="00401116" w:rsidRDefault="00E53156" w:rsidP="00E53156">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58CE5679" w14:textId="77777777" w:rsidR="00E53156" w:rsidRDefault="00E53156" w:rsidP="00E53156">
      <w:pPr>
        <w:textAlignment w:val="baseline"/>
        <w:rPr>
          <w:rFonts w:ascii="Arial" w:hAnsi="Arial" w:cs="Arial"/>
          <w:b/>
          <w:bCs/>
          <w:sz w:val="24"/>
          <w:szCs w:val="24"/>
        </w:rPr>
      </w:pPr>
    </w:p>
    <w:p w14:paraId="7ED8507F" w14:textId="77777777" w:rsidR="00E53156" w:rsidRPr="00401116" w:rsidRDefault="00E53156" w:rsidP="00E53156">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4B951198" w14:textId="77777777" w:rsidR="00E53156" w:rsidRDefault="00E53156" w:rsidP="00E53156">
      <w:pPr>
        <w:textAlignment w:val="baseline"/>
        <w:rPr>
          <w:rFonts w:ascii="Arial" w:hAnsi="Arial" w:cs="Arial"/>
          <w:sz w:val="24"/>
          <w:szCs w:val="24"/>
        </w:rPr>
      </w:pPr>
    </w:p>
    <w:p w14:paraId="30D0DEFE" w14:textId="77777777" w:rsidR="00E53156" w:rsidRPr="00401116" w:rsidRDefault="00E53156" w:rsidP="00E53156">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580789E4" w14:textId="77777777" w:rsidR="00E53156" w:rsidRPr="00401116" w:rsidRDefault="00E53156" w:rsidP="00E53156">
      <w:pPr>
        <w:textAlignment w:val="baseline"/>
        <w:rPr>
          <w:rFonts w:ascii="Arial" w:hAnsi="Arial" w:cs="Arial"/>
          <w:sz w:val="24"/>
          <w:szCs w:val="24"/>
        </w:rPr>
      </w:pPr>
    </w:p>
    <w:p w14:paraId="3441E4F1" w14:textId="77777777" w:rsidR="00E53156" w:rsidRPr="00401116" w:rsidRDefault="00E53156" w:rsidP="00E53156">
      <w:pPr>
        <w:textAlignment w:val="baseline"/>
        <w:rPr>
          <w:rFonts w:ascii="Arial" w:hAnsi="Arial" w:cs="Arial"/>
          <w:sz w:val="24"/>
          <w:szCs w:val="24"/>
        </w:rPr>
      </w:pPr>
      <w:r w:rsidRPr="00584111">
        <w:rPr>
          <w:rFonts w:ascii="Arial" w:hAnsi="Arial" w:cs="Arial"/>
          <w:b/>
          <w:bCs/>
          <w:sz w:val="24"/>
          <w:szCs w:val="24"/>
        </w:rPr>
        <w:t>Topics &amp; Speakers include</w:t>
      </w:r>
      <w:r w:rsidRPr="00401116">
        <w:rPr>
          <w:rFonts w:ascii="Arial" w:hAnsi="Arial" w:cs="Arial"/>
          <w:sz w:val="24"/>
          <w:szCs w:val="24"/>
        </w:rPr>
        <w:t>:</w:t>
      </w:r>
    </w:p>
    <w:p w14:paraId="5EF8C7B7" w14:textId="77777777" w:rsidR="00E53156" w:rsidRPr="00401116"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0912B357" w14:textId="16DD68F9" w:rsidR="00E53156" w:rsidRPr="00401116"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 xml:space="preserve">Learn common invasive broadleaf weeds, herbicide </w:t>
      </w:r>
      <w:r w:rsidR="000E7685" w:rsidRPr="00401116">
        <w:rPr>
          <w:rFonts w:ascii="Arial" w:hAnsi="Arial" w:cs="Arial"/>
          <w:sz w:val="24"/>
          <w:szCs w:val="24"/>
        </w:rPr>
        <w:t>options,</w:t>
      </w:r>
      <w:r w:rsidRPr="00401116">
        <w:rPr>
          <w:rFonts w:ascii="Arial" w:hAnsi="Arial" w:cs="Arial"/>
          <w:sz w:val="24"/>
          <w:szCs w:val="24"/>
        </w:rPr>
        <w:t xml:space="preserve"> and the critical aspect of timing for control. Dr. Nevin Lawrence will discuss research results and how these apply to land managers.</w:t>
      </w:r>
    </w:p>
    <w:p w14:paraId="2D76CDC0" w14:textId="77777777" w:rsidR="00E53156" w:rsidRPr="00401116"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41BFFA9E" w14:textId="77777777" w:rsidR="00E53156" w:rsidRPr="00401116"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7CFE5E41" w14:textId="77777777" w:rsidR="00E53156" w:rsidRPr="00401116"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4572E22B" w14:textId="60A7D39E" w:rsidR="00715E15" w:rsidRDefault="00E53156" w:rsidP="00E53156">
      <w:pPr>
        <w:numPr>
          <w:ilvl w:val="0"/>
          <w:numId w:val="48"/>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216E2F24" w14:textId="77777777" w:rsidR="00715E15" w:rsidRDefault="00715E15">
      <w:pPr>
        <w:rPr>
          <w:rFonts w:ascii="Arial" w:hAnsi="Arial" w:cs="Arial"/>
          <w:sz w:val="24"/>
          <w:szCs w:val="24"/>
        </w:rPr>
      </w:pPr>
      <w:r>
        <w:rPr>
          <w:rFonts w:ascii="Arial" w:hAnsi="Arial" w:cs="Arial"/>
          <w:sz w:val="24"/>
          <w:szCs w:val="24"/>
        </w:rPr>
        <w:br w:type="page"/>
      </w:r>
    </w:p>
    <w:p w14:paraId="431F7F3F" w14:textId="4D92013A" w:rsidR="00E53156" w:rsidRPr="00401116" w:rsidRDefault="00E53156" w:rsidP="00E53156">
      <w:pPr>
        <w:pBdr>
          <w:bottom w:val="single" w:sz="4" w:space="1" w:color="auto"/>
        </w:pBdr>
        <w:textAlignment w:val="baseline"/>
        <w:rPr>
          <w:rFonts w:ascii="Arial" w:hAnsi="Arial" w:cs="Arial"/>
          <w:sz w:val="24"/>
          <w:szCs w:val="24"/>
        </w:rPr>
      </w:pPr>
      <w:r w:rsidRPr="00401116">
        <w:rPr>
          <w:rFonts w:ascii="Arial" w:hAnsi="Arial" w:cs="Arial"/>
          <w:noProof/>
          <w:sz w:val="24"/>
          <w:szCs w:val="24"/>
        </w:rPr>
        <w:lastRenderedPageBreak/>
        <w:drawing>
          <wp:anchor distT="0" distB="0" distL="114300" distR="114300" simplePos="0" relativeHeight="251658241" behindDoc="1" locked="0" layoutInCell="1" allowOverlap="1" wp14:anchorId="2A617C1D" wp14:editId="35E699D4">
            <wp:simplePos x="0" y="0"/>
            <wp:positionH relativeFrom="column">
              <wp:posOffset>4518660</wp:posOffset>
            </wp:positionH>
            <wp:positionV relativeFrom="paragraph">
              <wp:posOffset>132080</wp:posOffset>
            </wp:positionV>
            <wp:extent cx="1272540" cy="1247775"/>
            <wp:effectExtent l="0" t="0" r="3810" b="9525"/>
            <wp:wrapTight wrapText="bothSides">
              <wp:wrapPolygon edited="0">
                <wp:start x="0" y="0"/>
                <wp:lineTo x="0" y="21435"/>
                <wp:lineTo x="21341" y="21435"/>
                <wp:lineTo x="21341" y="0"/>
                <wp:lineTo x="0" y="0"/>
              </wp:wrapPolygon>
            </wp:wrapTight>
            <wp:docPr id="1866951074" name="Picture 2" descr="A qr code with a letter N for registration to the Webinar Series on Controlling Invasive Weeds and Pests in Pastures at  https://go.unl.edu/PasturePes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1074" name="Picture 2" descr="A qr code with a letter N for registration to the Webinar Series on Controlling Invasive Weeds and Pests in Pastures at  https://go.unl.edu/PasturePests.&#10;&#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Pr="00401116">
        <w:rPr>
          <w:rFonts w:ascii="Arial" w:hAnsi="Arial" w:cs="Arial"/>
          <w:sz w:val="24"/>
          <w:szCs w:val="24"/>
        </w:rPr>
        <w:t xml:space="preserve">Those interested may register at </w:t>
      </w:r>
      <w:hyperlink r:id="rId31" w:history="1">
        <w:r w:rsidR="005615E5" w:rsidRPr="005615E5">
          <w:rPr>
            <w:rStyle w:val="Hyperlink"/>
            <w:rFonts w:ascii="Arial" w:hAnsi="Arial" w:cs="Arial"/>
            <w:sz w:val="24"/>
            <w:szCs w:val="24"/>
          </w:rPr>
          <w:t>Pasture Pests Registration</w:t>
        </w:r>
      </w:hyperlink>
      <w:r w:rsidR="005615E5">
        <w:rPr>
          <w:rFonts w:ascii="Arial" w:hAnsi="Arial" w:cs="Arial"/>
          <w:sz w:val="24"/>
          <w:szCs w:val="24"/>
        </w:rPr>
        <w:t>. For</w:t>
      </w:r>
      <w:r w:rsidRPr="00401116">
        <w:rPr>
          <w:rFonts w:ascii="Arial" w:hAnsi="Arial" w:cs="Arial"/>
          <w:sz w:val="24"/>
          <w:szCs w:val="24"/>
        </w:rPr>
        <w:t xml:space="preserve"> more information, contact your local Nebraska Extension office or visit </w:t>
      </w:r>
      <w:hyperlink r:id="rId32" w:history="1">
        <w:r w:rsidR="005615E5" w:rsidRPr="003F7DCC">
          <w:rPr>
            <w:rStyle w:val="Hyperlink"/>
            <w:rFonts w:ascii="Arial" w:hAnsi="Arial" w:cs="Arial"/>
            <w:sz w:val="24"/>
            <w:szCs w:val="24"/>
          </w:rPr>
          <w:t>Nebraska Extension</w:t>
        </w:r>
      </w:hyperlink>
      <w:r w:rsidRPr="00401116">
        <w:rPr>
          <w:rFonts w:ascii="Arial" w:hAnsi="Arial" w:cs="Arial"/>
          <w:b/>
          <w:bCs/>
          <w:sz w:val="24"/>
          <w:szCs w:val="24"/>
        </w:rPr>
        <w:t>.</w:t>
      </w:r>
      <w:r w:rsidR="003F7DCC">
        <w:rPr>
          <w:rFonts w:ascii="Arial" w:hAnsi="Arial" w:cs="Arial"/>
          <w:b/>
          <w:bCs/>
          <w:sz w:val="24"/>
          <w:szCs w:val="24"/>
        </w:rPr>
        <w:br/>
      </w:r>
    </w:p>
    <w:p w14:paraId="5BD11E0E" w14:textId="77777777" w:rsidR="00715E15" w:rsidRPr="004B6A32" w:rsidRDefault="00715E15" w:rsidP="00E53156">
      <w:pPr>
        <w:textAlignment w:val="baseline"/>
        <w:rPr>
          <w:rFonts w:ascii="Arial" w:hAnsi="Arial" w:cs="Arial"/>
          <w:sz w:val="24"/>
          <w:szCs w:val="24"/>
        </w:rPr>
      </w:pPr>
    </w:p>
    <w:p w14:paraId="7137EF5B" w14:textId="13062C72" w:rsidR="00E53156" w:rsidRPr="00E53156" w:rsidRDefault="004B6A32" w:rsidP="004B6A32">
      <w:pPr>
        <w:pStyle w:val="Heading2"/>
      </w:pPr>
      <w:r>
        <w:t>N</w:t>
      </w:r>
      <w:r w:rsidRPr="00C2607E">
        <w:t>ews</w:t>
      </w:r>
      <w:r w:rsidRPr="00401116">
        <w:t xml:space="preserve"> Release</w:t>
      </w:r>
      <w:r>
        <w:t xml:space="preserve"> - </w:t>
      </w:r>
      <w:r w:rsidR="00E53156" w:rsidRPr="00E53156">
        <w:t>“Calving College” Coming to Atkinson on Feb. 11</w:t>
      </w:r>
    </w:p>
    <w:p w14:paraId="7B3525A9" w14:textId="77777777" w:rsidR="00E53156" w:rsidRDefault="00E53156" w:rsidP="00E53156">
      <w:pPr>
        <w:pStyle w:val="paragraph"/>
        <w:spacing w:before="0" w:beforeAutospacing="0" w:after="0" w:afterAutospacing="0"/>
        <w:textAlignment w:val="baseline"/>
        <w:rPr>
          <w:rFonts w:ascii="Arial" w:hAnsi="Arial" w:cs="Arial"/>
        </w:rPr>
      </w:pPr>
    </w:p>
    <w:p w14:paraId="09E6742B" w14:textId="6BB5FFE4" w:rsidR="00E53156" w:rsidRPr="00E53156" w:rsidRDefault="00E53156" w:rsidP="00E53156">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3D390A39" w14:textId="77777777" w:rsidR="00E53156" w:rsidRDefault="00E53156" w:rsidP="00E53156">
      <w:pPr>
        <w:pStyle w:val="paragraph"/>
        <w:spacing w:before="0" w:beforeAutospacing="0" w:after="0" w:afterAutospacing="0"/>
        <w:textAlignment w:val="baseline"/>
        <w:rPr>
          <w:rFonts w:ascii="Arial" w:hAnsi="Arial" w:cs="Arial"/>
        </w:rPr>
      </w:pPr>
    </w:p>
    <w:p w14:paraId="69033DB5" w14:textId="28064555" w:rsidR="00E53156" w:rsidRPr="00E53156" w:rsidRDefault="00E53156" w:rsidP="00E53156">
      <w:pPr>
        <w:pStyle w:val="paragraph"/>
        <w:spacing w:before="0" w:beforeAutospacing="0" w:after="0" w:afterAutospacing="0"/>
        <w:textAlignment w:val="baseline"/>
        <w:rPr>
          <w:rFonts w:ascii="Arial" w:hAnsi="Arial" w:cs="Arial"/>
        </w:rPr>
      </w:pPr>
      <w:r w:rsidRPr="00E53156">
        <w:rPr>
          <w:rFonts w:ascii="Arial" w:hAnsi="Arial" w:cs="Arial"/>
        </w:rPr>
        <w:t>Local ranchers can join two ways. The first way is to sign up for 3 webinars that includes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4154ACC4" w14:textId="77777777" w:rsidR="00E53156" w:rsidRDefault="00E53156" w:rsidP="00E53156">
      <w:pPr>
        <w:pStyle w:val="paragraph"/>
        <w:spacing w:before="0" w:beforeAutospacing="0" w:after="0" w:afterAutospacing="0"/>
        <w:textAlignment w:val="baseline"/>
        <w:rPr>
          <w:rFonts w:ascii="Arial" w:hAnsi="Arial" w:cs="Arial"/>
        </w:rPr>
      </w:pPr>
    </w:p>
    <w:p w14:paraId="3C632969" w14:textId="04D52AA9" w:rsidR="00E53156" w:rsidRPr="00E53156" w:rsidRDefault="00E53156" w:rsidP="00E53156">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If producers decide to only attend this workshop in Atkinson, walk-ins are welcome, and you will be charged $20 at the door.</w:t>
      </w:r>
    </w:p>
    <w:p w14:paraId="4338871F" w14:textId="7A170EB0" w:rsidR="00E53156" w:rsidRPr="00E53156" w:rsidRDefault="00E53156" w:rsidP="00E53156">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23379A52" w14:textId="7E79E802" w:rsidR="00CA0639" w:rsidRPr="00E53156" w:rsidRDefault="00E53156" w:rsidP="00CA0639">
      <w:pPr>
        <w:pStyle w:val="paragraph"/>
        <w:pBdr>
          <w:bottom w:val="single" w:sz="4" w:space="1" w:color="auto"/>
        </w:pBdr>
        <w:spacing w:after="0"/>
        <w:textAlignment w:val="baseline"/>
        <w:rPr>
          <w:rFonts w:ascii="Arial" w:hAnsi="Arial" w:cs="Arial"/>
        </w:rPr>
      </w:pPr>
      <w:bookmarkStart w:id="2" w:name="_Hlk215816243"/>
      <w:r w:rsidRPr="00E53156">
        <w:rPr>
          <w:rFonts w:ascii="Arial" w:hAnsi="Arial" w:cs="Arial"/>
        </w:rPr>
        <w:t xml:space="preserve">For more information about the Calving College webinar series and workshop, please contact Dr. Lindsay Waechter-Mead at 308-633-0158 or </w:t>
      </w:r>
      <w:hyperlink r:id="rId33" w:history="1">
        <w:r w:rsidR="005615E5" w:rsidRPr="007955A5">
          <w:rPr>
            <w:rStyle w:val="Hyperlink"/>
            <w:rFonts w:ascii="Arial" w:hAnsi="Arial" w:cs="Arial"/>
          </w:rPr>
          <w:t>lindsay.waechter-mead@unl.edu</w:t>
        </w:r>
      </w:hyperlink>
      <w:r w:rsidRPr="00E53156">
        <w:rPr>
          <w:rFonts w:ascii="Arial" w:hAnsi="Arial" w:cs="Arial"/>
        </w:rPr>
        <w:t xml:space="preserve">, or sign up for the </w:t>
      </w:r>
      <w:hyperlink r:id="rId34" w:history="1">
        <w:r w:rsidR="00561888" w:rsidRPr="00D56F5E">
          <w:rPr>
            <w:rStyle w:val="Hyperlink"/>
            <w:rFonts w:ascii="Arial" w:hAnsi="Arial" w:cs="Arial"/>
          </w:rPr>
          <w:t>Calving College W</w:t>
        </w:r>
        <w:r w:rsidRPr="00D56F5E">
          <w:rPr>
            <w:rStyle w:val="Hyperlink"/>
            <w:rFonts w:ascii="Arial" w:hAnsi="Arial" w:cs="Arial"/>
          </w:rPr>
          <w:t xml:space="preserve">ebinars </w:t>
        </w:r>
        <w:r w:rsidR="00561888" w:rsidRPr="00D56F5E">
          <w:rPr>
            <w:rStyle w:val="Hyperlink"/>
            <w:rFonts w:ascii="Arial" w:hAnsi="Arial" w:cs="Arial"/>
          </w:rPr>
          <w:t>O</w:t>
        </w:r>
        <w:r w:rsidRPr="00D56F5E">
          <w:rPr>
            <w:rStyle w:val="Hyperlink"/>
            <w:rFonts w:ascii="Arial" w:hAnsi="Arial" w:cs="Arial"/>
          </w:rPr>
          <w:t>nline</w:t>
        </w:r>
      </w:hyperlink>
      <w:r w:rsidRPr="00E53156">
        <w:rPr>
          <w:rFonts w:ascii="Arial" w:hAnsi="Arial" w:cs="Arial"/>
        </w:rPr>
        <w:t>.</w:t>
      </w:r>
      <w:bookmarkEnd w:id="0"/>
      <w:bookmarkEnd w:id="2"/>
      <w:r w:rsidR="00CA0639">
        <w:rPr>
          <w:rFonts w:ascii="Arial" w:hAnsi="Arial" w:cs="Arial"/>
        </w:rPr>
        <w:br/>
      </w:r>
    </w:p>
    <w:sectPr w:rsidR="00CA0639" w:rsidRPr="00E53156"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Nn1bSP7a" int2:invalidationBookmarkName="" int2:hashCode="x7ui2rKgJxLySh" int2:id="HqfVhBe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C1A71"/>
    <w:multiLevelType w:val="hybridMultilevel"/>
    <w:tmpl w:val="1B0C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997D76"/>
    <w:multiLevelType w:val="multilevel"/>
    <w:tmpl w:val="C512D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47"/>
  </w:num>
  <w:num w:numId="2" w16cid:durableId="434134301">
    <w:abstractNumId w:val="30"/>
  </w:num>
  <w:num w:numId="3" w16cid:durableId="1061296498">
    <w:abstractNumId w:val="46"/>
  </w:num>
  <w:num w:numId="4" w16cid:durableId="780033359">
    <w:abstractNumId w:val="42"/>
  </w:num>
  <w:num w:numId="5" w16cid:durableId="2038432566">
    <w:abstractNumId w:val="33"/>
  </w:num>
  <w:num w:numId="6" w16cid:durableId="677083062">
    <w:abstractNumId w:val="39"/>
  </w:num>
  <w:num w:numId="7" w16cid:durableId="453334919">
    <w:abstractNumId w:val="24"/>
  </w:num>
  <w:num w:numId="8" w16cid:durableId="1428308419">
    <w:abstractNumId w:val="7"/>
  </w:num>
  <w:num w:numId="9" w16cid:durableId="691493752">
    <w:abstractNumId w:val="8"/>
  </w:num>
  <w:num w:numId="10" w16cid:durableId="1896157420">
    <w:abstractNumId w:val="37"/>
  </w:num>
  <w:num w:numId="11" w16cid:durableId="1221330955">
    <w:abstractNumId w:val="40"/>
  </w:num>
  <w:num w:numId="12" w16cid:durableId="508101169">
    <w:abstractNumId w:val="19"/>
  </w:num>
  <w:num w:numId="13" w16cid:durableId="704139523">
    <w:abstractNumId w:val="22"/>
  </w:num>
  <w:num w:numId="14" w16cid:durableId="94713594">
    <w:abstractNumId w:val="10"/>
  </w:num>
  <w:num w:numId="15" w16cid:durableId="1248921412">
    <w:abstractNumId w:val="21"/>
  </w:num>
  <w:num w:numId="16" w16cid:durableId="475142646">
    <w:abstractNumId w:val="36"/>
  </w:num>
  <w:num w:numId="17" w16cid:durableId="1079522941">
    <w:abstractNumId w:val="20"/>
  </w:num>
  <w:num w:numId="18" w16cid:durableId="1366832991">
    <w:abstractNumId w:val="6"/>
  </w:num>
  <w:num w:numId="19" w16cid:durableId="697392735">
    <w:abstractNumId w:val="38"/>
  </w:num>
  <w:num w:numId="20" w16cid:durableId="1355419323">
    <w:abstractNumId w:val="14"/>
  </w:num>
  <w:num w:numId="21" w16cid:durableId="6635494">
    <w:abstractNumId w:val="31"/>
  </w:num>
  <w:num w:numId="22" w16cid:durableId="444273965">
    <w:abstractNumId w:val="9"/>
  </w:num>
  <w:num w:numId="23" w16cid:durableId="1555386214">
    <w:abstractNumId w:val="15"/>
  </w:num>
  <w:num w:numId="24" w16cid:durableId="982924568">
    <w:abstractNumId w:val="41"/>
  </w:num>
  <w:num w:numId="25" w16cid:durableId="1989436145">
    <w:abstractNumId w:val="3"/>
  </w:num>
  <w:num w:numId="26" w16cid:durableId="1474641123">
    <w:abstractNumId w:val="4"/>
  </w:num>
  <w:num w:numId="27" w16cid:durableId="424762261">
    <w:abstractNumId w:val="0"/>
  </w:num>
  <w:num w:numId="28" w16cid:durableId="950942487">
    <w:abstractNumId w:val="18"/>
  </w:num>
  <w:num w:numId="29" w16cid:durableId="464740181">
    <w:abstractNumId w:val="23"/>
  </w:num>
  <w:num w:numId="30" w16cid:durableId="897009343">
    <w:abstractNumId w:val="2"/>
  </w:num>
  <w:num w:numId="31" w16cid:durableId="1657222459">
    <w:abstractNumId w:val="27"/>
  </w:num>
  <w:num w:numId="32" w16cid:durableId="836723909">
    <w:abstractNumId w:val="28"/>
  </w:num>
  <w:num w:numId="33" w16cid:durableId="159201189">
    <w:abstractNumId w:val="12"/>
  </w:num>
  <w:num w:numId="34" w16cid:durableId="1806317376">
    <w:abstractNumId w:val="43"/>
  </w:num>
  <w:num w:numId="35" w16cid:durableId="92752306">
    <w:abstractNumId w:val="35"/>
  </w:num>
  <w:num w:numId="36" w16cid:durableId="1075400371">
    <w:abstractNumId w:val="1"/>
  </w:num>
  <w:num w:numId="37" w16cid:durableId="61569299">
    <w:abstractNumId w:val="44"/>
  </w:num>
  <w:num w:numId="38" w16cid:durableId="346448219">
    <w:abstractNumId w:val="11"/>
  </w:num>
  <w:num w:numId="39" w16cid:durableId="703100321">
    <w:abstractNumId w:val="16"/>
  </w:num>
  <w:num w:numId="40" w16cid:durableId="333920443">
    <w:abstractNumId w:val="34"/>
  </w:num>
  <w:num w:numId="41" w16cid:durableId="46493162">
    <w:abstractNumId w:val="17"/>
  </w:num>
  <w:num w:numId="42" w16cid:durableId="1945378757">
    <w:abstractNumId w:val="45"/>
  </w:num>
  <w:num w:numId="43" w16cid:durableId="300384102">
    <w:abstractNumId w:val="5"/>
  </w:num>
  <w:num w:numId="44" w16cid:durableId="1582716792">
    <w:abstractNumId w:val="25"/>
  </w:num>
  <w:num w:numId="45" w16cid:durableId="1623068993">
    <w:abstractNumId w:val="32"/>
  </w:num>
  <w:num w:numId="46" w16cid:durableId="624506695">
    <w:abstractNumId w:val="26"/>
  </w:num>
  <w:num w:numId="47" w16cid:durableId="1957174630">
    <w:abstractNumId w:val="29"/>
  </w:num>
  <w:num w:numId="48" w16cid:durableId="137739158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2468"/>
    <w:rsid w:val="00003A0C"/>
    <w:rsid w:val="0000430D"/>
    <w:rsid w:val="00005C97"/>
    <w:rsid w:val="000072F4"/>
    <w:rsid w:val="000077DE"/>
    <w:rsid w:val="00010CAD"/>
    <w:rsid w:val="00011FCF"/>
    <w:rsid w:val="00012FA8"/>
    <w:rsid w:val="00013E3B"/>
    <w:rsid w:val="00014E04"/>
    <w:rsid w:val="00014EF6"/>
    <w:rsid w:val="00015805"/>
    <w:rsid w:val="0001593D"/>
    <w:rsid w:val="00016B55"/>
    <w:rsid w:val="00016FA3"/>
    <w:rsid w:val="0002143F"/>
    <w:rsid w:val="00024067"/>
    <w:rsid w:val="000243C2"/>
    <w:rsid w:val="00024838"/>
    <w:rsid w:val="00024A28"/>
    <w:rsid w:val="00024CB8"/>
    <w:rsid w:val="00030486"/>
    <w:rsid w:val="00031A6D"/>
    <w:rsid w:val="00031DE5"/>
    <w:rsid w:val="000321B4"/>
    <w:rsid w:val="00032F6D"/>
    <w:rsid w:val="00033109"/>
    <w:rsid w:val="000337F4"/>
    <w:rsid w:val="00033F83"/>
    <w:rsid w:val="0003484B"/>
    <w:rsid w:val="00034CC7"/>
    <w:rsid w:val="0003554E"/>
    <w:rsid w:val="0003632F"/>
    <w:rsid w:val="00037B59"/>
    <w:rsid w:val="00041898"/>
    <w:rsid w:val="00042AEC"/>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34A5"/>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685"/>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1820"/>
    <w:rsid w:val="001C2B28"/>
    <w:rsid w:val="001C31EE"/>
    <w:rsid w:val="001C3EB8"/>
    <w:rsid w:val="001C4A54"/>
    <w:rsid w:val="001C4E08"/>
    <w:rsid w:val="001C64F4"/>
    <w:rsid w:val="001D0500"/>
    <w:rsid w:val="001D0B96"/>
    <w:rsid w:val="001D0EC6"/>
    <w:rsid w:val="001D0EE7"/>
    <w:rsid w:val="001D1530"/>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3F"/>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61E"/>
    <w:rsid w:val="00201A01"/>
    <w:rsid w:val="00201E2D"/>
    <w:rsid w:val="00201F70"/>
    <w:rsid w:val="002032E2"/>
    <w:rsid w:val="00203917"/>
    <w:rsid w:val="00204F5D"/>
    <w:rsid w:val="00205535"/>
    <w:rsid w:val="002059AB"/>
    <w:rsid w:val="00206BE7"/>
    <w:rsid w:val="002071B5"/>
    <w:rsid w:val="00207FBA"/>
    <w:rsid w:val="00210A6E"/>
    <w:rsid w:val="00213638"/>
    <w:rsid w:val="00214AA1"/>
    <w:rsid w:val="00214AD2"/>
    <w:rsid w:val="00215AF2"/>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35D3"/>
    <w:rsid w:val="00234152"/>
    <w:rsid w:val="0023432B"/>
    <w:rsid w:val="0023462D"/>
    <w:rsid w:val="00234BB1"/>
    <w:rsid w:val="002360A3"/>
    <w:rsid w:val="002360E7"/>
    <w:rsid w:val="00240502"/>
    <w:rsid w:val="00240DB3"/>
    <w:rsid w:val="00241066"/>
    <w:rsid w:val="0024546F"/>
    <w:rsid w:val="002456C3"/>
    <w:rsid w:val="002501C1"/>
    <w:rsid w:val="00251EE2"/>
    <w:rsid w:val="00252C9B"/>
    <w:rsid w:val="0025370F"/>
    <w:rsid w:val="0025503E"/>
    <w:rsid w:val="002556B8"/>
    <w:rsid w:val="00256E50"/>
    <w:rsid w:val="002579FA"/>
    <w:rsid w:val="00257FEE"/>
    <w:rsid w:val="00260181"/>
    <w:rsid w:val="002707B5"/>
    <w:rsid w:val="00271617"/>
    <w:rsid w:val="0027223D"/>
    <w:rsid w:val="00272912"/>
    <w:rsid w:val="002731BC"/>
    <w:rsid w:val="002744E6"/>
    <w:rsid w:val="00275CF5"/>
    <w:rsid w:val="0027613D"/>
    <w:rsid w:val="0027646C"/>
    <w:rsid w:val="002764DC"/>
    <w:rsid w:val="002779AE"/>
    <w:rsid w:val="00280678"/>
    <w:rsid w:val="00280683"/>
    <w:rsid w:val="002808A6"/>
    <w:rsid w:val="002812C7"/>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3ED"/>
    <w:rsid w:val="002A6999"/>
    <w:rsid w:val="002A6A78"/>
    <w:rsid w:val="002A6C1F"/>
    <w:rsid w:val="002A769B"/>
    <w:rsid w:val="002A7B84"/>
    <w:rsid w:val="002A7EF3"/>
    <w:rsid w:val="002B2E1F"/>
    <w:rsid w:val="002B4032"/>
    <w:rsid w:val="002B50F5"/>
    <w:rsid w:val="002B54E9"/>
    <w:rsid w:val="002B68B1"/>
    <w:rsid w:val="002B6A34"/>
    <w:rsid w:val="002B7993"/>
    <w:rsid w:val="002B7C90"/>
    <w:rsid w:val="002C062F"/>
    <w:rsid w:val="002C0854"/>
    <w:rsid w:val="002C1A47"/>
    <w:rsid w:val="002C4CEA"/>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5AF"/>
    <w:rsid w:val="003A1B2C"/>
    <w:rsid w:val="003A1F93"/>
    <w:rsid w:val="003A51CD"/>
    <w:rsid w:val="003A69F1"/>
    <w:rsid w:val="003A74BC"/>
    <w:rsid w:val="003A7C43"/>
    <w:rsid w:val="003B008C"/>
    <w:rsid w:val="003B1CBC"/>
    <w:rsid w:val="003B2763"/>
    <w:rsid w:val="003B3069"/>
    <w:rsid w:val="003B3284"/>
    <w:rsid w:val="003B4C87"/>
    <w:rsid w:val="003B52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D7CA9"/>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DCC"/>
    <w:rsid w:val="004000FB"/>
    <w:rsid w:val="004006F4"/>
    <w:rsid w:val="004009A7"/>
    <w:rsid w:val="004012E2"/>
    <w:rsid w:val="00401946"/>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00FD"/>
    <w:rsid w:val="004704A2"/>
    <w:rsid w:val="00472034"/>
    <w:rsid w:val="004737F9"/>
    <w:rsid w:val="00474553"/>
    <w:rsid w:val="0047500C"/>
    <w:rsid w:val="0047502D"/>
    <w:rsid w:val="00475E6B"/>
    <w:rsid w:val="00476479"/>
    <w:rsid w:val="00477B9B"/>
    <w:rsid w:val="004804F8"/>
    <w:rsid w:val="004807F5"/>
    <w:rsid w:val="00482138"/>
    <w:rsid w:val="004840DB"/>
    <w:rsid w:val="00484439"/>
    <w:rsid w:val="004844B1"/>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B1AC4"/>
    <w:rsid w:val="004B25C1"/>
    <w:rsid w:val="004B3D3A"/>
    <w:rsid w:val="004B500E"/>
    <w:rsid w:val="004B62EE"/>
    <w:rsid w:val="004B6A32"/>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19B2"/>
    <w:rsid w:val="004D1AC1"/>
    <w:rsid w:val="004D2430"/>
    <w:rsid w:val="004D2582"/>
    <w:rsid w:val="004D358A"/>
    <w:rsid w:val="004D35A0"/>
    <w:rsid w:val="004D42E1"/>
    <w:rsid w:val="004D440B"/>
    <w:rsid w:val="004D4480"/>
    <w:rsid w:val="004D4D2B"/>
    <w:rsid w:val="004D6449"/>
    <w:rsid w:val="004D778B"/>
    <w:rsid w:val="004E06FC"/>
    <w:rsid w:val="004E0AA9"/>
    <w:rsid w:val="004E3C07"/>
    <w:rsid w:val="004E4A8C"/>
    <w:rsid w:val="004E4E37"/>
    <w:rsid w:val="004E65F8"/>
    <w:rsid w:val="004E70CE"/>
    <w:rsid w:val="004E72F5"/>
    <w:rsid w:val="004F1797"/>
    <w:rsid w:val="004F1FE2"/>
    <w:rsid w:val="004F2C3E"/>
    <w:rsid w:val="004F3F4C"/>
    <w:rsid w:val="004F5233"/>
    <w:rsid w:val="004F6371"/>
    <w:rsid w:val="004F7AF9"/>
    <w:rsid w:val="00500B29"/>
    <w:rsid w:val="005015EA"/>
    <w:rsid w:val="00501A67"/>
    <w:rsid w:val="00501FEA"/>
    <w:rsid w:val="00502762"/>
    <w:rsid w:val="005028AA"/>
    <w:rsid w:val="005035AE"/>
    <w:rsid w:val="005046B7"/>
    <w:rsid w:val="00505E1D"/>
    <w:rsid w:val="0050693F"/>
    <w:rsid w:val="00510362"/>
    <w:rsid w:val="0051036B"/>
    <w:rsid w:val="00510860"/>
    <w:rsid w:val="00510D8C"/>
    <w:rsid w:val="00510E78"/>
    <w:rsid w:val="005124B7"/>
    <w:rsid w:val="00513980"/>
    <w:rsid w:val="005148F6"/>
    <w:rsid w:val="0051555B"/>
    <w:rsid w:val="00515CBC"/>
    <w:rsid w:val="00516F99"/>
    <w:rsid w:val="00520071"/>
    <w:rsid w:val="00521264"/>
    <w:rsid w:val="005230AC"/>
    <w:rsid w:val="00523ED4"/>
    <w:rsid w:val="00523F1C"/>
    <w:rsid w:val="005242D0"/>
    <w:rsid w:val="00524A5E"/>
    <w:rsid w:val="005252AB"/>
    <w:rsid w:val="005256A5"/>
    <w:rsid w:val="00525841"/>
    <w:rsid w:val="00525B46"/>
    <w:rsid w:val="00526241"/>
    <w:rsid w:val="00526636"/>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50FD2"/>
    <w:rsid w:val="0055111B"/>
    <w:rsid w:val="005517C6"/>
    <w:rsid w:val="00552F45"/>
    <w:rsid w:val="00553235"/>
    <w:rsid w:val="0055375C"/>
    <w:rsid w:val="00553869"/>
    <w:rsid w:val="00553BA1"/>
    <w:rsid w:val="00553F40"/>
    <w:rsid w:val="00555123"/>
    <w:rsid w:val="00555701"/>
    <w:rsid w:val="00556A61"/>
    <w:rsid w:val="005615E5"/>
    <w:rsid w:val="00561888"/>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4B7A"/>
    <w:rsid w:val="0057547A"/>
    <w:rsid w:val="0057583A"/>
    <w:rsid w:val="005766AA"/>
    <w:rsid w:val="00580058"/>
    <w:rsid w:val="00580388"/>
    <w:rsid w:val="00584111"/>
    <w:rsid w:val="00584199"/>
    <w:rsid w:val="005849F7"/>
    <w:rsid w:val="005851FB"/>
    <w:rsid w:val="005867FB"/>
    <w:rsid w:val="00586A99"/>
    <w:rsid w:val="00587000"/>
    <w:rsid w:val="00587808"/>
    <w:rsid w:val="00590135"/>
    <w:rsid w:val="00590358"/>
    <w:rsid w:val="005904F4"/>
    <w:rsid w:val="00591F4D"/>
    <w:rsid w:val="005A072A"/>
    <w:rsid w:val="005A21F3"/>
    <w:rsid w:val="005A2E2A"/>
    <w:rsid w:val="005A326B"/>
    <w:rsid w:val="005A707B"/>
    <w:rsid w:val="005B13EC"/>
    <w:rsid w:val="005B18CA"/>
    <w:rsid w:val="005B1B26"/>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0A5"/>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062"/>
    <w:rsid w:val="006264B2"/>
    <w:rsid w:val="00627B3E"/>
    <w:rsid w:val="0063080B"/>
    <w:rsid w:val="00630D27"/>
    <w:rsid w:val="00631D39"/>
    <w:rsid w:val="00632361"/>
    <w:rsid w:val="0063330D"/>
    <w:rsid w:val="00634E53"/>
    <w:rsid w:val="006363A4"/>
    <w:rsid w:val="00636A6D"/>
    <w:rsid w:val="00636E7C"/>
    <w:rsid w:val="00640487"/>
    <w:rsid w:val="00640D12"/>
    <w:rsid w:val="00642D58"/>
    <w:rsid w:val="00642FF8"/>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D30"/>
    <w:rsid w:val="006B400E"/>
    <w:rsid w:val="006B469F"/>
    <w:rsid w:val="006B4BEC"/>
    <w:rsid w:val="006B5521"/>
    <w:rsid w:val="006C0090"/>
    <w:rsid w:val="006C1801"/>
    <w:rsid w:val="006C1ED2"/>
    <w:rsid w:val="006C42ED"/>
    <w:rsid w:val="006C5A13"/>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5E15"/>
    <w:rsid w:val="00716385"/>
    <w:rsid w:val="00716745"/>
    <w:rsid w:val="00720385"/>
    <w:rsid w:val="00722221"/>
    <w:rsid w:val="007241AA"/>
    <w:rsid w:val="00724315"/>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41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7B1"/>
    <w:rsid w:val="007D6A94"/>
    <w:rsid w:val="007D6E9E"/>
    <w:rsid w:val="007D7591"/>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67E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40A2E"/>
    <w:rsid w:val="00840DCB"/>
    <w:rsid w:val="00841E61"/>
    <w:rsid w:val="00842340"/>
    <w:rsid w:val="00843928"/>
    <w:rsid w:val="0084693A"/>
    <w:rsid w:val="008469AB"/>
    <w:rsid w:val="0085126F"/>
    <w:rsid w:val="00852950"/>
    <w:rsid w:val="00853CC9"/>
    <w:rsid w:val="00855103"/>
    <w:rsid w:val="008565C1"/>
    <w:rsid w:val="00856968"/>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148F"/>
    <w:rsid w:val="0088180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4937"/>
    <w:rsid w:val="008A4B5E"/>
    <w:rsid w:val="008A78DF"/>
    <w:rsid w:val="008B044F"/>
    <w:rsid w:val="008B14CB"/>
    <w:rsid w:val="008B1865"/>
    <w:rsid w:val="008B1EFB"/>
    <w:rsid w:val="008B2354"/>
    <w:rsid w:val="008B35F0"/>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34E3"/>
    <w:rsid w:val="008F5142"/>
    <w:rsid w:val="008F58D8"/>
    <w:rsid w:val="008F66C9"/>
    <w:rsid w:val="008F6C05"/>
    <w:rsid w:val="008F6F14"/>
    <w:rsid w:val="008F7427"/>
    <w:rsid w:val="008F7C04"/>
    <w:rsid w:val="00901A88"/>
    <w:rsid w:val="00903C67"/>
    <w:rsid w:val="00903C7D"/>
    <w:rsid w:val="00903FC6"/>
    <w:rsid w:val="00905BEB"/>
    <w:rsid w:val="00906D37"/>
    <w:rsid w:val="009072F9"/>
    <w:rsid w:val="0090769C"/>
    <w:rsid w:val="00907942"/>
    <w:rsid w:val="009106E7"/>
    <w:rsid w:val="00911CF5"/>
    <w:rsid w:val="0091281B"/>
    <w:rsid w:val="00913366"/>
    <w:rsid w:val="00913C7D"/>
    <w:rsid w:val="00914344"/>
    <w:rsid w:val="00914AE0"/>
    <w:rsid w:val="0091681B"/>
    <w:rsid w:val="00916FE3"/>
    <w:rsid w:val="00917B08"/>
    <w:rsid w:val="00917B62"/>
    <w:rsid w:val="00917D2C"/>
    <w:rsid w:val="00917E33"/>
    <w:rsid w:val="00920CA6"/>
    <w:rsid w:val="00920EBF"/>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67078"/>
    <w:rsid w:val="0097149E"/>
    <w:rsid w:val="00971752"/>
    <w:rsid w:val="0097348F"/>
    <w:rsid w:val="00973704"/>
    <w:rsid w:val="0097374E"/>
    <w:rsid w:val="00974011"/>
    <w:rsid w:val="00974131"/>
    <w:rsid w:val="009754EB"/>
    <w:rsid w:val="0097606F"/>
    <w:rsid w:val="009762D2"/>
    <w:rsid w:val="009769A9"/>
    <w:rsid w:val="009772F0"/>
    <w:rsid w:val="009812D1"/>
    <w:rsid w:val="0098156D"/>
    <w:rsid w:val="00981E3F"/>
    <w:rsid w:val="00981FC1"/>
    <w:rsid w:val="0098219B"/>
    <w:rsid w:val="00983112"/>
    <w:rsid w:val="00983427"/>
    <w:rsid w:val="00983E79"/>
    <w:rsid w:val="00984282"/>
    <w:rsid w:val="00984CA9"/>
    <w:rsid w:val="00984EA1"/>
    <w:rsid w:val="00985483"/>
    <w:rsid w:val="0098636E"/>
    <w:rsid w:val="00986D41"/>
    <w:rsid w:val="00994DE5"/>
    <w:rsid w:val="0099575F"/>
    <w:rsid w:val="00995F76"/>
    <w:rsid w:val="009961BD"/>
    <w:rsid w:val="00997F24"/>
    <w:rsid w:val="009A1612"/>
    <w:rsid w:val="009A2039"/>
    <w:rsid w:val="009A3D15"/>
    <w:rsid w:val="009A52D4"/>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E7B"/>
    <w:rsid w:val="009E6BB1"/>
    <w:rsid w:val="009E7317"/>
    <w:rsid w:val="009E7931"/>
    <w:rsid w:val="009F14DF"/>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0E1D"/>
    <w:rsid w:val="00A83A9E"/>
    <w:rsid w:val="00A84CFA"/>
    <w:rsid w:val="00A85E16"/>
    <w:rsid w:val="00A85F93"/>
    <w:rsid w:val="00A8623B"/>
    <w:rsid w:val="00A86648"/>
    <w:rsid w:val="00A87175"/>
    <w:rsid w:val="00A87A52"/>
    <w:rsid w:val="00A91C57"/>
    <w:rsid w:val="00A91EC1"/>
    <w:rsid w:val="00A92C73"/>
    <w:rsid w:val="00A92ED4"/>
    <w:rsid w:val="00A93635"/>
    <w:rsid w:val="00A93BC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5C03"/>
    <w:rsid w:val="00AC0739"/>
    <w:rsid w:val="00AC15C9"/>
    <w:rsid w:val="00AC179E"/>
    <w:rsid w:val="00AC2FF9"/>
    <w:rsid w:val="00AC54AD"/>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F13"/>
    <w:rsid w:val="00B66735"/>
    <w:rsid w:val="00B66A46"/>
    <w:rsid w:val="00B708AA"/>
    <w:rsid w:val="00B71A53"/>
    <w:rsid w:val="00B7255A"/>
    <w:rsid w:val="00B72E62"/>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5CE8"/>
    <w:rsid w:val="00BD5E60"/>
    <w:rsid w:val="00BD61B8"/>
    <w:rsid w:val="00BD67DC"/>
    <w:rsid w:val="00BD6804"/>
    <w:rsid w:val="00BE1064"/>
    <w:rsid w:val="00BE1A7E"/>
    <w:rsid w:val="00BE1F14"/>
    <w:rsid w:val="00BE2E29"/>
    <w:rsid w:val="00BE38D7"/>
    <w:rsid w:val="00BE404A"/>
    <w:rsid w:val="00BE440D"/>
    <w:rsid w:val="00BE60D9"/>
    <w:rsid w:val="00BE6845"/>
    <w:rsid w:val="00BE7862"/>
    <w:rsid w:val="00BF0E39"/>
    <w:rsid w:val="00BF1084"/>
    <w:rsid w:val="00BF1450"/>
    <w:rsid w:val="00BF1B0F"/>
    <w:rsid w:val="00BF4894"/>
    <w:rsid w:val="00BF5936"/>
    <w:rsid w:val="00BF595C"/>
    <w:rsid w:val="00BF6D8D"/>
    <w:rsid w:val="00C00679"/>
    <w:rsid w:val="00C012B7"/>
    <w:rsid w:val="00C02E17"/>
    <w:rsid w:val="00C03401"/>
    <w:rsid w:val="00C04335"/>
    <w:rsid w:val="00C0592E"/>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3D4B"/>
    <w:rsid w:val="00C44887"/>
    <w:rsid w:val="00C459AF"/>
    <w:rsid w:val="00C4729D"/>
    <w:rsid w:val="00C472C5"/>
    <w:rsid w:val="00C47B67"/>
    <w:rsid w:val="00C47E43"/>
    <w:rsid w:val="00C502C4"/>
    <w:rsid w:val="00C50753"/>
    <w:rsid w:val="00C52BCD"/>
    <w:rsid w:val="00C534AC"/>
    <w:rsid w:val="00C53C5B"/>
    <w:rsid w:val="00C53E9C"/>
    <w:rsid w:val="00C55901"/>
    <w:rsid w:val="00C60268"/>
    <w:rsid w:val="00C60A4D"/>
    <w:rsid w:val="00C61157"/>
    <w:rsid w:val="00C61600"/>
    <w:rsid w:val="00C62251"/>
    <w:rsid w:val="00C628D5"/>
    <w:rsid w:val="00C6338B"/>
    <w:rsid w:val="00C634DD"/>
    <w:rsid w:val="00C63CB1"/>
    <w:rsid w:val="00C64415"/>
    <w:rsid w:val="00C671B6"/>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4D2"/>
    <w:rsid w:val="00C92B34"/>
    <w:rsid w:val="00C93A55"/>
    <w:rsid w:val="00C95984"/>
    <w:rsid w:val="00C96C99"/>
    <w:rsid w:val="00C97D19"/>
    <w:rsid w:val="00CA063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3281"/>
    <w:rsid w:val="00D3359E"/>
    <w:rsid w:val="00D33BAD"/>
    <w:rsid w:val="00D340F4"/>
    <w:rsid w:val="00D34A84"/>
    <w:rsid w:val="00D35172"/>
    <w:rsid w:val="00D35510"/>
    <w:rsid w:val="00D36D34"/>
    <w:rsid w:val="00D378B3"/>
    <w:rsid w:val="00D40EFD"/>
    <w:rsid w:val="00D41F2F"/>
    <w:rsid w:val="00D41FBF"/>
    <w:rsid w:val="00D42273"/>
    <w:rsid w:val="00D42C11"/>
    <w:rsid w:val="00D434D5"/>
    <w:rsid w:val="00D47F1A"/>
    <w:rsid w:val="00D51096"/>
    <w:rsid w:val="00D51D27"/>
    <w:rsid w:val="00D51E64"/>
    <w:rsid w:val="00D524C6"/>
    <w:rsid w:val="00D5560F"/>
    <w:rsid w:val="00D56F5E"/>
    <w:rsid w:val="00D61D9C"/>
    <w:rsid w:val="00D62A03"/>
    <w:rsid w:val="00D62A3C"/>
    <w:rsid w:val="00D62E9A"/>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B76"/>
    <w:rsid w:val="00DA1FD7"/>
    <w:rsid w:val="00DA23B2"/>
    <w:rsid w:val="00DA431B"/>
    <w:rsid w:val="00DA5C9A"/>
    <w:rsid w:val="00DB02BB"/>
    <w:rsid w:val="00DB08E4"/>
    <w:rsid w:val="00DB0AF6"/>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BB7"/>
    <w:rsid w:val="00DD5670"/>
    <w:rsid w:val="00DD5713"/>
    <w:rsid w:val="00DD6247"/>
    <w:rsid w:val="00DD62E2"/>
    <w:rsid w:val="00DD6AC3"/>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647"/>
    <w:rsid w:val="00E4789A"/>
    <w:rsid w:val="00E5164F"/>
    <w:rsid w:val="00E52968"/>
    <w:rsid w:val="00E53156"/>
    <w:rsid w:val="00E53970"/>
    <w:rsid w:val="00E5443A"/>
    <w:rsid w:val="00E54A55"/>
    <w:rsid w:val="00E56713"/>
    <w:rsid w:val="00E56737"/>
    <w:rsid w:val="00E61C76"/>
    <w:rsid w:val="00E625D0"/>
    <w:rsid w:val="00E632A7"/>
    <w:rsid w:val="00E64149"/>
    <w:rsid w:val="00E6589A"/>
    <w:rsid w:val="00E65FF2"/>
    <w:rsid w:val="00E726FB"/>
    <w:rsid w:val="00E74519"/>
    <w:rsid w:val="00E80897"/>
    <w:rsid w:val="00E80A8C"/>
    <w:rsid w:val="00E821C2"/>
    <w:rsid w:val="00E8300F"/>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730"/>
    <w:rsid w:val="00EA7E9C"/>
    <w:rsid w:val="00EB0A20"/>
    <w:rsid w:val="00EB2621"/>
    <w:rsid w:val="00EB295C"/>
    <w:rsid w:val="00EB34DE"/>
    <w:rsid w:val="00EB43C2"/>
    <w:rsid w:val="00EB47D4"/>
    <w:rsid w:val="00EB4FF3"/>
    <w:rsid w:val="00EB563A"/>
    <w:rsid w:val="00EB56D7"/>
    <w:rsid w:val="00EB69D6"/>
    <w:rsid w:val="00EC10B3"/>
    <w:rsid w:val="00EC2FF7"/>
    <w:rsid w:val="00EC3E8B"/>
    <w:rsid w:val="00EC4018"/>
    <w:rsid w:val="00EC4DEE"/>
    <w:rsid w:val="00EC5AD8"/>
    <w:rsid w:val="00EC68E4"/>
    <w:rsid w:val="00EC72B8"/>
    <w:rsid w:val="00EC7537"/>
    <w:rsid w:val="00ED01E4"/>
    <w:rsid w:val="00ED0393"/>
    <w:rsid w:val="00ED09B1"/>
    <w:rsid w:val="00ED1FE1"/>
    <w:rsid w:val="00ED2743"/>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19DF"/>
    <w:rsid w:val="00F12D91"/>
    <w:rsid w:val="00F13AD9"/>
    <w:rsid w:val="00F1435F"/>
    <w:rsid w:val="00F16C11"/>
    <w:rsid w:val="00F172AC"/>
    <w:rsid w:val="00F178DF"/>
    <w:rsid w:val="00F17C72"/>
    <w:rsid w:val="00F217CF"/>
    <w:rsid w:val="00F22298"/>
    <w:rsid w:val="00F22F5B"/>
    <w:rsid w:val="00F241ED"/>
    <w:rsid w:val="00F2585D"/>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5C8F"/>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7AD"/>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8C0"/>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3B5F"/>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8E82B19"/>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56"/>
    <w:rPr>
      <w:sz w:val="22"/>
      <w:szCs w:val="22"/>
    </w:rPr>
  </w:style>
  <w:style w:type="paragraph" w:styleId="Heading1">
    <w:name w:val="heading 1"/>
    <w:basedOn w:val="Normal"/>
    <w:next w:val="Normal"/>
    <w:link w:val="Heading1Char"/>
    <w:uiPriority w:val="9"/>
    <w:qFormat/>
    <w:rsid w:val="00401946"/>
    <w:pPr>
      <w:keepNext/>
      <w:keepLines/>
      <w:spacing w:before="240"/>
      <w:outlineLvl w:val="0"/>
    </w:pPr>
    <w:rPr>
      <w:rFonts w:ascii="Arial" w:eastAsia="Yu Gothic Light" w:hAnsi="Arial" w:cs="Arial"/>
      <w:sz w:val="32"/>
      <w:szCs w:val="32"/>
    </w:rPr>
  </w:style>
  <w:style w:type="paragraph" w:styleId="Heading2">
    <w:name w:val="heading 2"/>
    <w:basedOn w:val="Normal"/>
    <w:next w:val="Normal"/>
    <w:link w:val="Heading2Char"/>
    <w:uiPriority w:val="9"/>
    <w:unhideWhenUsed/>
    <w:qFormat/>
    <w:rsid w:val="00EB69D6"/>
    <w:pPr>
      <w:keepNext/>
      <w:keepLines/>
      <w:spacing w:before="40"/>
      <w:outlineLvl w:val="1"/>
    </w:pPr>
    <w:rPr>
      <w:rFonts w:ascii="Arial" w:eastAsia="Yu Gothic Light" w:hAnsi="Arial" w:cs="Arial"/>
      <w:b/>
      <w:b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401946"/>
    <w:rPr>
      <w:rFonts w:ascii="Arial" w:eastAsia="Yu Gothic Light" w:hAnsi="Arial" w:cs="Arial"/>
      <w:sz w:val="32"/>
      <w:szCs w:val="32"/>
    </w:rPr>
  </w:style>
  <w:style w:type="character" w:customStyle="1" w:styleId="Heading2Char">
    <w:name w:val="Heading 2 Char"/>
    <w:link w:val="Heading2"/>
    <w:uiPriority w:val="9"/>
    <w:rsid w:val="00EB69D6"/>
    <w:rPr>
      <w:rFonts w:ascii="Arial" w:eastAsia="Yu Gothic Light" w:hAnsi="Arial" w:cs="Arial"/>
      <w:b/>
      <w:bCs/>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paragraph" w:styleId="BodyText">
    <w:name w:val="Body Text"/>
    <w:basedOn w:val="Normal"/>
    <w:link w:val="BodyTextChar"/>
    <w:uiPriority w:val="1"/>
    <w:qFormat/>
    <w:rsid w:val="00903FC6"/>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903FC6"/>
    <w:rPr>
      <w:rFonts w:cs="Calibri"/>
      <w:sz w:val="24"/>
      <w:szCs w:val="24"/>
    </w:rPr>
  </w:style>
  <w:style w:type="table" w:styleId="TableGrid">
    <w:name w:val="Table Grid"/>
    <w:basedOn w:val="TableNormal"/>
    <w:uiPriority w:val="39"/>
    <w:rsid w:val="0091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ent.me/GOYAra" TargetMode="External"/><Relationship Id="rId18" Type="http://schemas.openxmlformats.org/officeDocument/2006/relationships/hyperlink" Target="https://ianrnews.unl.edu/article/nebraska-extension-to-offer-2026-calving-college-webinar-series-and-hands-on-workshops" TargetMode="External"/><Relationship Id="rId26" Type="http://schemas.openxmlformats.org/officeDocument/2006/relationships/image" Target="media/image2.png"/><Relationship Id="rId21" Type="http://schemas.openxmlformats.org/officeDocument/2006/relationships/hyperlink" Target="https://ianrnews.unl.edu/article/nebraska-extension-to-offer-2026-calving-college-webinar-series-and-hands-on-workshops" TargetMode="External"/><Relationship Id="rId34" Type="http://schemas.openxmlformats.org/officeDocument/2006/relationships/hyperlink" Target="https://go.unl.edu/calving" TargetMode="External"/><Relationship Id="rId7" Type="http://schemas.openxmlformats.org/officeDocument/2006/relationships/settings" Target="settings.xml"/><Relationship Id="rId12" Type="http://schemas.openxmlformats.org/officeDocument/2006/relationships/hyperlink" Target="mailto:bowmins@gmail.com" TargetMode="External"/><Relationship Id="rId17" Type="http://schemas.openxmlformats.org/officeDocument/2006/relationships/hyperlink" Target="https://cvent.me/GOYAra" TargetMode="External"/><Relationship Id="rId25" Type="http://schemas.openxmlformats.org/officeDocument/2006/relationships/hyperlink" Target="https://extension.unl.edu/LWerth2%40unl.edu" TargetMode="External"/><Relationship Id="rId33" Type="http://schemas.openxmlformats.org/officeDocument/2006/relationships/hyperlink" Target="mailto:lindsay.waechter-mead@unl.edu" TargetMode="External"/><Relationship Id="rId2" Type="http://schemas.openxmlformats.org/officeDocument/2006/relationships/customXml" Target="../customXml/item2.xml"/><Relationship Id="rId16" Type="http://schemas.openxmlformats.org/officeDocument/2006/relationships/hyperlink" Target="https://go.unl.edu/holt_county_4-h_scholarships" TargetMode="External"/><Relationship Id="rId20" Type="http://schemas.openxmlformats.org/officeDocument/2006/relationships/hyperlink" Target="https://cvent.me/GOYAra" TargetMode="External"/><Relationship Id="rId29" Type="http://schemas.openxmlformats.org/officeDocument/2006/relationships/hyperlink" Target="mailto:bjohnston3@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6xExdpYmvmQBEkT4A" TargetMode="External"/><Relationship Id="rId24" Type="http://schemas.openxmlformats.org/officeDocument/2006/relationships/image" Target="media/image1.jpeg"/><Relationship Id="rId32" Type="http://schemas.openxmlformats.org/officeDocument/2006/relationships/hyperlink" Target="https://extension.unl.edu/"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bjohnston3@unl.edu" TargetMode="External"/><Relationship Id="rId23" Type="http://schemas.openxmlformats.org/officeDocument/2006/relationships/hyperlink" Target="https://ianrnews.unl.edu/article/nebraska-extension-to-offer-2026-calving-college-webinar-series-and-hands-on-workshops"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ianrnews.unl.edu/article/nebraska-extension-to-offer-2026-calving-college-webinar-series-and-hands-on-workshops" TargetMode="External"/><Relationship Id="rId19" Type="http://schemas.openxmlformats.org/officeDocument/2006/relationships/hyperlink" Target="https://go.unl.edu/holtboydspecialgardenseeds" TargetMode="External"/><Relationship Id="rId31" Type="http://schemas.openxmlformats.org/officeDocument/2006/relationships/hyperlink" Target="https://go.unl.edu/PasturePests" TargetMode="Externa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https://ianrnews.unl.edu/article/nebraska-extension-to-offer-2026-calving-college-webinar-series-and-hands-on-workshops" TargetMode="External"/><Relationship Id="rId22" Type="http://schemas.openxmlformats.org/officeDocument/2006/relationships/hyperlink" Target="https://cvent.me/GOYAra" TargetMode="External"/><Relationship Id="rId27" Type="http://schemas.openxmlformats.org/officeDocument/2006/relationships/hyperlink" Target="mailto:atimmerman2@unl.edu"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AE84-D675-4EF6-A687-1D8DAEBC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2474</Words>
  <Characters>13908</Characters>
  <Application>Microsoft Office Word</Application>
  <DocSecurity>0</DocSecurity>
  <Lines>309</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16266</CharactersWithSpaces>
  <SharedDoc>false</SharedDoc>
  <HLinks>
    <vt:vector size="132" baseType="variant">
      <vt:variant>
        <vt:i4>7733371</vt:i4>
      </vt:variant>
      <vt:variant>
        <vt:i4>63</vt:i4>
      </vt:variant>
      <vt:variant>
        <vt:i4>0</vt:i4>
      </vt:variant>
      <vt:variant>
        <vt:i4>5</vt:i4>
      </vt:variant>
      <vt:variant>
        <vt:lpwstr>https://go.unl.edu/calving</vt:lpwstr>
      </vt:variant>
      <vt:variant>
        <vt:lpwstr/>
      </vt:variant>
      <vt:variant>
        <vt:i4>5242980</vt:i4>
      </vt:variant>
      <vt:variant>
        <vt:i4>60</vt:i4>
      </vt:variant>
      <vt:variant>
        <vt:i4>0</vt:i4>
      </vt:variant>
      <vt:variant>
        <vt:i4>5</vt:i4>
      </vt:variant>
      <vt:variant>
        <vt:lpwstr>mailto:lindsay.waechter-mead@unl.edu</vt:lpwstr>
      </vt:variant>
      <vt:variant>
        <vt:lpwstr/>
      </vt:variant>
      <vt:variant>
        <vt:i4>3473457</vt:i4>
      </vt:variant>
      <vt:variant>
        <vt:i4>57</vt:i4>
      </vt:variant>
      <vt:variant>
        <vt:i4>0</vt:i4>
      </vt:variant>
      <vt:variant>
        <vt:i4>5</vt:i4>
      </vt:variant>
      <vt:variant>
        <vt:lpwstr>https://extension.unl.edu/</vt:lpwstr>
      </vt:variant>
      <vt:variant>
        <vt:lpwstr/>
      </vt:variant>
      <vt:variant>
        <vt:i4>7667814</vt:i4>
      </vt:variant>
      <vt:variant>
        <vt:i4>54</vt:i4>
      </vt:variant>
      <vt:variant>
        <vt:i4>0</vt:i4>
      </vt:variant>
      <vt:variant>
        <vt:i4>5</vt:i4>
      </vt:variant>
      <vt:variant>
        <vt:lpwstr>https://go.unl.edu/PasturePests</vt:lpwstr>
      </vt:variant>
      <vt:variant>
        <vt:lpwstr/>
      </vt:variant>
      <vt:variant>
        <vt:i4>8323099</vt:i4>
      </vt:variant>
      <vt:variant>
        <vt:i4>51</vt:i4>
      </vt:variant>
      <vt:variant>
        <vt:i4>0</vt:i4>
      </vt:variant>
      <vt:variant>
        <vt:i4>5</vt:i4>
      </vt:variant>
      <vt:variant>
        <vt:lpwstr>mailto:bjohnston3@unl.edu</vt:lpwstr>
      </vt:variant>
      <vt:variant>
        <vt:lpwstr/>
      </vt:variant>
      <vt:variant>
        <vt:i4>3080273</vt:i4>
      </vt:variant>
      <vt:variant>
        <vt:i4>48</vt:i4>
      </vt:variant>
      <vt:variant>
        <vt:i4>0</vt:i4>
      </vt:variant>
      <vt:variant>
        <vt:i4>5</vt:i4>
      </vt:variant>
      <vt:variant>
        <vt:lpwstr>mailto:atimmerman2@unl.edu</vt:lpwstr>
      </vt:variant>
      <vt:variant>
        <vt:lpwstr/>
      </vt:variant>
      <vt:variant>
        <vt:i4>6881334</vt:i4>
      </vt:variant>
      <vt:variant>
        <vt:i4>45</vt:i4>
      </vt:variant>
      <vt:variant>
        <vt:i4>0</vt:i4>
      </vt:variant>
      <vt:variant>
        <vt:i4>5</vt:i4>
      </vt:variant>
      <vt:variant>
        <vt:lpwstr>https://extension.unl.edu/LWerth2%40unl.edu</vt:lpwstr>
      </vt:variant>
      <vt:variant>
        <vt:lpwstr/>
      </vt:variant>
      <vt:variant>
        <vt:i4>589869</vt:i4>
      </vt:variant>
      <vt:variant>
        <vt:i4>42</vt:i4>
      </vt:variant>
      <vt:variant>
        <vt:i4>0</vt:i4>
      </vt:variant>
      <vt:variant>
        <vt:i4>5</vt:i4>
      </vt:variant>
      <vt:variant>
        <vt:lpwstr>https://uofnebraska.sharepoint.com/sites/UNL-Holt/Shared Documents/General/News Releases/2026/go.unl.edu/calving_college</vt:lpwstr>
      </vt:variant>
      <vt:variant>
        <vt:lpwstr/>
      </vt:variant>
      <vt:variant>
        <vt:i4>3014782</vt:i4>
      </vt:variant>
      <vt:variant>
        <vt:i4>39</vt:i4>
      </vt:variant>
      <vt:variant>
        <vt:i4>0</vt:i4>
      </vt:variant>
      <vt:variant>
        <vt:i4>5</vt:i4>
      </vt:variant>
      <vt:variant>
        <vt:lpwstr>https://cvent.me/GOYAra</vt:lpwstr>
      </vt:variant>
      <vt:variant>
        <vt:lpwstr/>
      </vt:variant>
      <vt:variant>
        <vt:i4>589869</vt:i4>
      </vt:variant>
      <vt:variant>
        <vt:i4>36</vt:i4>
      </vt:variant>
      <vt:variant>
        <vt:i4>0</vt:i4>
      </vt:variant>
      <vt:variant>
        <vt:i4>5</vt:i4>
      </vt:variant>
      <vt:variant>
        <vt:lpwstr>https://uofnebraska.sharepoint.com/sites/UNL-Holt/Shared Documents/General/News Releases/2026/go.unl.edu/calving_college</vt:lpwstr>
      </vt:variant>
      <vt:variant>
        <vt:lpwstr/>
      </vt:variant>
      <vt:variant>
        <vt:i4>3014782</vt:i4>
      </vt:variant>
      <vt:variant>
        <vt:i4>33</vt:i4>
      </vt:variant>
      <vt:variant>
        <vt:i4>0</vt:i4>
      </vt:variant>
      <vt:variant>
        <vt:i4>5</vt:i4>
      </vt:variant>
      <vt:variant>
        <vt:lpwstr>https://cvent.me/GOYAra</vt:lpwstr>
      </vt:variant>
      <vt:variant>
        <vt:lpwstr/>
      </vt:variant>
      <vt:variant>
        <vt:i4>1114118</vt:i4>
      </vt:variant>
      <vt:variant>
        <vt:i4>30</vt:i4>
      </vt:variant>
      <vt:variant>
        <vt:i4>0</vt:i4>
      </vt:variant>
      <vt:variant>
        <vt:i4>5</vt:i4>
      </vt:variant>
      <vt:variant>
        <vt:lpwstr>https://go.unl.edu/holtboydspecialgardenseeds</vt:lpwstr>
      </vt:variant>
      <vt:variant>
        <vt:lpwstr/>
      </vt:variant>
      <vt:variant>
        <vt:i4>589869</vt:i4>
      </vt:variant>
      <vt:variant>
        <vt:i4>27</vt:i4>
      </vt:variant>
      <vt:variant>
        <vt:i4>0</vt:i4>
      </vt:variant>
      <vt:variant>
        <vt:i4>5</vt:i4>
      </vt:variant>
      <vt:variant>
        <vt:lpwstr>https://uofnebraska.sharepoint.com/sites/UNL-Holt/Shared Documents/General/News Releases/2026/go.unl.edu/calving_college</vt:lpwstr>
      </vt:variant>
      <vt:variant>
        <vt:lpwstr/>
      </vt:variant>
      <vt:variant>
        <vt:i4>3014782</vt:i4>
      </vt:variant>
      <vt:variant>
        <vt:i4>24</vt:i4>
      </vt:variant>
      <vt:variant>
        <vt:i4>0</vt:i4>
      </vt:variant>
      <vt:variant>
        <vt:i4>5</vt:i4>
      </vt:variant>
      <vt:variant>
        <vt:lpwstr>https://cvent.me/GOYAra</vt:lpwstr>
      </vt:variant>
      <vt:variant>
        <vt:lpwstr/>
      </vt:variant>
      <vt:variant>
        <vt:i4>1376289</vt:i4>
      </vt:variant>
      <vt:variant>
        <vt:i4>21</vt:i4>
      </vt:variant>
      <vt:variant>
        <vt:i4>0</vt:i4>
      </vt:variant>
      <vt:variant>
        <vt:i4>5</vt:i4>
      </vt:variant>
      <vt:variant>
        <vt:lpwstr>https://go.unl.edu/holt_county_4-h_scholarships</vt:lpwstr>
      </vt:variant>
      <vt:variant>
        <vt:lpwstr/>
      </vt:variant>
      <vt:variant>
        <vt:i4>8323099</vt:i4>
      </vt:variant>
      <vt:variant>
        <vt:i4>18</vt:i4>
      </vt:variant>
      <vt:variant>
        <vt:i4>0</vt:i4>
      </vt:variant>
      <vt:variant>
        <vt:i4>5</vt:i4>
      </vt:variant>
      <vt:variant>
        <vt:lpwstr>mailto:bjohnston3@unl.edu</vt:lpwstr>
      </vt:variant>
      <vt:variant>
        <vt:lpwstr/>
      </vt:variant>
      <vt:variant>
        <vt:i4>589869</vt:i4>
      </vt:variant>
      <vt:variant>
        <vt:i4>15</vt:i4>
      </vt:variant>
      <vt:variant>
        <vt:i4>0</vt:i4>
      </vt:variant>
      <vt:variant>
        <vt:i4>5</vt:i4>
      </vt:variant>
      <vt:variant>
        <vt:lpwstr>https://uofnebraska.sharepoint.com/sites/UNL-Holt/Shared Documents/General/News Releases/2026/go.unl.edu/calving_college</vt:lpwstr>
      </vt:variant>
      <vt:variant>
        <vt:lpwstr/>
      </vt:variant>
      <vt:variant>
        <vt:i4>3014782</vt:i4>
      </vt:variant>
      <vt:variant>
        <vt:i4>12</vt:i4>
      </vt:variant>
      <vt:variant>
        <vt:i4>0</vt:i4>
      </vt:variant>
      <vt:variant>
        <vt:i4>5</vt:i4>
      </vt:variant>
      <vt:variant>
        <vt:lpwstr>https://cvent.me/GOYAra</vt:lpwstr>
      </vt:variant>
      <vt:variant>
        <vt:lpwstr/>
      </vt:variant>
      <vt:variant>
        <vt:i4>589859</vt:i4>
      </vt:variant>
      <vt:variant>
        <vt:i4>9</vt:i4>
      </vt:variant>
      <vt:variant>
        <vt:i4>0</vt:i4>
      </vt:variant>
      <vt:variant>
        <vt:i4>5</vt:i4>
      </vt:variant>
      <vt:variant>
        <vt:lpwstr>mailto:bowmins@gmail.com</vt:lpwstr>
      </vt:variant>
      <vt:variant>
        <vt:lpwstr/>
      </vt:variant>
      <vt:variant>
        <vt:i4>3342461</vt:i4>
      </vt:variant>
      <vt:variant>
        <vt:i4>6</vt:i4>
      </vt:variant>
      <vt:variant>
        <vt:i4>0</vt:i4>
      </vt:variant>
      <vt:variant>
        <vt:i4>5</vt:i4>
      </vt:variant>
      <vt:variant>
        <vt:lpwstr>https://forms.gle/6xExdpYmvmQBEkT4A</vt:lpwstr>
      </vt:variant>
      <vt:variant>
        <vt:lpwstr/>
      </vt:variant>
      <vt:variant>
        <vt:i4>6815744</vt:i4>
      </vt:variant>
      <vt:variant>
        <vt:i4>3</vt:i4>
      </vt:variant>
      <vt:variant>
        <vt:i4>0</vt:i4>
      </vt:variant>
      <vt:variant>
        <vt:i4>5</vt:i4>
      </vt:variant>
      <vt:variant>
        <vt:lpwstr>go.unl.edu/calving_college</vt:lpwstr>
      </vt:variant>
      <vt:variant>
        <vt:lpwstr/>
      </vt:variant>
      <vt:variant>
        <vt:i4>3014782</vt:i4>
      </vt:variant>
      <vt:variant>
        <vt:i4>0</vt:i4>
      </vt:variant>
      <vt:variant>
        <vt:i4>0</vt:i4>
      </vt:variant>
      <vt:variant>
        <vt:i4>5</vt:i4>
      </vt:variant>
      <vt:variant>
        <vt:lpwstr>https://cvent.me/GOYAra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69</cp:revision>
  <cp:lastPrinted>2025-07-28T15:56:00Z</cp:lastPrinted>
  <dcterms:created xsi:type="dcterms:W3CDTF">2026-01-22T21:46:00Z</dcterms:created>
  <dcterms:modified xsi:type="dcterms:W3CDTF">2026-04-02T18:25:00Z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lcf76f155ced4ddcb4097134ff3c332f">
    <vt:lpwstr/>
  </property>
  <property fmtid="{D5CDD505-2E9C-101B-9397-08002B2CF9AE}" pid="7" name="_ExtendedDescription">
    <vt:lpwstr/>
  </property>
</Properties>
</file>