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F3A" w:rsidRDefault="0096019E">
      <w:pPr>
        <w:rPr>
          <w:rFonts w:ascii="Britannic Bold" w:hAnsi="Britannic Bold" w:cs="Britannic Bold"/>
          <w:b/>
          <w:bCs/>
          <w:sz w:val="40"/>
          <w:szCs w:val="40"/>
        </w:rPr>
      </w:pPr>
      <w:bookmarkStart w:id="0" w:name="_GoBack"/>
      <w:bookmarkEnd w:id="0"/>
      <w:r>
        <w:rPr>
          <w:rFonts w:ascii="Britannic Bold" w:hAnsi="Britannic Bold" w:cs="Britannic Bold"/>
          <w:b/>
          <w:bCs/>
          <w:sz w:val="40"/>
          <w:szCs w:val="40"/>
        </w:rPr>
        <w:t xml:space="preserve">   Gage County Council of Home Extension Clubs</w:t>
      </w:r>
    </w:p>
    <w:p w:rsidR="00310F3A" w:rsidRDefault="00310F3A">
      <w:pPr>
        <w:rPr>
          <w:rFonts w:ascii="Britannic Bold" w:hAnsi="Britannic Bold" w:cs="Britannic Bold"/>
          <w:b/>
          <w:bCs/>
        </w:rPr>
      </w:pPr>
    </w:p>
    <w:p w:rsidR="00310F3A" w:rsidRDefault="00310F3A">
      <w:pPr>
        <w:rPr>
          <w:rFonts w:ascii="Britannic Bold" w:hAnsi="Britannic Bold" w:cs="Britannic Bold"/>
          <w:b/>
          <w:bCs/>
        </w:rPr>
      </w:pPr>
    </w:p>
    <w:p w:rsidR="00310F3A" w:rsidRDefault="0096019E">
      <w:pPr>
        <w:tabs>
          <w:tab w:val="left" w:pos="6751"/>
        </w:tabs>
        <w:rPr>
          <w:rFonts w:ascii="Britannic Bold" w:hAnsi="Britannic Bold" w:cs="Britannic Bold"/>
          <w:b/>
          <w:bCs/>
        </w:rPr>
      </w:pPr>
      <w:r>
        <w:rPr>
          <w:rFonts w:ascii="Britannic Bold" w:hAnsi="Britannic Bold" w:cs="Britannic Bold"/>
          <w:b/>
          <w:bCs/>
        </w:rPr>
        <w:t xml:space="preserve">  1115 West Scott                                                  </w:t>
      </w:r>
      <w:r>
        <w:rPr>
          <w:rFonts w:ascii="Arial" w:hAnsi="Arial" w:cs="Arial"/>
          <w:b/>
          <w:bCs/>
          <w:color w:val="3366FF"/>
          <w:sz w:val="48"/>
          <w:szCs w:val="48"/>
        </w:rPr>
        <w:t>PARTYLINE</w:t>
      </w:r>
      <w:r>
        <w:rPr>
          <w:rFonts w:ascii="Britannic Bold" w:hAnsi="Britannic Bold" w:cs="Britannic Bold"/>
          <w:b/>
          <w:bCs/>
        </w:rPr>
        <w:tab/>
      </w:r>
    </w:p>
    <w:p w:rsidR="00310F3A" w:rsidRDefault="0096019E">
      <w:pPr>
        <w:tabs>
          <w:tab w:val="left" w:pos="6381"/>
        </w:tabs>
        <w:rPr>
          <w:rFonts w:ascii="Britannic Bold" w:hAnsi="Britannic Bold" w:cs="Britannic Bold"/>
          <w:b/>
          <w:bCs/>
        </w:rPr>
      </w:pPr>
      <w:r>
        <w:rPr>
          <w:rFonts w:ascii="Britannic Bold" w:hAnsi="Britannic Bold" w:cs="Britannic Bold"/>
          <w:b/>
          <w:bCs/>
        </w:rPr>
        <w:t xml:space="preserve">  Beatrice NE  68310                                                </w:t>
      </w:r>
    </w:p>
    <w:p w:rsidR="00310F3A" w:rsidRDefault="0096019E">
      <w:pPr>
        <w:rPr>
          <w:rFonts w:ascii="Britannic Bold" w:hAnsi="Britannic Bold" w:cs="Britannic Bold"/>
          <w:b/>
          <w:bCs/>
        </w:rPr>
      </w:pPr>
      <w:r>
        <w:rPr>
          <w:rFonts w:ascii="Britannic Bold" w:hAnsi="Britannic Bold" w:cs="Britannic Bold"/>
          <w:b/>
          <w:bCs/>
        </w:rPr>
        <w:t xml:space="preserve">  402-223-1384</w:t>
      </w:r>
    </w:p>
    <w:p w:rsidR="00310F3A" w:rsidRDefault="0096019E">
      <w:pPr>
        <w:rPr>
          <w:rFonts w:ascii="Britannic Bold" w:hAnsi="Britannic Bold" w:cs="Britannic Bold"/>
          <w:b/>
          <w:bCs/>
        </w:rPr>
      </w:pPr>
      <w:r>
        <w:rPr>
          <w:noProof/>
          <w:lang w:eastAsia="en-US"/>
        </w:rPr>
        <mc:AlternateContent>
          <mc:Choice Requires="wps">
            <w:drawing>
              <wp:anchor distT="0" distB="0" distL="114935" distR="114935" simplePos="0" relativeHeight="251658240" behindDoc="1" locked="0" layoutInCell="1" allowOverlap="1">
                <wp:simplePos x="0" y="0"/>
                <wp:positionH relativeFrom="margin">
                  <wp:posOffset>1959610</wp:posOffset>
                </wp:positionH>
                <wp:positionV relativeFrom="margin">
                  <wp:posOffset>33020</wp:posOffset>
                </wp:positionV>
                <wp:extent cx="4815205" cy="1831340"/>
                <wp:effectExtent l="0" t="0" r="0" b="0"/>
                <wp:wrapNone/>
                <wp:docPr id="2" name="Text Box 2"/>
                <wp:cNvGraphicFramePr/>
                <a:graphic xmlns:a="http://schemas.openxmlformats.org/drawingml/2006/main">
                  <a:graphicData uri="http://schemas.microsoft.com/office/word/2010/wordprocessingShape">
                    <wps:wsp>
                      <wps:cNvSpPr txBox="1"/>
                      <wps:spPr>
                        <a:xfrm>
                          <a:off x="0" y="0"/>
                          <a:ext cx="4815205" cy="1831340"/>
                        </a:xfrm>
                        <a:prstGeom prst="rect">
                          <a:avLst/>
                        </a:prstGeom>
                        <a:solidFill>
                          <a:srgbClr val="FFFFFF">
                            <a:alpha val="0"/>
                          </a:srgbClr>
                        </a:solidFill>
                        <a:ln w="9525">
                          <a:noFill/>
                        </a:ln>
                      </wps:spPr>
                      <wps:txbx>
                        <w:txbxContent>
                          <w:p w:rsidR="00310F3A" w:rsidRDefault="0096019E">
                            <w:pPr>
                              <w:pBdr>
                                <w:top w:val="single" w:sz="4" w:space="0" w:color="FFFFFF"/>
                                <w:left w:val="single" w:sz="4" w:space="0" w:color="FFFFFF"/>
                                <w:bottom w:val="single" w:sz="4" w:space="0" w:color="FFFFFF"/>
                                <w:right w:val="single" w:sz="4" w:space="0" w:color="FFFFFF"/>
                              </w:pBdr>
                            </w:pPr>
                            <w:r>
                              <w:rPr>
                                <w:noProof/>
                                <w:lang w:eastAsia="en-US"/>
                              </w:rPr>
                              <w:drawing>
                                <wp:inline distT="0" distB="0" distL="0" distR="0">
                                  <wp:extent cx="4876800" cy="1828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r="-4662" b="-1221"/>
                                          <a:stretch>
                                            <a:fillRect/>
                                          </a:stretch>
                                        </pic:blipFill>
                                        <pic:spPr>
                                          <a:xfrm>
                                            <a:off x="0" y="0"/>
                                            <a:ext cx="4876800" cy="1828800"/>
                                          </a:xfrm>
                                          <a:prstGeom prst="rect">
                                            <a:avLst/>
                                          </a:prstGeom>
                                          <a:solidFill>
                                            <a:srgbClr val="FFFFFF">
                                              <a:alpha val="0"/>
                                            </a:srgbClr>
                                          </a:solidFill>
                                          <a:ln w="9525">
                                            <a:noFill/>
                                            <a:miter lim="800000"/>
                                            <a:headEnd/>
                                            <a:tailEnd/>
                                          </a:ln>
                                        </pic:spPr>
                                      </pic:pic>
                                    </a:graphicData>
                                  </a:graphic>
                                </wp:inline>
                              </w:drawing>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4.3pt;margin-top:2.6pt;width:379.15pt;height:144.2pt;z-index:-251658240;visibility:visible;mso-wrap-style:square;mso-wrap-distance-left:9.05pt;mso-wrap-distance-top:0;mso-wrap-distance-right:9.05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" stroked="f">
                <v:fill opacity="0"/>
                <v:textbox inset="0,0,0,0">
                  <w:txbxContent>
                    <w:p w:rsidR="00310F3A" w:rsidRDefault="0096019E">
                      <w:pPr>
                        <w:pBdr>
                          <w:top w:val="single" w:sz="4" w:space="0" w:color="FFFFFF"/>
                          <w:left w:val="single" w:sz="4" w:space="0" w:color="FFFFFF"/>
                          <w:bottom w:val="single" w:sz="4" w:space="0" w:color="FFFFFF"/>
                          <w:right w:val="single" w:sz="4" w:space="0" w:color="FFFFFF"/>
                        </w:pBdr>
                      </w:pPr>
                      <w:r>
                        <w:rPr>
                          <w:noProof/>
                          <w:lang w:eastAsia="en-US"/>
                        </w:rPr>
                        <w:drawing>
                          <wp:inline distT="0" distB="0" distL="0" distR="0">
                            <wp:extent cx="4876800" cy="1828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r="-4662" b="-1221"/>
                                    <a:stretch>
                                      <a:fillRect/>
                                    </a:stretch>
                                  </pic:blipFill>
                                  <pic:spPr>
                                    <a:xfrm>
                                      <a:off x="0" y="0"/>
                                      <a:ext cx="4876800" cy="1828800"/>
                                    </a:xfrm>
                                    <a:prstGeom prst="rect">
                                      <a:avLst/>
                                    </a:prstGeom>
                                    <a:solidFill>
                                      <a:srgbClr val="FFFFFF">
                                        <a:alpha val="0"/>
                                      </a:srgbClr>
                                    </a:solidFill>
                                    <a:ln w="9525">
                                      <a:noFill/>
                                      <a:miter lim="800000"/>
                                      <a:headEnd/>
                                      <a:tailEnd/>
                                    </a:ln>
                                  </pic:spPr>
                                </pic:pic>
                              </a:graphicData>
                            </a:graphic>
                          </wp:inline>
                        </w:drawing>
                      </w:r>
                    </w:p>
                  </w:txbxContent>
                </v:textbox>
                <w10:wrap anchorx="margin" anchory="margin"/>
              </v:shape>
            </w:pict>
          </mc:Fallback>
        </mc:AlternateContent>
      </w:r>
    </w:p>
    <w:p w:rsidR="00310F3A" w:rsidRDefault="00310F3A">
      <w:pPr>
        <w:rPr>
          <w:rFonts w:ascii="Britannic Bold" w:hAnsi="Britannic Bold" w:cs="Britannic Bold"/>
          <w:b/>
          <w:bCs/>
        </w:rPr>
      </w:pPr>
    </w:p>
    <w:p w:rsidR="00310F3A" w:rsidRDefault="0096019E">
      <w:pPr>
        <w:rPr>
          <w:rFonts w:ascii="Britannic Bold" w:hAnsi="Britannic Bold" w:cs="Britannic Bold"/>
          <w:bCs/>
          <w:color w:val="3366FF"/>
          <w:sz w:val="20"/>
          <w:szCs w:val="20"/>
        </w:rPr>
      </w:pPr>
      <w:r>
        <w:rPr>
          <w:rFonts w:ascii="Britannic Bold" w:hAnsi="Britannic Bold" w:cs="Britannic Bold"/>
          <w:b/>
          <w:bCs/>
          <w:sz w:val="20"/>
          <w:szCs w:val="20"/>
        </w:rPr>
        <w:t xml:space="preserve">   </w:t>
      </w:r>
      <w:r>
        <w:rPr>
          <w:rFonts w:ascii="Britannic Bold" w:hAnsi="Britannic Bold" w:cs="Britannic Bold"/>
          <w:bCs/>
          <w:sz w:val="20"/>
          <w:szCs w:val="20"/>
        </w:rPr>
        <w:t xml:space="preserve">Visit our website at </w:t>
      </w:r>
      <w:hyperlink r:id="rId7" w:history="1">
        <w:r>
          <w:rPr>
            <w:rStyle w:val="Hyperlink"/>
            <w:rFonts w:ascii="Britannic Bold" w:hAnsi="Britannic Bold"/>
          </w:rPr>
          <w:t>http://gage.unl.edu</w:t>
        </w:r>
      </w:hyperlink>
    </w:p>
    <w:p w:rsidR="00310F3A" w:rsidRDefault="00310F3A">
      <w:pPr>
        <w:rPr>
          <w:rFonts w:ascii="Arial" w:hAnsi="Arial" w:cs="Arial"/>
          <w:bCs/>
          <w:color w:val="3366FF"/>
          <w:sz w:val="32"/>
          <w:szCs w:val="32"/>
        </w:rPr>
      </w:pPr>
    </w:p>
    <w:p w:rsidR="00310F3A" w:rsidRDefault="0096019E">
      <w:pPr>
        <w:rPr>
          <w:rFonts w:ascii="Arial" w:hAnsi="Arial" w:cs="Arial"/>
          <w:bCs/>
          <w:color w:val="3366FF"/>
          <w:sz w:val="32"/>
          <w:szCs w:val="32"/>
        </w:rPr>
      </w:pPr>
      <w:r>
        <w:rPr>
          <w:rFonts w:ascii="Arial" w:hAnsi="Arial" w:cs="Arial"/>
          <w:bCs/>
          <w:color w:val="3366FF"/>
          <w:sz w:val="32"/>
          <w:szCs w:val="32"/>
        </w:rPr>
        <w:t>March 2017</w:t>
      </w:r>
    </w:p>
    <w:p w:rsidR="00310F3A" w:rsidRDefault="00310F3A">
      <w:pPr>
        <w:widowControl/>
        <w:rPr>
          <w:sz w:val="28"/>
          <w:szCs w:val="28"/>
        </w:rPr>
      </w:pP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Dear Friends,</w:t>
      </w:r>
    </w:p>
    <w:p w:rsidR="00310F3A" w:rsidRDefault="00310F3A">
      <w:pPr>
        <w:widowControl/>
        <w:rPr>
          <w:rFonts w:ascii="Times New Roman" w:hAnsi="Times New Roman"/>
          <w:sz w:val="28"/>
          <w:szCs w:val="28"/>
        </w:rPr>
      </w:pPr>
    </w:p>
    <w:p w:rsidR="00310F3A" w:rsidRDefault="0096019E">
      <w:pPr>
        <w:widowControl/>
        <w:rPr>
          <w:rFonts w:ascii="Times New Roman" w:eastAsia="SimSun" w:hAnsi="Times New Roman"/>
          <w:sz w:val="28"/>
          <w:szCs w:val="28"/>
          <w:lang w:eastAsia="zh-CN" w:bidi="ar"/>
        </w:rPr>
      </w:pPr>
      <w:r>
        <w:rPr>
          <w:rFonts w:ascii="Times New Roman" w:eastAsia="SimSun" w:hAnsi="Times New Roman"/>
          <w:sz w:val="28"/>
          <w:szCs w:val="28"/>
          <w:lang w:eastAsia="zh-CN" w:bidi="ar"/>
        </w:rPr>
        <w:t xml:space="preserve">Thanks to all of you who attended the Winter Council meeting.  We enjoyed an evening of good food, beautiful decorations, great fellowship, and a very moving presentation </w:t>
      </w:r>
      <w:r>
        <w:rPr>
          <w:rFonts w:ascii="Times New Roman" w:eastAsia="SimSun" w:hAnsi="Times New Roman"/>
          <w:sz w:val="28"/>
          <w:szCs w:val="28"/>
          <w:lang w:eastAsia="zh-CN" w:bidi="ar"/>
        </w:rPr>
        <w:t>by Sandy Renken, a Freeman High School teacher, who spoke about her trip to Poland and facts about the Holocaust.</w:t>
      </w:r>
    </w:p>
    <w:p w:rsidR="00310F3A" w:rsidRDefault="00310F3A">
      <w:pPr>
        <w:widowControl/>
        <w:rPr>
          <w:rFonts w:ascii="Times New Roman" w:eastAsia="SimSun" w:hAnsi="Times New Roman"/>
          <w:sz w:val="28"/>
          <w:szCs w:val="28"/>
          <w:lang w:eastAsia="zh-CN" w:bidi="ar"/>
        </w:rPr>
      </w:pP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Many, if not most, of you have been in an Extension club for a number of years.  One thing my club has discussed, is how long we have been to</w:t>
      </w:r>
      <w:r>
        <w:rPr>
          <w:rFonts w:ascii="Times New Roman" w:eastAsia="SimSun" w:hAnsi="Times New Roman"/>
          <w:sz w:val="28"/>
          <w:szCs w:val="28"/>
          <w:lang w:eastAsia="zh-CN" w:bidi="ar"/>
        </w:rPr>
        <w:t>gether, what our meetings and programs were like when we started, and how we have evolved through the years.  This is probably true for many of your clubs as well.  And with that thought in mind, please take a moment at your next club meeting and brainstor</w:t>
      </w:r>
      <w:r>
        <w:rPr>
          <w:rFonts w:ascii="Times New Roman" w:eastAsia="SimSun" w:hAnsi="Times New Roman"/>
          <w:sz w:val="28"/>
          <w:szCs w:val="28"/>
          <w:lang w:eastAsia="zh-CN" w:bidi="ar"/>
        </w:rPr>
        <w:t>m some new topics or ideas your club might like to have presented as 2017-2018 lessons.  Or if you would like to share any fun or interesting programs or outings your clubs have experienced, please feel free to contact any of your council officers, as this</w:t>
      </w:r>
      <w:r>
        <w:rPr>
          <w:rFonts w:ascii="Times New Roman" w:eastAsia="SimSun" w:hAnsi="Times New Roman"/>
          <w:sz w:val="28"/>
          <w:szCs w:val="28"/>
          <w:lang w:eastAsia="zh-CN" w:bidi="ar"/>
        </w:rPr>
        <w:t xml:space="preserve"> may help us in planning lessons or activities for the coming year.   </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Also, if you have any suggestions for worthy organizations you would like our Community Awards to go to, please feel free to contact us with those.  </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Council Officers will be meeting in</w:t>
      </w:r>
      <w:r>
        <w:rPr>
          <w:rFonts w:ascii="Times New Roman" w:eastAsia="SimSun" w:hAnsi="Times New Roman"/>
          <w:sz w:val="28"/>
          <w:szCs w:val="28"/>
          <w:lang w:eastAsia="zh-CN" w:bidi="ar"/>
        </w:rPr>
        <w:t xml:space="preserve"> the next couple of months to start making plans for the coming year.  This is your opportunity to make suggestions, or possibly implement any changes you would like to see happen.  </w:t>
      </w:r>
    </w:p>
    <w:p w:rsidR="00310F3A" w:rsidRDefault="00310F3A">
      <w:pPr>
        <w:widowControl/>
        <w:rPr>
          <w:rFonts w:ascii="Times New Roman" w:hAnsi="Times New Roman"/>
          <w:sz w:val="28"/>
          <w:szCs w:val="28"/>
        </w:rPr>
      </w:pP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xml:space="preserve">Thanks again to Lynda Roesler and Dorothy Niemeyer for their service as </w:t>
      </w:r>
      <w:r>
        <w:rPr>
          <w:rFonts w:ascii="Times New Roman" w:eastAsia="SimSun" w:hAnsi="Times New Roman"/>
          <w:sz w:val="28"/>
          <w:szCs w:val="28"/>
          <w:lang w:eastAsia="zh-CN" w:bidi="ar"/>
        </w:rPr>
        <w:t>President and Treasurer.  And thanks to Diane Trout for serving as Secretary and welcome to Harriet VanEngen as Treasurer.  </w:t>
      </w:r>
    </w:p>
    <w:p w:rsidR="00310F3A" w:rsidRDefault="00310F3A">
      <w:pPr>
        <w:widowControl/>
        <w:rPr>
          <w:rFonts w:ascii="Times New Roman" w:hAnsi="Times New Roman"/>
          <w:sz w:val="28"/>
          <w:szCs w:val="28"/>
        </w:rPr>
      </w:pP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Debbie Ferguson                            Diane Trout                             Harriet VanEngen</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xml:space="preserve">Council President             </w:t>
      </w:r>
      <w:r>
        <w:rPr>
          <w:rFonts w:ascii="Times New Roman" w:eastAsia="SimSun" w:hAnsi="Times New Roman"/>
          <w:sz w:val="28"/>
          <w:szCs w:val="28"/>
          <w:lang w:eastAsia="zh-CN" w:bidi="ar"/>
        </w:rPr>
        <w:t>              Council Secretary                   Council Treasurer</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w:t>
      </w:r>
      <w:hyperlink r:id="rId8" w:anchor="inbox/_blank" w:tgtFrame="https://mail.google.com/mail/u/0/" w:history="1">
        <w:r>
          <w:rPr>
            <w:rStyle w:val="Hyperlink"/>
            <w:rFonts w:ascii="Times New Roman" w:eastAsia="SimSun" w:hAnsi="Times New Roman"/>
            <w:sz w:val="28"/>
            <w:szCs w:val="28"/>
          </w:rPr>
          <w:t>402-239-5062</w:t>
        </w:r>
      </w:hyperlink>
      <w:r>
        <w:rPr>
          <w:rFonts w:ascii="Times New Roman" w:eastAsia="SimSun" w:hAnsi="Times New Roman"/>
          <w:sz w:val="28"/>
          <w:szCs w:val="28"/>
          <w:lang w:eastAsia="zh-CN" w:bidi="ar"/>
        </w:rPr>
        <w:t xml:space="preserve">                                </w:t>
      </w:r>
      <w:hyperlink r:id="rId9" w:anchor="inbox/_blank" w:tgtFrame="https://mail.google.com/mail/u/0/" w:history="1">
        <w:r>
          <w:rPr>
            <w:rStyle w:val="Hyperlink"/>
            <w:rFonts w:ascii="Times New Roman" w:eastAsia="SimSun" w:hAnsi="Times New Roman"/>
            <w:sz w:val="28"/>
            <w:szCs w:val="28"/>
          </w:rPr>
          <w:t>402-806-2538</w:t>
        </w:r>
      </w:hyperlink>
      <w:r>
        <w:rPr>
          <w:rFonts w:ascii="Times New Roman" w:eastAsia="SimSun" w:hAnsi="Times New Roman"/>
          <w:sz w:val="28"/>
          <w:szCs w:val="28"/>
          <w:lang w:eastAsia="zh-CN" w:bidi="ar"/>
        </w:rPr>
        <w:t xml:space="preserve">                         </w:t>
      </w:r>
      <w:hyperlink r:id="rId10" w:anchor="inbox/_blank" w:tgtFrame="https://mail.google.com/mail/u/0/" w:history="1">
        <w:r>
          <w:rPr>
            <w:rStyle w:val="Hyperlink"/>
            <w:rFonts w:ascii="Times New Roman" w:eastAsia="SimSun" w:hAnsi="Times New Roman"/>
            <w:sz w:val="28"/>
            <w:szCs w:val="28"/>
          </w:rPr>
          <w:t>402-228-6084</w:t>
        </w:r>
      </w:hyperlink>
    </w:p>
    <w:p w:rsidR="00310F3A" w:rsidRDefault="0096019E">
      <w:pPr>
        <w:widowControl/>
        <w:rPr>
          <w:rFonts w:ascii="Times New Roman" w:hAnsi="Times New Roman"/>
          <w:sz w:val="28"/>
          <w:szCs w:val="28"/>
        </w:rPr>
      </w:pPr>
      <w:hyperlink r:id="rId11" w:anchor="inbox/_blank" w:tgtFrame="https://mail.google.com/mail/u/0/" w:history="1">
        <w:r>
          <w:rPr>
            <w:rStyle w:val="Hyperlink"/>
            <w:rFonts w:ascii="Times New Roman" w:eastAsia="SimSun" w:hAnsi="Times New Roman"/>
            <w:sz w:val="28"/>
            <w:szCs w:val="28"/>
          </w:rPr>
          <w:t>sdferguson@diodecom.net</w:t>
        </w:r>
      </w:hyperlink>
      <w:r>
        <w:rPr>
          <w:rFonts w:ascii="Times New Roman" w:eastAsia="SimSun" w:hAnsi="Times New Roman"/>
          <w:sz w:val="28"/>
          <w:szCs w:val="28"/>
          <w:lang w:eastAsia="zh-CN" w:bidi="ar"/>
        </w:rPr>
        <w:t xml:space="preserve">            </w:t>
      </w:r>
      <w:hyperlink r:id="rId12" w:anchor="inbox/_blank" w:tgtFrame="https://mail.google.com/mail/u/0/" w:history="1">
        <w:r>
          <w:rPr>
            <w:rStyle w:val="Hyperlink"/>
            <w:rFonts w:ascii="Times New Roman" w:eastAsia="SimSun" w:hAnsi="Times New Roman"/>
            <w:sz w:val="28"/>
            <w:szCs w:val="28"/>
          </w:rPr>
          <w:t>troutjanet@gmail.com</w:t>
        </w:r>
      </w:hyperlink>
      <w:r>
        <w:rPr>
          <w:rFonts w:ascii="Times New Roman" w:eastAsia="SimSun" w:hAnsi="Times New Roman"/>
          <w:sz w:val="28"/>
          <w:szCs w:val="28"/>
          <w:lang w:eastAsia="zh-CN" w:bidi="ar"/>
        </w:rPr>
        <w:t>           </w:t>
      </w:r>
      <w:hyperlink r:id="rId13" w:anchor="inbox/_blank" w:tgtFrame="https://mail.google.com/mail/u/0/" w:history="1">
        <w:r>
          <w:rPr>
            <w:rStyle w:val="Hyperlink"/>
            <w:rFonts w:ascii="Times New Roman" w:eastAsia="SimSun" w:hAnsi="Times New Roman"/>
            <w:sz w:val="28"/>
            <w:szCs w:val="28"/>
          </w:rPr>
          <w:t>vanengen@windstream.net</w:t>
        </w:r>
      </w:hyperlink>
    </w:p>
    <w:p w:rsidR="00310F3A" w:rsidRDefault="00310F3A">
      <w:pPr>
        <w:rPr>
          <w:rFonts w:ascii="Arial" w:hAnsi="Arial" w:cs="Arial"/>
          <w:bCs/>
          <w:color w:val="3366FF"/>
          <w:sz w:val="28"/>
          <w:szCs w:val="28"/>
        </w:rPr>
      </w:pPr>
    </w:p>
    <w:p w:rsidR="00310F3A" w:rsidRDefault="00310F3A">
      <w:pPr>
        <w:rPr>
          <w:rFonts w:ascii="Arial" w:hAnsi="Arial" w:cs="Arial"/>
          <w:bCs/>
          <w:color w:val="3366FF"/>
          <w:sz w:val="28"/>
          <w:szCs w:val="28"/>
        </w:rPr>
      </w:pPr>
    </w:p>
    <w:p w:rsidR="00310F3A" w:rsidRDefault="00310F3A">
      <w:pPr>
        <w:widowControl/>
        <w:rPr>
          <w:rFonts w:ascii="SimSun" w:eastAsia="SimSun" w:hAnsi="SimSun" w:cs="SimSun"/>
          <w:color w:val="0433FF"/>
          <w:sz w:val="28"/>
          <w:szCs w:val="28"/>
          <w:lang w:eastAsia="zh-CN" w:bidi="ar"/>
        </w:rPr>
      </w:pPr>
    </w:p>
    <w:p w:rsidR="00310F3A" w:rsidRDefault="0096019E">
      <w:pPr>
        <w:widowControl/>
        <w:rPr>
          <w:rFonts w:ascii="Times New Roman" w:hAnsi="Times New Roman"/>
          <w:sz w:val="28"/>
          <w:szCs w:val="28"/>
        </w:rPr>
      </w:pPr>
      <w:r>
        <w:rPr>
          <w:rFonts w:ascii="SimSun" w:eastAsia="SimSun" w:hAnsi="SimSun" w:cs="SimSun"/>
          <w:color w:val="0433FF"/>
          <w:sz w:val="28"/>
          <w:szCs w:val="28"/>
          <w:lang w:eastAsia="zh-CN" w:bidi="ar"/>
        </w:rPr>
        <w:t>C</w:t>
      </w:r>
      <w:r>
        <w:rPr>
          <w:rFonts w:ascii="Times New Roman" w:eastAsia="SimSun" w:hAnsi="Times New Roman"/>
          <w:color w:val="0433FF"/>
          <w:sz w:val="28"/>
          <w:szCs w:val="28"/>
          <w:lang w:eastAsia="zh-CN" w:bidi="ar"/>
        </w:rPr>
        <w:t>ommittee Sign-up         </w:t>
      </w:r>
      <w:r>
        <w:rPr>
          <w:rFonts w:ascii="Times New Roman" w:eastAsia="SimSun" w:hAnsi="Times New Roman"/>
          <w:sz w:val="28"/>
          <w:szCs w:val="28"/>
          <w:lang w:eastAsia="zh-CN" w:bidi="ar"/>
        </w:rPr>
        <w:t xml:space="preserve">Fall Council Meeting </w:t>
      </w:r>
      <w:r>
        <w:rPr>
          <w:rFonts w:ascii="Times New Roman" w:eastAsia="SimSun" w:hAnsi="Times New Roman"/>
          <w:sz w:val="28"/>
          <w:szCs w:val="28"/>
          <w:lang w:eastAsia="zh-CN" w:bidi="ar"/>
        </w:rPr>
        <w:t>  </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lastRenderedPageBreak/>
        <w:t>                                             Decorating——Seldom Idle Neighbors</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Entertainment—Country Cousins</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Food————-Cortland Homemakers</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w:t>
      </w:r>
      <w:r>
        <w:rPr>
          <w:rFonts w:ascii="Times New Roman" w:eastAsia="SimSun" w:hAnsi="Times New Roman"/>
          <w:sz w:val="28"/>
          <w:szCs w:val="28"/>
          <w:lang w:eastAsia="zh-CN" w:bidi="ar"/>
        </w:rPr>
        <w:t xml:space="preserve">                    Nominating Committee—Hi Hopes</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Winter Council Meeting</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Decorating—-----Monthly Minglers</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Entertainment----Su</w:t>
      </w:r>
      <w:r>
        <w:rPr>
          <w:rFonts w:ascii="Times New Roman" w:eastAsia="SimSun" w:hAnsi="Times New Roman"/>
          <w:sz w:val="28"/>
          <w:szCs w:val="28"/>
          <w:lang w:eastAsia="zh-CN" w:bidi="ar"/>
        </w:rPr>
        <w:t>nshine Gals</w:t>
      </w:r>
    </w:p>
    <w:p w:rsidR="00310F3A" w:rsidRDefault="0096019E">
      <w:pPr>
        <w:widowControl/>
        <w:rPr>
          <w:sz w:val="28"/>
          <w:szCs w:val="28"/>
        </w:rPr>
      </w:pPr>
      <w:r>
        <w:rPr>
          <w:rFonts w:ascii="Times New Roman" w:eastAsia="SimSun" w:hAnsi="Times New Roman"/>
          <w:sz w:val="28"/>
          <w:szCs w:val="28"/>
          <w:lang w:eastAsia="zh-CN" w:bidi="ar"/>
        </w:rPr>
        <w:t>                                             Food————--Young at Heart</w:t>
      </w:r>
    </w:p>
    <w:p w:rsidR="00310F3A" w:rsidRDefault="00310F3A">
      <w:pPr>
        <w:widowControl/>
        <w:rPr>
          <w:sz w:val="28"/>
          <w:szCs w:val="28"/>
        </w:rPr>
      </w:pPr>
    </w:p>
    <w:p w:rsidR="00310F3A" w:rsidRDefault="0096019E">
      <w:pPr>
        <w:widowControl/>
        <w:rPr>
          <w:rFonts w:ascii="Times New Roman" w:hAnsi="Times New Roman"/>
          <w:sz w:val="28"/>
          <w:szCs w:val="28"/>
        </w:rPr>
      </w:pPr>
      <w:r>
        <w:rPr>
          <w:rFonts w:ascii="Times New Roman" w:eastAsia="SimSun" w:hAnsi="Times New Roman"/>
          <w:color w:val="0433FF"/>
          <w:sz w:val="28"/>
          <w:szCs w:val="28"/>
          <w:lang w:eastAsia="zh-CN" w:bidi="ar"/>
        </w:rPr>
        <w:t>Honor Club-</w:t>
      </w:r>
      <w:r>
        <w:rPr>
          <w:rFonts w:ascii="Times New Roman" w:eastAsia="SimSun" w:hAnsi="Times New Roman"/>
          <w:sz w:val="28"/>
          <w:szCs w:val="28"/>
          <w:lang w:eastAsia="zh-CN" w:bidi="ar"/>
        </w:rPr>
        <w:t>  Young at Heart      50 years</w:t>
      </w:r>
    </w:p>
    <w:p w:rsidR="00310F3A" w:rsidRDefault="00310F3A">
      <w:pPr>
        <w:rPr>
          <w:rFonts w:ascii="Times New Roman" w:hAnsi="Times New Roman"/>
          <w:sz w:val="28"/>
          <w:szCs w:val="28"/>
        </w:rPr>
      </w:pPr>
    </w:p>
    <w:p w:rsidR="00310F3A" w:rsidRDefault="00310F3A">
      <w:pPr>
        <w:rPr>
          <w:rFonts w:ascii="Times New Roman" w:hAnsi="Times New Roman"/>
          <w:sz w:val="28"/>
          <w:szCs w:val="28"/>
        </w:rPr>
      </w:pPr>
    </w:p>
    <w:p w:rsidR="00310F3A" w:rsidRDefault="0096019E">
      <w:pPr>
        <w:widowControl/>
        <w:rPr>
          <w:rFonts w:ascii="Times New Roman" w:hAnsi="Times New Roman"/>
          <w:sz w:val="28"/>
          <w:szCs w:val="28"/>
        </w:rPr>
      </w:pPr>
      <w:r>
        <w:rPr>
          <w:rFonts w:ascii="Times New Roman" w:eastAsia="SimSun" w:hAnsi="Times New Roman"/>
          <w:color w:val="0433FF"/>
          <w:sz w:val="28"/>
          <w:szCs w:val="28"/>
          <w:lang w:eastAsia="zh-CN" w:bidi="ar"/>
        </w:rPr>
        <w:t>Honor Members-  </w:t>
      </w:r>
      <w:r>
        <w:rPr>
          <w:rFonts w:ascii="Times New Roman" w:eastAsia="SimSun" w:hAnsi="Times New Roman"/>
          <w:sz w:val="28"/>
          <w:szCs w:val="28"/>
          <w:lang w:eastAsia="zh-CN" w:bidi="ar"/>
        </w:rPr>
        <w:t>Cortland Homemakers (est.1936)</w:t>
      </w:r>
    </w:p>
    <w:p w:rsidR="00310F3A" w:rsidRDefault="0096019E">
      <w:pPr>
        <w:widowControl/>
        <w:rPr>
          <w:rFonts w:ascii="Times New Roman" w:hAnsi="Times New Roman"/>
          <w:sz w:val="28"/>
          <w:szCs w:val="28"/>
        </w:rPr>
      </w:pPr>
      <w:r>
        <w:rPr>
          <w:rFonts w:ascii="Times New Roman" w:eastAsia="SimSun" w:hAnsi="Times New Roman"/>
          <w:lang w:eastAsia="zh-CN" w:bidi="ar"/>
        </w:rPr>
        <w:t xml:space="preserve">                              </w:t>
      </w:r>
      <w:r>
        <w:rPr>
          <w:rFonts w:ascii="Times New Roman" w:eastAsia="SimSun" w:hAnsi="Times New Roman"/>
          <w:sz w:val="28"/>
          <w:szCs w:val="28"/>
          <w:lang w:eastAsia="zh-CN" w:bidi="ar"/>
        </w:rPr>
        <w:t>    10 years              Christy Krueger</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xml:space="preserve">          </w:t>
      </w:r>
      <w:r>
        <w:rPr>
          <w:rFonts w:ascii="Times New Roman" w:eastAsia="SimSun" w:hAnsi="Times New Roman"/>
          <w:sz w:val="28"/>
          <w:szCs w:val="28"/>
          <w:lang w:eastAsia="zh-CN" w:bidi="ar"/>
        </w:rPr>
        <w:t>                        25 years              Peggy Snyder</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30 years              Rose Blome</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50 years              Cheryl Bowman</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Country Cousins   (est.1973)</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w:t>
      </w:r>
      <w:r>
        <w:rPr>
          <w:rFonts w:ascii="Times New Roman" w:eastAsia="SimSun" w:hAnsi="Times New Roman"/>
          <w:sz w:val="28"/>
          <w:szCs w:val="28"/>
          <w:lang w:eastAsia="zh-CN" w:bidi="ar"/>
        </w:rPr>
        <w:t xml:space="preserve">                              20 years               Grace Johnson</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Hi Hopes              (est.1975)</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40 years               Marilyn Folkerts</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Monthly Minglers  (est. 195</w:t>
      </w:r>
      <w:r>
        <w:rPr>
          <w:rFonts w:ascii="Times New Roman" w:eastAsia="SimSun" w:hAnsi="Times New Roman"/>
          <w:sz w:val="28"/>
          <w:szCs w:val="28"/>
          <w:lang w:eastAsia="zh-CN" w:bidi="ar"/>
        </w:rPr>
        <w:t>9)</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45 years               Carolyn Schroeder </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50 years               Shirley Saathoff</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50 years               Kathy Stokebrand</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Seldo</w:t>
      </w:r>
      <w:r>
        <w:rPr>
          <w:rFonts w:ascii="Times New Roman" w:eastAsia="SimSun" w:hAnsi="Times New Roman"/>
          <w:sz w:val="28"/>
          <w:szCs w:val="28"/>
          <w:lang w:eastAsia="zh-CN" w:bidi="ar"/>
        </w:rPr>
        <w:t>m Idle Neighbors  (est. 1980)</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25 years              Elaine Frerichs</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Sunshine Gals    </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15 years             Caroline Gronewald</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xml:space="preserve">                          </w:t>
      </w:r>
      <w:r>
        <w:rPr>
          <w:rFonts w:ascii="Times New Roman" w:eastAsia="SimSun" w:hAnsi="Times New Roman"/>
          <w:sz w:val="28"/>
          <w:szCs w:val="28"/>
          <w:lang w:eastAsia="zh-CN" w:bidi="ar"/>
        </w:rPr>
        <w:t> Young-At-Heart   (est. 1967)</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40 years             Lavae Straub</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50 years             Marlene Damkroger</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50 years             Dorothy Niemeyer</w:t>
      </w:r>
    </w:p>
    <w:p w:rsidR="00310F3A" w:rsidRDefault="00310F3A">
      <w:pPr>
        <w:widowControl/>
        <w:rPr>
          <w:rFonts w:ascii="Times New Roman" w:hAnsi="Times New Roman"/>
          <w:sz w:val="28"/>
          <w:szCs w:val="28"/>
        </w:rPr>
      </w:pP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Lynda Roesler h</w:t>
      </w:r>
      <w:r>
        <w:rPr>
          <w:rFonts w:ascii="Times New Roman" w:eastAsia="SimSun" w:hAnsi="Times New Roman"/>
          <w:sz w:val="28"/>
          <w:szCs w:val="28"/>
          <w:lang w:eastAsia="zh-CN" w:bidi="ar"/>
        </w:rPr>
        <w:t>as graciously offered to keep our Member &amp; Club Roster up to date, so if anyone has any changes, such as emails, please let her know.</w:t>
      </w:r>
    </w:p>
    <w:p w:rsidR="00310F3A" w:rsidRDefault="0096019E">
      <w:pPr>
        <w:widowControl/>
        <w:rPr>
          <w:rFonts w:ascii="Times New Roman" w:hAnsi="Times New Roman"/>
        </w:rPr>
      </w:pPr>
      <w:r>
        <w:rPr>
          <w:rFonts w:ascii="Times New Roman" w:hAnsi="Times New Roman"/>
        </w:rPr>
        <w:t xml:space="preserve"> </w:t>
      </w:r>
    </w:p>
    <w:p w:rsidR="00310F3A" w:rsidRDefault="00310F3A">
      <w:pPr>
        <w:widowControl/>
        <w:rPr>
          <w:rFonts w:ascii="Times New Roman" w:hAnsi="Times New Roman"/>
        </w:rPr>
      </w:pPr>
    </w:p>
    <w:p w:rsidR="00310F3A" w:rsidRDefault="00310F3A">
      <w:pPr>
        <w:widowControl/>
        <w:rPr>
          <w:rFonts w:ascii="Times New Roman" w:hAnsi="Times New Roman"/>
        </w:rPr>
      </w:pPr>
    </w:p>
    <w:p w:rsidR="00310F3A" w:rsidRDefault="00310F3A">
      <w:pPr>
        <w:widowControl/>
        <w:rPr>
          <w:rFonts w:ascii="Times New Roman" w:hAnsi="Times New Roman"/>
        </w:rPr>
      </w:pPr>
    </w:p>
    <w:p w:rsidR="00310F3A" w:rsidRDefault="00310F3A">
      <w:pPr>
        <w:widowControl/>
        <w:rPr>
          <w:rFonts w:ascii="Times New Roman" w:hAnsi="Times New Roman"/>
        </w:rPr>
      </w:pPr>
    </w:p>
    <w:p w:rsidR="00310F3A" w:rsidRDefault="00310F3A">
      <w:pPr>
        <w:widowControl/>
        <w:rPr>
          <w:rFonts w:ascii="Times New Roman" w:hAnsi="Times New Roman"/>
        </w:rPr>
      </w:pPr>
    </w:p>
    <w:p w:rsidR="00310F3A" w:rsidRDefault="00310F3A">
      <w:pPr>
        <w:widowControl/>
        <w:rPr>
          <w:rFonts w:ascii="Times New Roman" w:hAnsi="Times New Roman"/>
        </w:rPr>
      </w:pPr>
    </w:p>
    <w:p w:rsidR="00310F3A" w:rsidRDefault="0096019E">
      <w:pPr>
        <w:widowControl/>
        <w:rPr>
          <w:rFonts w:ascii="Times New Roman" w:hAnsi="Times New Roman"/>
          <w:sz w:val="28"/>
          <w:szCs w:val="28"/>
        </w:rPr>
      </w:pPr>
      <w:r>
        <w:rPr>
          <w:rFonts w:ascii="SimSun" w:eastAsia="SimSun" w:hAnsi="SimSun" w:cs="SimSun"/>
          <w:color w:val="0433FF"/>
          <w:lang w:eastAsia="zh-CN" w:bidi="ar"/>
        </w:rPr>
        <w:t xml:space="preserve">      </w:t>
      </w:r>
      <w:r>
        <w:rPr>
          <w:rFonts w:ascii="Times New Roman" w:eastAsia="SimSun" w:hAnsi="Times New Roman"/>
          <w:color w:val="0433FF"/>
          <w:lang w:eastAsia="zh-CN" w:bidi="ar"/>
        </w:rPr>
        <w:t>                                         </w:t>
      </w:r>
      <w:r>
        <w:rPr>
          <w:rFonts w:ascii="Arial" w:eastAsia="SimSun" w:hAnsi="Arial" w:cs="Arial"/>
          <w:color w:val="000000" w:themeColor="text1"/>
          <w:sz w:val="28"/>
          <w:szCs w:val="28"/>
          <w:lang w:eastAsia="zh-CN" w:bidi="ar"/>
        </w:rPr>
        <w:t xml:space="preserve">    </w:t>
      </w:r>
      <w:r>
        <w:rPr>
          <w:rFonts w:ascii="Arial" w:eastAsia="SimSun" w:hAnsi="Arial" w:cs="Arial"/>
          <w:b/>
          <w:bCs/>
          <w:color w:val="000000" w:themeColor="text1"/>
          <w:sz w:val="28"/>
          <w:szCs w:val="28"/>
          <w:lang w:eastAsia="zh-CN" w:bidi="ar"/>
        </w:rPr>
        <w:t xml:space="preserve">  Lessons for 2017</w:t>
      </w:r>
    </w:p>
    <w:p w:rsidR="00310F3A" w:rsidRDefault="00310F3A">
      <w:pPr>
        <w:widowControl/>
        <w:rPr>
          <w:rFonts w:ascii="Times New Roman" w:hAnsi="Times New Roman"/>
          <w:color w:val="000000" w:themeColor="text1"/>
          <w:sz w:val="28"/>
          <w:szCs w:val="28"/>
        </w:rPr>
      </w:pP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lastRenderedPageBreak/>
        <w:t>             </w:t>
      </w:r>
      <w:r>
        <w:rPr>
          <w:rFonts w:ascii="Times New Roman" w:eastAsia="SimSun" w:hAnsi="Times New Roman"/>
          <w:b/>
          <w:sz w:val="28"/>
          <w:szCs w:val="28"/>
          <w:lang w:eastAsia="zh-CN" w:bidi="ar"/>
        </w:rPr>
        <w:t>Slim by Design</w:t>
      </w:r>
      <w:r>
        <w:rPr>
          <w:rFonts w:ascii="Times New Roman" w:eastAsia="SimSun" w:hAnsi="Times New Roman"/>
          <w:sz w:val="28"/>
          <w:szCs w:val="28"/>
          <w:lang w:eastAsia="zh-CN" w:bidi="ar"/>
        </w:rPr>
        <w:t xml:space="preserve"> will be given by Kayla on Tuesday, March 7th from 4:30-5:30 at the Extension Office.  The program is based on research and reveals how innovative and inexpensive design changes can make it mindlessly easy for people to eat healthier.  We are surrounded by</w:t>
      </w:r>
      <w:r>
        <w:rPr>
          <w:rFonts w:ascii="Times New Roman" w:eastAsia="SimSun" w:hAnsi="Times New Roman"/>
          <w:sz w:val="28"/>
          <w:szCs w:val="28"/>
          <w:lang w:eastAsia="zh-CN" w:bidi="ar"/>
        </w:rPr>
        <w:t xml:space="preserve"> opportunities to change our eating behaviors, and it all starts at home.  Learn how to design your kitchen to support your health goals.  This lesson will be for all members to attend.</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w:t>
      </w:r>
      <w:r>
        <w:rPr>
          <w:rFonts w:ascii="Times New Roman" w:eastAsia="SimSun" w:hAnsi="Times New Roman"/>
          <w:b/>
          <w:sz w:val="28"/>
          <w:szCs w:val="28"/>
          <w:lang w:eastAsia="zh-CN" w:bidi="ar"/>
        </w:rPr>
        <w:t xml:space="preserve">Container Gardening </w:t>
      </w:r>
      <w:r>
        <w:rPr>
          <w:rFonts w:ascii="Times New Roman" w:eastAsia="SimSun" w:hAnsi="Times New Roman"/>
          <w:sz w:val="28"/>
          <w:szCs w:val="28"/>
          <w:lang w:eastAsia="zh-CN" w:bidi="ar"/>
        </w:rPr>
        <w:t>will be given by Nicole on Monday, Apri</w:t>
      </w:r>
      <w:r>
        <w:rPr>
          <w:rFonts w:ascii="Times New Roman" w:eastAsia="SimSun" w:hAnsi="Times New Roman"/>
          <w:sz w:val="28"/>
          <w:szCs w:val="28"/>
          <w:lang w:eastAsia="zh-CN" w:bidi="ar"/>
        </w:rPr>
        <w:t>l 10th beginning at 4:30 p.m. at the Extension Office for all club members.  Watch for more details later, as the Council will be providing plants for you to take home, and you will provide the container.  The Sunshine Gals Extension Club has graciously vo</w:t>
      </w:r>
      <w:r>
        <w:rPr>
          <w:rFonts w:ascii="Times New Roman" w:eastAsia="SimSun" w:hAnsi="Times New Roman"/>
          <w:sz w:val="28"/>
          <w:szCs w:val="28"/>
          <w:lang w:eastAsia="zh-CN" w:bidi="ar"/>
        </w:rPr>
        <w:t>lunteered to bring drinks and refreshments for this meeting.</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xml:space="preserve">              </w:t>
      </w:r>
      <w:r>
        <w:rPr>
          <w:rFonts w:ascii="Times New Roman" w:eastAsia="SimSun" w:hAnsi="Times New Roman"/>
          <w:b/>
          <w:sz w:val="28"/>
          <w:szCs w:val="28"/>
          <w:lang w:eastAsia="zh-CN" w:bidi="ar"/>
        </w:rPr>
        <w:t xml:space="preserve">Main Dish Salads </w:t>
      </w:r>
      <w:r>
        <w:rPr>
          <w:rFonts w:ascii="Times New Roman" w:eastAsia="SimSun" w:hAnsi="Times New Roman"/>
          <w:sz w:val="28"/>
          <w:szCs w:val="28"/>
          <w:lang w:eastAsia="zh-CN" w:bidi="ar"/>
        </w:rPr>
        <w:t>will be presented by Erin Williams on May 9th at 1:30 at the Extension Office.  This is a Leader Lesson so please inform the Extension Office as to how many from yo</w:t>
      </w:r>
      <w:r>
        <w:rPr>
          <w:rFonts w:ascii="Times New Roman" w:eastAsia="SimSun" w:hAnsi="Times New Roman"/>
          <w:sz w:val="28"/>
          <w:szCs w:val="28"/>
          <w:lang w:eastAsia="zh-CN" w:bidi="ar"/>
        </w:rPr>
        <w:t>ur club will be there.</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xml:space="preserve">              </w:t>
      </w:r>
      <w:r>
        <w:rPr>
          <w:rFonts w:ascii="Times New Roman" w:eastAsia="SimSun" w:hAnsi="Times New Roman"/>
          <w:b/>
          <w:sz w:val="28"/>
          <w:szCs w:val="28"/>
          <w:lang w:eastAsia="zh-CN" w:bidi="ar"/>
        </w:rPr>
        <w:t xml:space="preserve">Teas </w:t>
      </w:r>
      <w:r>
        <w:rPr>
          <w:rFonts w:ascii="Times New Roman" w:eastAsia="SimSun" w:hAnsi="Times New Roman"/>
          <w:sz w:val="28"/>
          <w:szCs w:val="28"/>
          <w:lang w:eastAsia="zh-CN" w:bidi="ar"/>
        </w:rPr>
        <w:t>will be given by Janet Murphy from Beatrice and Kathy Stokebrand (Monthly Minglers) in September for all club members.  More Details later.</w:t>
      </w:r>
    </w:p>
    <w:p w:rsidR="00310F3A" w:rsidRDefault="00310F3A">
      <w:pPr>
        <w:rPr>
          <w:rFonts w:ascii="Times New Roman" w:hAnsi="Times New Roman"/>
          <w:bCs/>
          <w:sz w:val="28"/>
          <w:szCs w:val="28"/>
        </w:rPr>
      </w:pPr>
    </w:p>
    <w:p w:rsidR="00310F3A" w:rsidRDefault="00310F3A">
      <w:pPr>
        <w:rPr>
          <w:rFonts w:ascii="Arial" w:hAnsi="Arial" w:cs="Arial"/>
          <w:bCs/>
          <w:sz w:val="28"/>
          <w:szCs w:val="28"/>
        </w:rPr>
      </w:pPr>
    </w:p>
    <w:p w:rsidR="00310F3A" w:rsidRDefault="0096019E">
      <w:pPr>
        <w:jc w:val="center"/>
        <w:rPr>
          <w:rFonts w:ascii="Arial" w:hAnsi="Arial" w:cs="Arial"/>
          <w:b/>
          <w:bCs/>
          <w:sz w:val="28"/>
          <w:szCs w:val="28"/>
        </w:rPr>
      </w:pPr>
      <w:r>
        <w:rPr>
          <w:rFonts w:ascii="Arial" w:hAnsi="Arial" w:cs="Arial"/>
          <w:b/>
          <w:bCs/>
          <w:sz w:val="28"/>
          <w:szCs w:val="28"/>
        </w:rPr>
        <w:t>Bloodmobile Date</w:t>
      </w:r>
    </w:p>
    <w:p w:rsidR="00310F3A" w:rsidRDefault="00310F3A">
      <w:pPr>
        <w:widowControl/>
        <w:rPr>
          <w:sz w:val="28"/>
          <w:szCs w:val="28"/>
        </w:rPr>
      </w:pP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April dates are 26 &amp; 27——Seldom Idle Neighbors</w:t>
      </w:r>
    </w:p>
    <w:p w:rsidR="00310F3A" w:rsidRDefault="00310F3A">
      <w:pPr>
        <w:widowControl/>
        <w:rPr>
          <w:rFonts w:ascii="Times New Roman" w:hAnsi="Times New Roman"/>
          <w:sz w:val="28"/>
          <w:szCs w:val="28"/>
        </w:rPr>
      </w:pPr>
    </w:p>
    <w:p w:rsidR="00310F3A" w:rsidRDefault="0096019E">
      <w:pPr>
        <w:widowControl/>
        <w:rPr>
          <w:sz w:val="28"/>
          <w:szCs w:val="28"/>
        </w:rPr>
      </w:pPr>
      <w:r>
        <w:rPr>
          <w:rFonts w:ascii="Times New Roman" w:eastAsia="SimSun" w:hAnsi="Times New Roman"/>
          <w:sz w:val="28"/>
          <w:szCs w:val="28"/>
          <w:lang w:eastAsia="zh-CN" w:bidi="ar"/>
        </w:rPr>
        <w:t xml:space="preserve">Cookies should be delivered to the Holiday Inn Express as early as possible.  Doors are unlocked at 6:30 a.m.  Homemade cookies are appreciated. </w:t>
      </w:r>
      <w:r>
        <w:rPr>
          <w:rFonts w:ascii="SimSun" w:eastAsia="SimSun" w:hAnsi="SimSun" w:cs="SimSun"/>
          <w:sz w:val="28"/>
          <w:szCs w:val="28"/>
          <w:lang w:eastAsia="zh-CN" w:bidi="ar"/>
        </w:rPr>
        <w:t> </w:t>
      </w:r>
    </w:p>
    <w:p w:rsidR="00310F3A" w:rsidRDefault="00310F3A">
      <w:pPr>
        <w:rPr>
          <w:rFonts w:ascii="Times New Roman" w:hAnsi="Times New Roman"/>
          <w:bCs/>
          <w:sz w:val="28"/>
          <w:szCs w:val="28"/>
        </w:rPr>
      </w:pPr>
    </w:p>
    <w:p w:rsidR="00310F3A" w:rsidRDefault="0096019E">
      <w:pPr>
        <w:widowControl/>
        <w:rPr>
          <w:rFonts w:ascii="Times New Roman" w:hAnsi="Times New Roman"/>
          <w:sz w:val="28"/>
          <w:szCs w:val="28"/>
        </w:rPr>
      </w:pPr>
      <w:r>
        <w:rPr>
          <w:rFonts w:ascii="SimSun" w:eastAsia="SimSun" w:hAnsi="SimSun" w:cs="SimSun"/>
          <w:sz w:val="28"/>
          <w:szCs w:val="28"/>
          <w:lang w:eastAsia="zh-CN" w:bidi="ar"/>
        </w:rPr>
        <w:t>                       </w:t>
      </w:r>
      <w:r>
        <w:rPr>
          <w:rFonts w:ascii="Arial" w:eastAsia="SimSun" w:hAnsi="Arial" w:cs="Arial"/>
          <w:sz w:val="28"/>
          <w:szCs w:val="28"/>
          <w:lang w:eastAsia="zh-CN" w:bidi="ar"/>
        </w:rPr>
        <w:t xml:space="preserve"> </w:t>
      </w:r>
      <w:r>
        <w:rPr>
          <w:rFonts w:ascii="Arial" w:eastAsia="SimSun" w:hAnsi="Arial" w:cs="Arial"/>
          <w:b/>
          <w:bCs/>
          <w:sz w:val="28"/>
          <w:szCs w:val="28"/>
          <w:lang w:eastAsia="zh-CN" w:bidi="ar"/>
        </w:rPr>
        <w:t>Volunteer Needed</w:t>
      </w:r>
      <w:r>
        <w:rPr>
          <w:rFonts w:ascii="SimSun" w:eastAsia="SimSun" w:hAnsi="SimSun" w:cs="SimSun"/>
          <w:sz w:val="28"/>
          <w:szCs w:val="28"/>
          <w:lang w:eastAsia="zh-CN" w:bidi="ar"/>
        </w:rPr>
        <w:t xml:space="preserve">        </w:t>
      </w:r>
    </w:p>
    <w:p w:rsidR="00310F3A" w:rsidRDefault="00310F3A">
      <w:pPr>
        <w:widowControl/>
        <w:rPr>
          <w:rFonts w:ascii="Times New Roman" w:hAnsi="Times New Roman"/>
          <w:sz w:val="28"/>
          <w:szCs w:val="28"/>
        </w:rPr>
      </w:pP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Becky Wenz has been putting the Partyline out for 10 years</w:t>
      </w:r>
      <w:r>
        <w:rPr>
          <w:rFonts w:ascii="Times New Roman" w:eastAsia="SimSun" w:hAnsi="Times New Roman"/>
          <w:sz w:val="28"/>
          <w:szCs w:val="28"/>
          <w:lang w:eastAsia="zh-CN" w:bidi="ar"/>
        </w:rPr>
        <w:t xml:space="preserve"> now and would like to pass the torch to someone new.  If you have a computer, can send emails, and can print and mail copies, you qualify.  She said it takes a couple of hours a month.   Most of it is written by the President.  Costs are reimbursed by the</w:t>
      </w:r>
      <w:r>
        <w:rPr>
          <w:rFonts w:ascii="Times New Roman" w:eastAsia="SimSun" w:hAnsi="Times New Roman"/>
          <w:sz w:val="28"/>
          <w:szCs w:val="28"/>
          <w:lang w:eastAsia="zh-CN" w:bidi="ar"/>
        </w:rPr>
        <w:t xml:space="preserve"> Council.  Please Volunteer.</w:t>
      </w:r>
    </w:p>
    <w:p w:rsidR="00310F3A" w:rsidRDefault="00310F3A">
      <w:pPr>
        <w:widowControl/>
        <w:rPr>
          <w:rFonts w:ascii="Times New Roman" w:hAnsi="Times New Roman"/>
          <w:sz w:val="28"/>
          <w:szCs w:val="28"/>
        </w:rPr>
      </w:pPr>
    </w:p>
    <w:p w:rsidR="00310F3A" w:rsidRDefault="0096019E">
      <w:pPr>
        <w:widowControl/>
        <w:jc w:val="center"/>
        <w:rPr>
          <w:rFonts w:ascii="Times New Roman" w:hAnsi="Times New Roman"/>
          <w:b/>
          <w:bCs/>
        </w:rPr>
      </w:pPr>
      <w:r>
        <w:rPr>
          <w:rFonts w:ascii="Arial" w:eastAsia="SimSun" w:hAnsi="Arial" w:cs="Arial"/>
          <w:b/>
          <w:bCs/>
          <w:sz w:val="28"/>
          <w:szCs w:val="28"/>
          <w:lang w:eastAsia="zh-CN" w:bidi="ar"/>
        </w:rPr>
        <w:t>Fun Facts</w:t>
      </w:r>
    </w:p>
    <w:p w:rsidR="00310F3A" w:rsidRDefault="00310F3A">
      <w:pPr>
        <w:widowControl/>
        <w:rPr>
          <w:rFonts w:ascii="Times New Roman" w:hAnsi="Times New Roman"/>
        </w:rPr>
      </w:pP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Does it take less muscles to smile than it does to frown?</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The origin of that phrase is unknown, but one thing is certain.  It isn’t rooted in science.</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Several studies have shown it actually takes more muscles to sm</w:t>
      </w:r>
      <w:r>
        <w:rPr>
          <w:rFonts w:ascii="Times New Roman" w:eastAsia="SimSun" w:hAnsi="Times New Roman"/>
          <w:sz w:val="28"/>
          <w:szCs w:val="28"/>
          <w:lang w:eastAsia="zh-CN" w:bidi="ar"/>
        </w:rPr>
        <w:t>ile.  But they didn’t take into account the amount of energy each muscle uses.  It may take less effort to smile, than to frown.  This is because people tend to smile more often, which means the relevant muscles are in better shape.  Therefore it takes les</w:t>
      </w:r>
      <w:r>
        <w:rPr>
          <w:rFonts w:ascii="Times New Roman" w:eastAsia="SimSun" w:hAnsi="Times New Roman"/>
          <w:sz w:val="28"/>
          <w:szCs w:val="28"/>
          <w:lang w:eastAsia="zh-CN" w:bidi="ar"/>
        </w:rPr>
        <w:t xml:space="preserve">s effort to smile.     </w:t>
      </w:r>
      <w:r>
        <w:rPr>
          <w:rFonts w:ascii="Times New Roman" w:eastAsia="SimSun" w:hAnsi="Times New Roman"/>
          <w:color w:val="FF2600"/>
          <w:sz w:val="28"/>
          <w:szCs w:val="28"/>
          <w:lang w:eastAsia="zh-CN" w:bidi="ar"/>
        </w:rPr>
        <w:t>:)</w:t>
      </w:r>
    </w:p>
    <w:p w:rsidR="00310F3A" w:rsidRDefault="00310F3A">
      <w:pPr>
        <w:rPr>
          <w:rFonts w:ascii="Times New Roman" w:hAnsi="Times New Roman"/>
          <w:bCs/>
        </w:rPr>
      </w:pPr>
    </w:p>
    <w:p w:rsidR="00310F3A" w:rsidRDefault="00310F3A">
      <w:pPr>
        <w:jc w:val="center"/>
        <w:rPr>
          <w:rFonts w:ascii="Arial" w:hAnsi="Arial" w:cs="Arial"/>
          <w:b/>
          <w:bCs/>
          <w:sz w:val="28"/>
          <w:szCs w:val="28"/>
        </w:rPr>
      </w:pPr>
    </w:p>
    <w:p w:rsidR="00310F3A" w:rsidRDefault="00310F3A">
      <w:pPr>
        <w:jc w:val="center"/>
        <w:rPr>
          <w:rFonts w:ascii="Arial" w:hAnsi="Arial" w:cs="Arial"/>
          <w:b/>
          <w:bCs/>
          <w:sz w:val="28"/>
          <w:szCs w:val="28"/>
        </w:rPr>
      </w:pPr>
    </w:p>
    <w:p w:rsidR="00310F3A" w:rsidRDefault="00310F3A">
      <w:pPr>
        <w:jc w:val="center"/>
        <w:rPr>
          <w:rFonts w:ascii="Arial" w:hAnsi="Arial" w:cs="Arial"/>
          <w:b/>
          <w:bCs/>
          <w:sz w:val="28"/>
          <w:szCs w:val="28"/>
        </w:rPr>
      </w:pPr>
    </w:p>
    <w:p w:rsidR="00310F3A" w:rsidRDefault="0096019E">
      <w:pPr>
        <w:jc w:val="center"/>
        <w:rPr>
          <w:rFonts w:ascii="Arial" w:hAnsi="Arial" w:cs="Arial"/>
          <w:b/>
          <w:bCs/>
          <w:sz w:val="28"/>
          <w:szCs w:val="28"/>
        </w:rPr>
      </w:pPr>
      <w:r>
        <w:rPr>
          <w:rFonts w:ascii="Arial" w:hAnsi="Arial" w:cs="Arial"/>
          <w:b/>
          <w:bCs/>
          <w:sz w:val="28"/>
          <w:szCs w:val="28"/>
        </w:rPr>
        <w:t>Recipe Corner</w:t>
      </w:r>
    </w:p>
    <w:p w:rsidR="00310F3A" w:rsidRDefault="00310F3A">
      <w:pPr>
        <w:ind w:left="3600" w:firstLine="720"/>
        <w:rPr>
          <w:rFonts w:ascii="Arial" w:hAnsi="Arial" w:cs="Arial"/>
          <w:b/>
          <w:bCs/>
          <w:sz w:val="28"/>
          <w:szCs w:val="28"/>
        </w:rPr>
      </w:pPr>
    </w:p>
    <w:tbl>
      <w:tblPr>
        <w:tblpPr w:leftFromText="180" w:rightFromText="180" w:vertAnchor="text" w:horzAnchor="margin" w:tblpY="76"/>
        <w:tblOverlap w:val="never"/>
        <w:tblW w:w="1090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901"/>
      </w:tblGrid>
      <w:tr w:rsidR="00310F3A">
        <w:trPr>
          <w:trHeight w:val="627"/>
          <w:tblCellSpacing w:w="15" w:type="dxa"/>
        </w:trPr>
        <w:tc>
          <w:tcPr>
            <w:tcW w:w="10841" w:type="dxa"/>
            <w:vAlign w:val="center"/>
          </w:tcPr>
          <w:p w:rsidR="00310F3A" w:rsidRDefault="00310F3A">
            <w:pPr>
              <w:widowControl/>
              <w:rPr>
                <w:sz w:val="28"/>
                <w:szCs w:val="28"/>
              </w:rPr>
            </w:pPr>
          </w:p>
          <w:p w:rsidR="00310F3A" w:rsidRDefault="0096019E">
            <w:pPr>
              <w:widowControl/>
              <w:rPr>
                <w:rFonts w:ascii="Times New Roman" w:hAnsi="Times New Roman"/>
                <w:sz w:val="28"/>
                <w:szCs w:val="28"/>
              </w:rPr>
            </w:pPr>
            <w:r>
              <w:rPr>
                <w:rFonts w:ascii="SimSun" w:eastAsia="SimSun" w:hAnsi="SimSun" w:cs="SimSun"/>
                <w:color w:val="0433FF"/>
                <w:sz w:val="28"/>
                <w:szCs w:val="28"/>
                <w:lang w:eastAsia="zh-CN" w:bidi="ar"/>
              </w:rPr>
              <w:t xml:space="preserve">  </w:t>
            </w:r>
            <w:r>
              <w:rPr>
                <w:rFonts w:ascii="Times New Roman" w:eastAsia="SimSun" w:hAnsi="Times New Roman"/>
                <w:color w:val="0433FF"/>
                <w:sz w:val="28"/>
                <w:szCs w:val="28"/>
                <w:lang w:eastAsia="zh-CN" w:bidi="ar"/>
              </w:rPr>
              <w:t>                                          </w:t>
            </w:r>
            <w:r>
              <w:rPr>
                <w:rFonts w:ascii="Times New Roman" w:eastAsia="SimSun" w:hAnsi="Times New Roman"/>
                <w:sz w:val="28"/>
                <w:szCs w:val="28"/>
                <w:lang w:eastAsia="zh-CN" w:bidi="ar"/>
              </w:rPr>
              <w:t>Spinach/Artichoke Dip</w:t>
            </w:r>
          </w:p>
          <w:p w:rsidR="00310F3A" w:rsidRDefault="00310F3A">
            <w:pPr>
              <w:widowControl/>
              <w:rPr>
                <w:rFonts w:ascii="Times New Roman" w:hAnsi="Times New Roman"/>
                <w:sz w:val="28"/>
                <w:szCs w:val="28"/>
              </w:rPr>
            </w:pP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1 (14 oz.) can artichoke hearts, drained &amp; chopped       1 cup mayonnaise</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xml:space="preserve">1 (10 oz.) package frozen chopped spinach,                  1 cup </w:t>
            </w:r>
            <w:r>
              <w:rPr>
                <w:rFonts w:ascii="Times New Roman" w:eastAsia="SimSun" w:hAnsi="Times New Roman"/>
                <w:sz w:val="28"/>
                <w:szCs w:val="28"/>
                <w:lang w:eastAsia="zh-CN" w:bidi="ar"/>
              </w:rPr>
              <w:t>grated Parmesan cheese</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thawed &amp; drained                                                  2 1/2 cups shredded Monterey Jack</w:t>
            </w: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                                                                                              cheese</w:t>
            </w:r>
          </w:p>
          <w:p w:rsidR="00310F3A" w:rsidRDefault="00310F3A">
            <w:pPr>
              <w:widowControl/>
              <w:rPr>
                <w:rFonts w:ascii="Times New Roman" w:hAnsi="Times New Roman"/>
                <w:sz w:val="28"/>
                <w:szCs w:val="28"/>
              </w:rPr>
            </w:pP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In a medium bowl, mix</w:t>
            </w:r>
            <w:r>
              <w:rPr>
                <w:rFonts w:ascii="Times New Roman" w:eastAsia="SimSun" w:hAnsi="Times New Roman"/>
                <w:sz w:val="28"/>
                <w:szCs w:val="28"/>
                <w:lang w:eastAsia="zh-CN" w:bidi="ar"/>
              </w:rPr>
              <w:t xml:space="preserve"> together artichoke hearts, spinach, mayonnaise, Parmesan cheese and 2 cups Monterey Jack cheese.  Transfer mixture to a greased 1 qt. baking dish, and sprinkle with remaining 1/2 cup of Monterey Jack cheese.  Bake in the center of a preheated  350 degree </w:t>
            </w:r>
            <w:r>
              <w:rPr>
                <w:rFonts w:ascii="Times New Roman" w:eastAsia="SimSun" w:hAnsi="Times New Roman"/>
                <w:sz w:val="28"/>
                <w:szCs w:val="28"/>
                <w:lang w:eastAsia="zh-CN" w:bidi="ar"/>
              </w:rPr>
              <w:t>oven until the cheese is melted, about 15 minutes.</w:t>
            </w:r>
          </w:p>
          <w:p w:rsidR="00310F3A" w:rsidRDefault="00310F3A">
            <w:pPr>
              <w:widowControl/>
              <w:rPr>
                <w:rFonts w:ascii="Times New Roman" w:hAnsi="Times New Roman"/>
                <w:sz w:val="28"/>
                <w:szCs w:val="28"/>
              </w:rPr>
            </w:pPr>
          </w:p>
          <w:p w:rsidR="00310F3A" w:rsidRDefault="0096019E">
            <w:pPr>
              <w:widowControl/>
              <w:rPr>
                <w:rFonts w:ascii="Times New Roman" w:hAnsi="Times New Roman"/>
                <w:sz w:val="28"/>
                <w:szCs w:val="28"/>
              </w:rPr>
            </w:pPr>
            <w:r>
              <w:rPr>
                <w:rFonts w:ascii="Times New Roman" w:eastAsia="SimSun" w:hAnsi="Times New Roman"/>
                <w:sz w:val="28"/>
                <w:szCs w:val="28"/>
                <w:lang w:eastAsia="zh-CN" w:bidi="ar"/>
              </w:rPr>
              <w:t>An even easier version is to get Trader Joe’s Spinach/Artichoke dip in the frozen section to have on hand when you get unexpected company.</w:t>
            </w:r>
          </w:p>
          <w:p w:rsidR="00310F3A" w:rsidRDefault="00310F3A">
            <w:pPr>
              <w:rPr>
                <w:rFonts w:ascii="Times New Roman" w:hAnsi="Times New Roman"/>
                <w:color w:val="000000"/>
                <w:sz w:val="28"/>
                <w:szCs w:val="28"/>
                <w:lang w:eastAsia="en-US"/>
              </w:rPr>
            </w:pPr>
          </w:p>
        </w:tc>
      </w:tr>
    </w:tbl>
    <w:p w:rsidR="00310F3A" w:rsidRDefault="00310F3A">
      <w:pPr>
        <w:rPr>
          <w:rFonts w:ascii="Times New Roman" w:hAnsi="Times New Roman"/>
          <w:bCs/>
        </w:rPr>
        <w:sectPr w:rsidR="00310F3A">
          <w:type w:val="continuous"/>
          <w:pgSz w:w="12240" w:h="15840"/>
          <w:pgMar w:top="869" w:right="562" w:bottom="360" w:left="576" w:header="720" w:footer="720" w:gutter="0"/>
          <w:cols w:space="720"/>
          <w:docGrid w:linePitch="360"/>
        </w:sectPr>
      </w:pPr>
    </w:p>
    <w:tbl>
      <w:tblPr>
        <w:tblpPr w:leftFromText="180" w:rightFromText="180" w:vertAnchor="text" w:horzAnchor="margin" w:tblpY="76"/>
        <w:tblOverlap w:val="never"/>
        <w:tblW w:w="945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450"/>
      </w:tblGrid>
      <w:tr w:rsidR="00310F3A">
        <w:trPr>
          <w:tblCellSpacing w:w="15" w:type="dxa"/>
        </w:trPr>
        <w:tc>
          <w:tcPr>
            <w:tcW w:w="9390" w:type="dxa"/>
          </w:tcPr>
          <w:p w:rsidR="00310F3A" w:rsidRDefault="00310F3A"/>
        </w:tc>
      </w:tr>
    </w:tbl>
    <w:p w:rsidR="00310F3A" w:rsidRDefault="00310F3A"/>
    <w:sectPr w:rsidR="00310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hruti">
    <w:altName w:val="Gadugi"/>
    <w:panose1 w:val="020B0502040204020203"/>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ritannic Bold">
    <w:altName w:val="Arial Black"/>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A8"/>
    <w:rsid w:val="00061000"/>
    <w:rsid w:val="000C2D4D"/>
    <w:rsid w:val="00310F3A"/>
    <w:rsid w:val="00311448"/>
    <w:rsid w:val="0032485B"/>
    <w:rsid w:val="0034104C"/>
    <w:rsid w:val="00366CC3"/>
    <w:rsid w:val="003B625F"/>
    <w:rsid w:val="004A1915"/>
    <w:rsid w:val="00503B5C"/>
    <w:rsid w:val="00571AC0"/>
    <w:rsid w:val="00593EF1"/>
    <w:rsid w:val="0061131D"/>
    <w:rsid w:val="00625707"/>
    <w:rsid w:val="006713ED"/>
    <w:rsid w:val="0068028C"/>
    <w:rsid w:val="006D0E50"/>
    <w:rsid w:val="00743F64"/>
    <w:rsid w:val="00800F5F"/>
    <w:rsid w:val="008467B2"/>
    <w:rsid w:val="0096019E"/>
    <w:rsid w:val="00A1703D"/>
    <w:rsid w:val="00AB10EA"/>
    <w:rsid w:val="00BA5867"/>
    <w:rsid w:val="00CC35DC"/>
    <w:rsid w:val="00D2282C"/>
    <w:rsid w:val="00D36CF7"/>
    <w:rsid w:val="00D63010"/>
    <w:rsid w:val="00D66312"/>
    <w:rsid w:val="00E30FBF"/>
    <w:rsid w:val="00EB5667"/>
    <w:rsid w:val="00EF7532"/>
    <w:rsid w:val="00F42F24"/>
    <w:rsid w:val="00F744A8"/>
    <w:rsid w:val="00FC04CD"/>
    <w:rsid w:val="499735F8"/>
    <w:rsid w:val="77D65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8C15F70-C258-46E0-8D47-A31CB1C5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spacing w:after="0" w:line="240" w:lineRule="auto"/>
    </w:pPr>
    <w:rPr>
      <w:rFonts w:ascii="Shruti" w:eastAsia="Times New Roman" w:hAnsi="Shrut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character" w:styleId="Hyperlink">
    <w:name w:val="Hyperlink"/>
    <w:rPr>
      <w:color w:val="0000FF"/>
      <w:u w:val="single"/>
    </w:rPr>
  </w:style>
  <w:style w:type="paragraph" w:customStyle="1" w:styleId="TableContents">
    <w:name w:val="Table Contents"/>
    <w:basedOn w:val="Normal"/>
    <w:pPr>
      <w:suppressLineNumbers/>
    </w:p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eastAsia="ar-SA"/>
    </w:rPr>
  </w:style>
  <w:style w:type="paragraph" w:customStyle="1" w:styleId="ListParagraph1">
    <w:name w:val="List Paragraph1"/>
    <w:basedOn w:val="Normal"/>
    <w:uiPriority w:val="34"/>
    <w:qFormat/>
    <w:pPr>
      <w:widowControl/>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il.google.com/mail/u/0/" TargetMode="External"/><Relationship Id="rId13" Type="http://schemas.openxmlformats.org/officeDocument/2006/relationships/hyperlink" Target="mailto:vanengen@windstream.net" TargetMode="External"/><Relationship Id="rId3" Type="http://schemas.openxmlformats.org/officeDocument/2006/relationships/styles" Target="styles.xml"/><Relationship Id="rId7" Type="http://schemas.openxmlformats.org/officeDocument/2006/relationships/hyperlink" Target="http://gage.unl.edu/" TargetMode="External"/><Relationship Id="rId12" Type="http://schemas.openxmlformats.org/officeDocument/2006/relationships/hyperlink" Target="mailto:troutjanet@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dferguson@diodecom.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il.google.com/mail/u/0/" TargetMode="External"/><Relationship Id="rId4" Type="http://schemas.openxmlformats.org/officeDocument/2006/relationships/settings" Target="settings.xml"/><Relationship Id="rId9" Type="http://schemas.openxmlformats.org/officeDocument/2006/relationships/hyperlink" Target="https://mail.google.com/mail/u/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F7B1BE-9A89-4C5E-B781-296EA316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7308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Gage County Council of Home Extension Clubs</vt:lpstr>
    </vt:vector>
  </TitlesOfParts>
  <Company>Microsoft</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Gage County Council of Home Extension Clubs</dc:title>
  <dc:creator>Becky Wenz</dc:creator>
  <cp:lastModifiedBy>Kimberly Witulski</cp:lastModifiedBy>
  <cp:revision>2</cp:revision>
  <cp:lastPrinted>2017-02-21T14:31:00Z</cp:lastPrinted>
  <dcterms:created xsi:type="dcterms:W3CDTF">2017-03-09T17:40:00Z</dcterms:created>
  <dcterms:modified xsi:type="dcterms:W3CDTF">2017-03-09T17:40:00Z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