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332" w:rsidRPr="00C240F0" w:rsidRDefault="004B67C6" w:rsidP="004B67C6">
      <w:pPr>
        <w:jc w:val="center"/>
        <w:rPr>
          <w:rFonts w:ascii="Arial" w:hAnsi="Arial" w:cs="Arial"/>
          <w:b/>
          <w:sz w:val="32"/>
          <w:szCs w:val="32"/>
        </w:rPr>
      </w:pPr>
      <w:r w:rsidRPr="00C240F0">
        <w:rPr>
          <w:rFonts w:ascii="Arial" w:hAnsi="Arial" w:cs="Arial"/>
          <w:b/>
          <w:sz w:val="32"/>
          <w:szCs w:val="32"/>
        </w:rPr>
        <w:t>KEITH WHITE FAMILY 4-H SCHOLARSHIP</w:t>
      </w:r>
    </w:p>
    <w:p w:rsidR="004B67C6" w:rsidRDefault="004B67C6" w:rsidP="004B67C6">
      <w:pPr>
        <w:rPr>
          <w:rFonts w:ascii="Arial" w:hAnsi="Arial" w:cs="Arial"/>
        </w:rPr>
      </w:pPr>
    </w:p>
    <w:p w:rsidR="004B67C6" w:rsidRPr="00C240F0" w:rsidRDefault="004B67C6" w:rsidP="004B67C6">
      <w:pPr>
        <w:rPr>
          <w:rFonts w:ascii="Arial" w:hAnsi="Arial" w:cs="Arial"/>
          <w:sz w:val="22"/>
        </w:rPr>
      </w:pPr>
      <w:r w:rsidRPr="00C240F0">
        <w:rPr>
          <w:rFonts w:ascii="Arial" w:hAnsi="Arial" w:cs="Arial"/>
          <w:sz w:val="22"/>
        </w:rPr>
        <w:t>The $500.00 Keith White Family 4-H Scholarship is offered to encourage Dawson County 4-H members</w:t>
      </w:r>
      <w:r w:rsidR="00C240F0" w:rsidRPr="00C240F0">
        <w:rPr>
          <w:rFonts w:ascii="Arial" w:hAnsi="Arial" w:cs="Arial"/>
          <w:sz w:val="22"/>
        </w:rPr>
        <w:t xml:space="preserve"> active in the 4-H program, to c</w:t>
      </w:r>
      <w:r w:rsidRPr="00C240F0">
        <w:rPr>
          <w:rFonts w:ascii="Arial" w:hAnsi="Arial" w:cs="Arial"/>
          <w:sz w:val="22"/>
        </w:rPr>
        <w:t>ontinue their education.</w:t>
      </w:r>
    </w:p>
    <w:p w:rsidR="004B67C6" w:rsidRPr="00C240F0" w:rsidRDefault="004B67C6" w:rsidP="004B67C6">
      <w:pPr>
        <w:rPr>
          <w:rFonts w:ascii="Arial" w:hAnsi="Arial" w:cs="Arial"/>
          <w:sz w:val="22"/>
        </w:rPr>
      </w:pPr>
    </w:p>
    <w:p w:rsidR="004B67C6" w:rsidRPr="00C240F0" w:rsidRDefault="004B67C6" w:rsidP="004B67C6">
      <w:pPr>
        <w:rPr>
          <w:rFonts w:ascii="Arial" w:hAnsi="Arial" w:cs="Arial"/>
          <w:sz w:val="22"/>
        </w:rPr>
      </w:pPr>
      <w:r w:rsidRPr="00C240F0">
        <w:rPr>
          <w:rFonts w:ascii="Arial" w:hAnsi="Arial" w:cs="Arial"/>
          <w:sz w:val="22"/>
        </w:rPr>
        <w:t xml:space="preserve">The winner will be announced at the Honors Night/Graduation and through the Dawson County news media by the Dawson County Extension Educator following the selection by the committee. The scholarship may be used at any school of higher education in </w:t>
      </w:r>
      <w:r w:rsidRPr="00C240F0">
        <w:rPr>
          <w:rFonts w:ascii="Arial" w:hAnsi="Arial" w:cs="Arial"/>
          <w:sz w:val="22"/>
          <w:u w:val="single"/>
        </w:rPr>
        <w:t>Nebraska</w:t>
      </w:r>
      <w:r w:rsidRPr="00C240F0">
        <w:rPr>
          <w:rFonts w:ascii="Arial" w:hAnsi="Arial" w:cs="Arial"/>
          <w:sz w:val="22"/>
        </w:rPr>
        <w:t>.</w:t>
      </w:r>
    </w:p>
    <w:p w:rsidR="004B67C6" w:rsidRPr="00C240F0" w:rsidRDefault="004B67C6" w:rsidP="004B67C6">
      <w:pPr>
        <w:rPr>
          <w:rFonts w:ascii="Arial" w:hAnsi="Arial" w:cs="Arial"/>
          <w:sz w:val="22"/>
        </w:rPr>
      </w:pPr>
    </w:p>
    <w:p w:rsidR="004B67C6" w:rsidRPr="00C240F0" w:rsidRDefault="004B67C6" w:rsidP="004B67C6">
      <w:pPr>
        <w:rPr>
          <w:rFonts w:ascii="Arial" w:hAnsi="Arial" w:cs="Arial"/>
          <w:sz w:val="22"/>
        </w:rPr>
      </w:pPr>
      <w:r w:rsidRPr="00C240F0">
        <w:rPr>
          <w:rFonts w:ascii="Arial" w:hAnsi="Arial" w:cs="Arial"/>
          <w:sz w:val="22"/>
        </w:rPr>
        <w:t>Applications must be submitted to the Dawson County Extension Office no later than March 1.</w:t>
      </w:r>
    </w:p>
    <w:p w:rsidR="004B67C6" w:rsidRPr="00C240F0" w:rsidRDefault="004B67C6" w:rsidP="004B67C6">
      <w:pPr>
        <w:rPr>
          <w:rFonts w:ascii="Arial" w:hAnsi="Arial" w:cs="Arial"/>
          <w:sz w:val="22"/>
        </w:rPr>
      </w:pPr>
    </w:p>
    <w:p w:rsidR="004B67C6" w:rsidRPr="00C240F0" w:rsidRDefault="004B67C6" w:rsidP="004B67C6">
      <w:pPr>
        <w:rPr>
          <w:rFonts w:ascii="Arial" w:hAnsi="Arial" w:cs="Arial"/>
          <w:sz w:val="22"/>
        </w:rPr>
      </w:pPr>
      <w:r w:rsidRPr="00C240F0">
        <w:rPr>
          <w:rFonts w:ascii="Arial" w:hAnsi="Arial" w:cs="Arial"/>
          <w:sz w:val="22"/>
          <w:u w:val="single"/>
        </w:rPr>
        <w:t>Eligibility Requirements</w:t>
      </w:r>
    </w:p>
    <w:p w:rsidR="004B67C6" w:rsidRPr="00C240F0" w:rsidRDefault="003576FC" w:rsidP="004B67C6">
      <w:pPr>
        <w:rPr>
          <w:rFonts w:ascii="Arial" w:hAnsi="Arial" w:cs="Arial"/>
          <w:sz w:val="22"/>
        </w:rPr>
      </w:pPr>
      <w:r>
        <w:rPr>
          <w:rFonts w:ascii="Arial" w:hAnsi="Arial" w:cs="Arial"/>
          <w:sz w:val="22"/>
        </w:rPr>
        <w:t xml:space="preserve">Applicant must be at least a </w:t>
      </w:r>
      <w:r w:rsidR="004B67C6" w:rsidRPr="00C240F0">
        <w:rPr>
          <w:rFonts w:ascii="Arial" w:hAnsi="Arial" w:cs="Arial"/>
          <w:sz w:val="22"/>
        </w:rPr>
        <w:t xml:space="preserve">five-year Dawson County 4-H’er and currently enrolled in </w:t>
      </w:r>
      <w:r w:rsidR="00C240F0">
        <w:rPr>
          <w:rFonts w:ascii="Arial" w:hAnsi="Arial" w:cs="Arial"/>
          <w:sz w:val="22"/>
        </w:rPr>
        <w:t xml:space="preserve">the Dawson County </w:t>
      </w:r>
      <w:r w:rsidR="004B67C6" w:rsidRPr="00C240F0">
        <w:rPr>
          <w:rFonts w:ascii="Arial" w:hAnsi="Arial" w:cs="Arial"/>
          <w:sz w:val="22"/>
        </w:rPr>
        <w:t>4-H program. Applicant must be a senior in high school. To receive payment, the student must attend the college or university the fall term or semester immediately following graduation from high school, and must be enrolled in a program.</w:t>
      </w:r>
    </w:p>
    <w:p w:rsidR="004B67C6" w:rsidRPr="00C240F0" w:rsidRDefault="004B67C6" w:rsidP="004B67C6">
      <w:pPr>
        <w:rPr>
          <w:rFonts w:ascii="Arial" w:hAnsi="Arial" w:cs="Arial"/>
          <w:sz w:val="22"/>
        </w:rPr>
      </w:pPr>
    </w:p>
    <w:p w:rsidR="004B67C6" w:rsidRPr="00C240F0" w:rsidRDefault="00C240F0" w:rsidP="004B67C6">
      <w:pPr>
        <w:rPr>
          <w:rFonts w:ascii="Arial" w:hAnsi="Arial" w:cs="Arial"/>
          <w:sz w:val="22"/>
        </w:rPr>
      </w:pPr>
      <w:r w:rsidRPr="00C240F0">
        <w:rPr>
          <w:rFonts w:ascii="Arial" w:hAnsi="Arial" w:cs="Arial"/>
          <w:sz w:val="22"/>
        </w:rPr>
        <w:t xml:space="preserve">The </w:t>
      </w:r>
      <w:r w:rsidR="004B67C6" w:rsidRPr="00C240F0">
        <w:rPr>
          <w:rFonts w:ascii="Arial" w:hAnsi="Arial" w:cs="Arial"/>
          <w:sz w:val="22"/>
        </w:rPr>
        <w:t xml:space="preserve">Scholarship Application Form must be typed and signed by </w:t>
      </w:r>
      <w:r w:rsidRPr="00C240F0">
        <w:rPr>
          <w:rFonts w:ascii="Arial" w:hAnsi="Arial" w:cs="Arial"/>
          <w:sz w:val="22"/>
        </w:rPr>
        <w:t xml:space="preserve">the </w:t>
      </w:r>
      <w:r w:rsidR="004B67C6" w:rsidRPr="00C240F0">
        <w:rPr>
          <w:rFonts w:ascii="Arial" w:hAnsi="Arial" w:cs="Arial"/>
          <w:sz w:val="22"/>
        </w:rPr>
        <w:t>applicant. Include a transcript of high school grades, ranking in their class, g</w:t>
      </w:r>
      <w:r w:rsidR="003576FC">
        <w:rPr>
          <w:rFonts w:ascii="Arial" w:hAnsi="Arial" w:cs="Arial"/>
          <w:sz w:val="22"/>
        </w:rPr>
        <w:t>rade point average and signature of</w:t>
      </w:r>
      <w:r w:rsidR="004B67C6" w:rsidRPr="00C240F0">
        <w:rPr>
          <w:rFonts w:ascii="Arial" w:hAnsi="Arial" w:cs="Arial"/>
          <w:sz w:val="22"/>
        </w:rPr>
        <w:t xml:space="preserve"> a school official.</w:t>
      </w:r>
    </w:p>
    <w:p w:rsidR="004B67C6" w:rsidRPr="00C240F0" w:rsidRDefault="004B67C6" w:rsidP="004B67C6">
      <w:pPr>
        <w:rPr>
          <w:rFonts w:ascii="Arial" w:hAnsi="Arial" w:cs="Arial"/>
          <w:sz w:val="22"/>
        </w:rPr>
      </w:pPr>
    </w:p>
    <w:p w:rsidR="004B67C6" w:rsidRPr="00741C0A" w:rsidRDefault="004B67C6" w:rsidP="004B67C6">
      <w:pPr>
        <w:rPr>
          <w:rFonts w:ascii="Arial" w:hAnsi="Arial" w:cs="Arial"/>
          <w:sz w:val="22"/>
        </w:rPr>
      </w:pPr>
      <w:r w:rsidRPr="00741C0A">
        <w:rPr>
          <w:rFonts w:ascii="Arial" w:hAnsi="Arial" w:cs="Arial"/>
          <w:sz w:val="22"/>
          <w:u w:val="single"/>
        </w:rPr>
        <w:t>Selection Criteria</w:t>
      </w:r>
    </w:p>
    <w:p w:rsidR="004B67C6" w:rsidRPr="00741C0A" w:rsidRDefault="004B67C6" w:rsidP="004B67C6">
      <w:pPr>
        <w:rPr>
          <w:rFonts w:ascii="Arial" w:hAnsi="Arial" w:cs="Arial"/>
          <w:sz w:val="22"/>
        </w:rPr>
      </w:pPr>
      <w:r w:rsidRPr="00741C0A">
        <w:rPr>
          <w:rFonts w:ascii="Arial" w:hAnsi="Arial" w:cs="Arial"/>
          <w:sz w:val="22"/>
        </w:rPr>
        <w:t>The selection committee will utilize the following criteria:</w:t>
      </w:r>
    </w:p>
    <w:p w:rsidR="004B67C6" w:rsidRPr="00741C0A" w:rsidRDefault="004B67C6" w:rsidP="004B67C6">
      <w:pPr>
        <w:pStyle w:val="ListParagraph"/>
        <w:numPr>
          <w:ilvl w:val="0"/>
          <w:numId w:val="1"/>
        </w:numPr>
        <w:rPr>
          <w:rFonts w:ascii="Arial" w:hAnsi="Arial" w:cs="Arial"/>
          <w:sz w:val="20"/>
          <w:szCs w:val="20"/>
        </w:rPr>
      </w:pPr>
      <w:r w:rsidRPr="00741C0A">
        <w:rPr>
          <w:rFonts w:ascii="Arial" w:hAnsi="Arial" w:cs="Arial"/>
          <w:sz w:val="20"/>
          <w:szCs w:val="20"/>
        </w:rPr>
        <w:t>4-H’er meets the criteria – 25%</w:t>
      </w:r>
    </w:p>
    <w:p w:rsidR="004B67C6" w:rsidRPr="00741C0A" w:rsidRDefault="004B67C6" w:rsidP="004B67C6">
      <w:pPr>
        <w:pStyle w:val="ListParagraph"/>
        <w:numPr>
          <w:ilvl w:val="1"/>
          <w:numId w:val="1"/>
        </w:numPr>
        <w:rPr>
          <w:rFonts w:ascii="Arial" w:hAnsi="Arial" w:cs="Arial"/>
          <w:sz w:val="20"/>
          <w:szCs w:val="20"/>
        </w:rPr>
      </w:pPr>
      <w:r w:rsidRPr="00741C0A">
        <w:rPr>
          <w:rFonts w:ascii="Arial" w:hAnsi="Arial" w:cs="Arial"/>
          <w:sz w:val="20"/>
          <w:szCs w:val="20"/>
        </w:rPr>
        <w:t>Grade point average of B or above</w:t>
      </w:r>
    </w:p>
    <w:p w:rsidR="00621A83" w:rsidRPr="00741C0A" w:rsidRDefault="00EA3D77" w:rsidP="006C139D">
      <w:pPr>
        <w:pStyle w:val="ListParagraph"/>
        <w:numPr>
          <w:ilvl w:val="1"/>
          <w:numId w:val="1"/>
        </w:numPr>
        <w:rPr>
          <w:rFonts w:ascii="Arial" w:hAnsi="Arial" w:cs="Arial"/>
          <w:sz w:val="20"/>
          <w:szCs w:val="20"/>
        </w:rPr>
      </w:pPr>
      <w:r w:rsidRPr="00741C0A">
        <w:rPr>
          <w:rFonts w:ascii="Arial" w:hAnsi="Arial" w:cs="Arial"/>
          <w:sz w:val="20"/>
          <w:szCs w:val="20"/>
        </w:rPr>
        <w:t>Highest consideration given to Lexington 4-H’er going into agriculture related field, then coming from an agricultural background, then to any 4-H’er</w:t>
      </w:r>
    </w:p>
    <w:p w:rsidR="006C139D" w:rsidRPr="00741C0A" w:rsidRDefault="006C139D" w:rsidP="006C139D">
      <w:pPr>
        <w:pStyle w:val="ListParagraph"/>
        <w:numPr>
          <w:ilvl w:val="0"/>
          <w:numId w:val="1"/>
        </w:numPr>
        <w:rPr>
          <w:rFonts w:ascii="Arial" w:hAnsi="Arial" w:cs="Arial"/>
          <w:sz w:val="20"/>
          <w:szCs w:val="20"/>
        </w:rPr>
      </w:pPr>
      <w:r w:rsidRPr="00741C0A">
        <w:rPr>
          <w:rFonts w:ascii="Arial" w:hAnsi="Arial" w:cs="Arial"/>
          <w:sz w:val="20"/>
          <w:szCs w:val="20"/>
        </w:rPr>
        <w:t>Experiences in 4-H projects and/or programs – 25%</w:t>
      </w:r>
    </w:p>
    <w:p w:rsidR="006C139D" w:rsidRPr="00741C0A" w:rsidRDefault="006C139D" w:rsidP="006C139D">
      <w:pPr>
        <w:pStyle w:val="ListParagraph"/>
        <w:numPr>
          <w:ilvl w:val="1"/>
          <w:numId w:val="1"/>
        </w:numPr>
        <w:rPr>
          <w:rFonts w:ascii="Arial" w:hAnsi="Arial" w:cs="Arial"/>
          <w:sz w:val="20"/>
          <w:szCs w:val="20"/>
        </w:rPr>
      </w:pPr>
      <w:r w:rsidRPr="00741C0A">
        <w:rPr>
          <w:rFonts w:ascii="Arial" w:hAnsi="Arial" w:cs="Arial"/>
          <w:sz w:val="20"/>
          <w:szCs w:val="20"/>
        </w:rPr>
        <w:t>Learning experiences</w:t>
      </w:r>
    </w:p>
    <w:p w:rsidR="006C139D" w:rsidRPr="00741C0A" w:rsidRDefault="006C139D" w:rsidP="006C139D">
      <w:pPr>
        <w:pStyle w:val="ListParagraph"/>
        <w:numPr>
          <w:ilvl w:val="1"/>
          <w:numId w:val="1"/>
        </w:numPr>
        <w:rPr>
          <w:rFonts w:ascii="Arial" w:hAnsi="Arial" w:cs="Arial"/>
          <w:sz w:val="20"/>
          <w:szCs w:val="20"/>
        </w:rPr>
      </w:pPr>
      <w:r w:rsidRPr="00741C0A">
        <w:rPr>
          <w:rFonts w:ascii="Arial" w:hAnsi="Arial" w:cs="Arial"/>
          <w:sz w:val="20"/>
          <w:szCs w:val="20"/>
        </w:rPr>
        <w:t>Accomplishments and recognitions</w:t>
      </w:r>
    </w:p>
    <w:p w:rsidR="006C139D" w:rsidRPr="00741C0A" w:rsidRDefault="006C139D" w:rsidP="006C139D">
      <w:pPr>
        <w:pStyle w:val="ListParagraph"/>
        <w:numPr>
          <w:ilvl w:val="1"/>
          <w:numId w:val="1"/>
        </w:numPr>
        <w:rPr>
          <w:rFonts w:ascii="Arial" w:hAnsi="Arial" w:cs="Arial"/>
          <w:sz w:val="20"/>
          <w:szCs w:val="20"/>
        </w:rPr>
      </w:pPr>
      <w:r w:rsidRPr="00741C0A">
        <w:rPr>
          <w:rFonts w:ascii="Arial" w:hAnsi="Arial" w:cs="Arial"/>
          <w:sz w:val="20"/>
          <w:szCs w:val="20"/>
        </w:rPr>
        <w:t>Experiences in public speaking</w:t>
      </w:r>
    </w:p>
    <w:p w:rsidR="004B67C6" w:rsidRPr="00741C0A" w:rsidRDefault="004B67C6" w:rsidP="004B67C6">
      <w:pPr>
        <w:pStyle w:val="ListParagraph"/>
        <w:numPr>
          <w:ilvl w:val="0"/>
          <w:numId w:val="1"/>
        </w:numPr>
        <w:rPr>
          <w:rFonts w:ascii="Arial" w:hAnsi="Arial" w:cs="Arial"/>
          <w:sz w:val="20"/>
          <w:szCs w:val="20"/>
        </w:rPr>
      </w:pPr>
      <w:r w:rsidRPr="00741C0A">
        <w:rPr>
          <w:rFonts w:ascii="Arial" w:hAnsi="Arial" w:cs="Arial"/>
          <w:sz w:val="20"/>
          <w:szCs w:val="20"/>
        </w:rPr>
        <w:t>Experiences in 4-H Leadership – 25%</w:t>
      </w:r>
    </w:p>
    <w:p w:rsidR="004B67C6" w:rsidRPr="00741C0A" w:rsidRDefault="004B67C6" w:rsidP="004B67C6">
      <w:pPr>
        <w:pStyle w:val="ListParagraph"/>
        <w:numPr>
          <w:ilvl w:val="1"/>
          <w:numId w:val="1"/>
        </w:numPr>
        <w:rPr>
          <w:rFonts w:ascii="Arial" w:hAnsi="Arial" w:cs="Arial"/>
          <w:sz w:val="20"/>
          <w:szCs w:val="20"/>
        </w:rPr>
      </w:pPr>
      <w:r w:rsidRPr="00741C0A">
        <w:rPr>
          <w:rFonts w:ascii="Arial" w:hAnsi="Arial" w:cs="Arial"/>
          <w:sz w:val="20"/>
          <w:szCs w:val="20"/>
        </w:rPr>
        <w:t>Volunteer leadership</w:t>
      </w:r>
    </w:p>
    <w:p w:rsidR="004B67C6" w:rsidRPr="00741C0A" w:rsidRDefault="004B67C6" w:rsidP="004B67C6">
      <w:pPr>
        <w:pStyle w:val="ListParagraph"/>
        <w:numPr>
          <w:ilvl w:val="1"/>
          <w:numId w:val="1"/>
        </w:numPr>
        <w:rPr>
          <w:rFonts w:ascii="Arial" w:hAnsi="Arial" w:cs="Arial"/>
          <w:sz w:val="20"/>
          <w:szCs w:val="20"/>
        </w:rPr>
      </w:pPr>
      <w:r w:rsidRPr="00741C0A">
        <w:rPr>
          <w:rFonts w:ascii="Arial" w:hAnsi="Arial" w:cs="Arial"/>
          <w:sz w:val="20"/>
          <w:szCs w:val="20"/>
        </w:rPr>
        <w:t>Elected/appointed leadership</w:t>
      </w:r>
    </w:p>
    <w:p w:rsidR="004B67C6" w:rsidRPr="00741C0A" w:rsidRDefault="004B67C6" w:rsidP="004B67C6">
      <w:pPr>
        <w:pStyle w:val="ListParagraph"/>
        <w:numPr>
          <w:ilvl w:val="0"/>
          <w:numId w:val="1"/>
        </w:numPr>
        <w:rPr>
          <w:rFonts w:ascii="Arial" w:hAnsi="Arial" w:cs="Arial"/>
          <w:sz w:val="20"/>
          <w:szCs w:val="20"/>
        </w:rPr>
      </w:pPr>
      <w:r w:rsidRPr="00741C0A">
        <w:rPr>
          <w:rFonts w:ascii="Arial" w:hAnsi="Arial" w:cs="Arial"/>
          <w:sz w:val="20"/>
          <w:szCs w:val="20"/>
        </w:rPr>
        <w:t>Experiences in 4-H citizenship and community service – 25%</w:t>
      </w:r>
    </w:p>
    <w:p w:rsidR="006C139D" w:rsidRDefault="006C139D" w:rsidP="004B67C6">
      <w:pPr>
        <w:rPr>
          <w:rFonts w:ascii="Arial" w:hAnsi="Arial" w:cs="Arial"/>
          <w:sz w:val="22"/>
        </w:rPr>
      </w:pPr>
    </w:p>
    <w:p w:rsidR="004B67C6" w:rsidRPr="00C240F0" w:rsidRDefault="004B67C6" w:rsidP="004B67C6">
      <w:pPr>
        <w:rPr>
          <w:rFonts w:ascii="Arial" w:hAnsi="Arial" w:cs="Arial"/>
          <w:sz w:val="22"/>
        </w:rPr>
      </w:pPr>
      <w:r w:rsidRPr="00C240F0">
        <w:rPr>
          <w:rFonts w:ascii="Arial" w:hAnsi="Arial" w:cs="Arial"/>
          <w:sz w:val="22"/>
        </w:rPr>
        <w:t>A selection committee shall be composed</w:t>
      </w:r>
      <w:r w:rsidR="00741C0A">
        <w:rPr>
          <w:rFonts w:ascii="Arial" w:hAnsi="Arial" w:cs="Arial"/>
          <w:sz w:val="22"/>
        </w:rPr>
        <w:t xml:space="preserve"> of </w:t>
      </w:r>
      <w:r w:rsidR="006C139D">
        <w:rPr>
          <w:rFonts w:ascii="Arial" w:hAnsi="Arial" w:cs="Arial"/>
          <w:sz w:val="22"/>
        </w:rPr>
        <w:t>White F</w:t>
      </w:r>
      <w:r w:rsidRPr="00C240F0">
        <w:rPr>
          <w:rFonts w:ascii="Arial" w:hAnsi="Arial" w:cs="Arial"/>
          <w:sz w:val="22"/>
        </w:rPr>
        <w:t>amily member</w:t>
      </w:r>
      <w:r w:rsidR="00741C0A">
        <w:rPr>
          <w:rFonts w:ascii="Arial" w:hAnsi="Arial" w:cs="Arial"/>
          <w:sz w:val="22"/>
        </w:rPr>
        <w:t>s</w:t>
      </w:r>
      <w:r w:rsidRPr="00C240F0">
        <w:rPr>
          <w:rFonts w:ascii="Arial" w:hAnsi="Arial" w:cs="Arial"/>
          <w:sz w:val="22"/>
        </w:rPr>
        <w:t>.</w:t>
      </w:r>
    </w:p>
    <w:p w:rsidR="004B67C6" w:rsidRPr="00C240F0" w:rsidRDefault="004B67C6" w:rsidP="004B67C6">
      <w:pPr>
        <w:rPr>
          <w:rFonts w:ascii="Arial" w:hAnsi="Arial" w:cs="Arial"/>
          <w:sz w:val="22"/>
        </w:rPr>
      </w:pPr>
    </w:p>
    <w:p w:rsidR="004B67C6" w:rsidRPr="00C240F0" w:rsidRDefault="004B67C6" w:rsidP="004B67C6">
      <w:pPr>
        <w:rPr>
          <w:rFonts w:ascii="Arial" w:hAnsi="Arial" w:cs="Arial"/>
          <w:sz w:val="22"/>
        </w:rPr>
      </w:pPr>
      <w:r w:rsidRPr="00C240F0">
        <w:rPr>
          <w:rFonts w:ascii="Arial" w:hAnsi="Arial" w:cs="Arial"/>
          <w:sz w:val="22"/>
          <w:u w:val="single"/>
        </w:rPr>
        <w:t>Payment of Scholarship</w:t>
      </w:r>
    </w:p>
    <w:p w:rsidR="004B67C6" w:rsidRPr="00C240F0" w:rsidRDefault="004B67C6" w:rsidP="004B67C6">
      <w:pPr>
        <w:rPr>
          <w:rFonts w:ascii="Arial" w:hAnsi="Arial" w:cs="Arial"/>
          <w:sz w:val="22"/>
        </w:rPr>
      </w:pPr>
      <w:r w:rsidRPr="00C240F0">
        <w:rPr>
          <w:rFonts w:ascii="Arial" w:hAnsi="Arial" w:cs="Arial"/>
          <w:sz w:val="22"/>
        </w:rPr>
        <w:t>The scholarship will be available for the first semester. The 4-H’er using the award shall notify the Dawson County Extension Educator with a document verifying enrollment from the school and the $500.00 scholarship will be paid directly to the 4-H’er.</w:t>
      </w:r>
    </w:p>
    <w:p w:rsidR="004B67C6" w:rsidRPr="00C240F0" w:rsidRDefault="004B67C6" w:rsidP="004B67C6">
      <w:pPr>
        <w:rPr>
          <w:rFonts w:ascii="Arial" w:hAnsi="Arial" w:cs="Arial"/>
          <w:sz w:val="22"/>
        </w:rPr>
      </w:pPr>
    </w:p>
    <w:p w:rsidR="004B67C6" w:rsidRPr="00C240F0" w:rsidRDefault="004B67C6" w:rsidP="004B67C6">
      <w:pPr>
        <w:rPr>
          <w:rFonts w:ascii="Arial" w:hAnsi="Arial" w:cs="Arial"/>
          <w:sz w:val="22"/>
        </w:rPr>
      </w:pPr>
      <w:r w:rsidRPr="00C240F0">
        <w:rPr>
          <w:rFonts w:ascii="Arial" w:hAnsi="Arial" w:cs="Arial"/>
          <w:sz w:val="22"/>
          <w:u w:val="single"/>
        </w:rPr>
        <w:t>Letter of Appreciation</w:t>
      </w:r>
    </w:p>
    <w:p w:rsidR="004B67C6" w:rsidRPr="00EA3D77" w:rsidRDefault="004B67C6" w:rsidP="004B67C6">
      <w:pPr>
        <w:rPr>
          <w:rFonts w:ascii="Arial" w:hAnsi="Arial" w:cs="Arial"/>
          <w:sz w:val="22"/>
        </w:rPr>
      </w:pPr>
      <w:r w:rsidRPr="00C240F0">
        <w:rPr>
          <w:rFonts w:ascii="Arial" w:hAnsi="Arial" w:cs="Arial"/>
          <w:sz w:val="22"/>
        </w:rPr>
        <w:t>Appre</w:t>
      </w:r>
      <w:r w:rsidR="003576FC">
        <w:rPr>
          <w:rFonts w:ascii="Arial" w:hAnsi="Arial" w:cs="Arial"/>
          <w:sz w:val="22"/>
        </w:rPr>
        <w:t>ciation for the scholarship should</w:t>
      </w:r>
      <w:r w:rsidRPr="00C240F0">
        <w:rPr>
          <w:rFonts w:ascii="Arial" w:hAnsi="Arial" w:cs="Arial"/>
          <w:sz w:val="22"/>
        </w:rPr>
        <w:t xml:space="preserve"> be expressed to:</w:t>
      </w:r>
      <w:r w:rsidRPr="00C240F0">
        <w:rPr>
          <w:rFonts w:ascii="Arial" w:hAnsi="Arial" w:cs="Arial"/>
          <w:sz w:val="22"/>
        </w:rPr>
        <w:tab/>
      </w:r>
      <w:r w:rsidRPr="00EA3D77">
        <w:rPr>
          <w:rFonts w:ascii="Arial" w:hAnsi="Arial" w:cs="Arial"/>
          <w:sz w:val="22"/>
        </w:rPr>
        <w:t>Pauline White</w:t>
      </w:r>
    </w:p>
    <w:p w:rsidR="004B67C6" w:rsidRPr="00EA3D77" w:rsidRDefault="00C240F0" w:rsidP="004B67C6">
      <w:pPr>
        <w:rPr>
          <w:rFonts w:ascii="Arial" w:hAnsi="Arial" w:cs="Arial"/>
          <w:sz w:val="22"/>
        </w:rPr>
      </w:pPr>
      <w:r w:rsidRPr="00EA3D77">
        <w:rPr>
          <w:rFonts w:ascii="Arial" w:hAnsi="Arial" w:cs="Arial"/>
          <w:sz w:val="22"/>
        </w:rPr>
        <w:tab/>
      </w:r>
      <w:r w:rsidRPr="00EA3D77">
        <w:rPr>
          <w:rFonts w:ascii="Arial" w:hAnsi="Arial" w:cs="Arial"/>
          <w:sz w:val="22"/>
        </w:rPr>
        <w:tab/>
      </w:r>
      <w:r w:rsidRPr="00EA3D77">
        <w:rPr>
          <w:rFonts w:ascii="Arial" w:hAnsi="Arial" w:cs="Arial"/>
          <w:sz w:val="22"/>
        </w:rPr>
        <w:tab/>
      </w:r>
      <w:r w:rsidRPr="00EA3D77">
        <w:rPr>
          <w:rFonts w:ascii="Arial" w:hAnsi="Arial" w:cs="Arial"/>
          <w:sz w:val="22"/>
        </w:rPr>
        <w:tab/>
      </w:r>
      <w:r w:rsidRPr="00EA3D77">
        <w:rPr>
          <w:rFonts w:ascii="Arial" w:hAnsi="Arial" w:cs="Arial"/>
          <w:sz w:val="22"/>
        </w:rPr>
        <w:tab/>
      </w:r>
      <w:r w:rsidRPr="00EA3D77">
        <w:rPr>
          <w:rFonts w:ascii="Arial" w:hAnsi="Arial" w:cs="Arial"/>
          <w:sz w:val="22"/>
        </w:rPr>
        <w:tab/>
      </w:r>
      <w:r w:rsidRPr="00EA3D77">
        <w:rPr>
          <w:rFonts w:ascii="Arial" w:hAnsi="Arial" w:cs="Arial"/>
          <w:sz w:val="22"/>
        </w:rPr>
        <w:tab/>
      </w:r>
      <w:r w:rsidRPr="00EA3D77">
        <w:rPr>
          <w:rFonts w:ascii="Arial" w:hAnsi="Arial" w:cs="Arial"/>
          <w:sz w:val="22"/>
        </w:rPr>
        <w:tab/>
      </w:r>
      <w:r w:rsidR="00741C0A">
        <w:rPr>
          <w:rFonts w:ascii="Arial" w:hAnsi="Arial" w:cs="Arial"/>
          <w:sz w:val="22"/>
        </w:rPr>
        <w:t>1203 Buffalo Bend Apt. 6</w:t>
      </w:r>
    </w:p>
    <w:p w:rsidR="004B67C6" w:rsidRPr="00EA3D77" w:rsidRDefault="00C240F0" w:rsidP="004B67C6">
      <w:pPr>
        <w:rPr>
          <w:rFonts w:ascii="Arial" w:hAnsi="Arial" w:cs="Arial"/>
          <w:sz w:val="22"/>
        </w:rPr>
      </w:pPr>
      <w:r w:rsidRPr="00EA3D77">
        <w:rPr>
          <w:rFonts w:ascii="Arial" w:hAnsi="Arial" w:cs="Arial"/>
          <w:sz w:val="22"/>
        </w:rPr>
        <w:tab/>
      </w:r>
      <w:r w:rsidRPr="00EA3D77">
        <w:rPr>
          <w:rFonts w:ascii="Arial" w:hAnsi="Arial" w:cs="Arial"/>
          <w:sz w:val="22"/>
        </w:rPr>
        <w:tab/>
      </w:r>
      <w:r w:rsidRPr="00EA3D77">
        <w:rPr>
          <w:rFonts w:ascii="Arial" w:hAnsi="Arial" w:cs="Arial"/>
          <w:sz w:val="22"/>
        </w:rPr>
        <w:tab/>
      </w:r>
      <w:r w:rsidRPr="00EA3D77">
        <w:rPr>
          <w:rFonts w:ascii="Arial" w:hAnsi="Arial" w:cs="Arial"/>
          <w:sz w:val="22"/>
        </w:rPr>
        <w:tab/>
      </w:r>
      <w:r w:rsidRPr="00EA3D77">
        <w:rPr>
          <w:rFonts w:ascii="Arial" w:hAnsi="Arial" w:cs="Arial"/>
          <w:sz w:val="22"/>
        </w:rPr>
        <w:tab/>
      </w:r>
      <w:r w:rsidRPr="00EA3D77">
        <w:rPr>
          <w:rFonts w:ascii="Arial" w:hAnsi="Arial" w:cs="Arial"/>
          <w:sz w:val="22"/>
        </w:rPr>
        <w:tab/>
      </w:r>
      <w:r w:rsidRPr="00EA3D77">
        <w:rPr>
          <w:rFonts w:ascii="Arial" w:hAnsi="Arial" w:cs="Arial"/>
          <w:sz w:val="22"/>
        </w:rPr>
        <w:tab/>
      </w:r>
      <w:r w:rsidRPr="00EA3D77">
        <w:rPr>
          <w:rFonts w:ascii="Arial" w:hAnsi="Arial" w:cs="Arial"/>
          <w:sz w:val="22"/>
        </w:rPr>
        <w:tab/>
      </w:r>
      <w:r w:rsidR="004B67C6" w:rsidRPr="00EA3D77">
        <w:rPr>
          <w:rFonts w:ascii="Arial" w:hAnsi="Arial" w:cs="Arial"/>
          <w:sz w:val="22"/>
        </w:rPr>
        <w:t>Lexington NE 68850</w:t>
      </w:r>
      <w:bookmarkStart w:id="0" w:name="_GoBack"/>
      <w:bookmarkEnd w:id="0"/>
    </w:p>
    <w:p w:rsidR="004B67C6" w:rsidRPr="00EA3D77" w:rsidRDefault="00C240F0" w:rsidP="004B67C6">
      <w:pPr>
        <w:rPr>
          <w:rFonts w:ascii="Arial" w:hAnsi="Arial" w:cs="Arial"/>
          <w:sz w:val="22"/>
        </w:rPr>
      </w:pPr>
      <w:r w:rsidRPr="00EA3D77">
        <w:rPr>
          <w:rFonts w:ascii="Arial" w:hAnsi="Arial" w:cs="Arial"/>
          <w:sz w:val="22"/>
        </w:rPr>
        <w:tab/>
      </w:r>
      <w:r w:rsidRPr="00EA3D77">
        <w:rPr>
          <w:rFonts w:ascii="Arial" w:hAnsi="Arial" w:cs="Arial"/>
          <w:sz w:val="22"/>
        </w:rPr>
        <w:tab/>
      </w:r>
      <w:r w:rsidRPr="00EA3D77">
        <w:rPr>
          <w:rFonts w:ascii="Arial" w:hAnsi="Arial" w:cs="Arial"/>
          <w:sz w:val="22"/>
        </w:rPr>
        <w:tab/>
      </w:r>
      <w:r w:rsidRPr="00EA3D77">
        <w:rPr>
          <w:rFonts w:ascii="Arial" w:hAnsi="Arial" w:cs="Arial"/>
          <w:sz w:val="22"/>
        </w:rPr>
        <w:tab/>
      </w:r>
      <w:r w:rsidRPr="00EA3D77">
        <w:rPr>
          <w:rFonts w:ascii="Arial" w:hAnsi="Arial" w:cs="Arial"/>
          <w:sz w:val="22"/>
        </w:rPr>
        <w:tab/>
      </w:r>
      <w:r w:rsidRPr="00EA3D77">
        <w:rPr>
          <w:rFonts w:ascii="Arial" w:hAnsi="Arial" w:cs="Arial"/>
          <w:sz w:val="22"/>
        </w:rPr>
        <w:tab/>
      </w:r>
      <w:r w:rsidRPr="00EA3D77">
        <w:rPr>
          <w:rFonts w:ascii="Arial" w:hAnsi="Arial" w:cs="Arial"/>
          <w:sz w:val="22"/>
        </w:rPr>
        <w:tab/>
      </w:r>
      <w:r w:rsidRPr="00EA3D77">
        <w:rPr>
          <w:rFonts w:ascii="Arial" w:hAnsi="Arial" w:cs="Arial"/>
          <w:sz w:val="22"/>
        </w:rPr>
        <w:tab/>
      </w:r>
      <w:r w:rsidR="004B67C6" w:rsidRPr="00EA3D77">
        <w:rPr>
          <w:rFonts w:ascii="Arial" w:hAnsi="Arial" w:cs="Arial"/>
          <w:sz w:val="22"/>
        </w:rPr>
        <w:t>(308) 324-4326</w:t>
      </w:r>
    </w:p>
    <w:p w:rsidR="00C240F0" w:rsidRPr="00EA3D77" w:rsidRDefault="00741C0A" w:rsidP="004B67C6">
      <w:pPr>
        <w:rPr>
          <w:rFonts w:ascii="Arial" w:hAnsi="Arial" w:cs="Arial"/>
          <w:sz w:val="18"/>
          <w:szCs w:val="18"/>
        </w:rPr>
      </w:pPr>
      <w:r>
        <w:rPr>
          <w:rFonts w:ascii="Arial" w:hAnsi="Arial" w:cs="Arial"/>
          <w:sz w:val="18"/>
          <w:szCs w:val="18"/>
        </w:rPr>
        <w:t>December 2016</w:t>
      </w:r>
    </w:p>
    <w:p w:rsidR="00C240F0" w:rsidRPr="00C240F0" w:rsidRDefault="00C240F0" w:rsidP="004B67C6">
      <w:pPr>
        <w:rPr>
          <w:rFonts w:ascii="Arial" w:hAnsi="Arial" w:cs="Arial"/>
          <w:sz w:val="22"/>
        </w:rPr>
      </w:pPr>
      <w:proofErr w:type="gramStart"/>
      <w:r w:rsidRPr="00C240F0">
        <w:rPr>
          <w:rFonts w:ascii="Arial" w:hAnsi="Arial" w:cs="Arial"/>
          <w:sz w:val="18"/>
          <w:szCs w:val="18"/>
        </w:rPr>
        <w:t>white</w:t>
      </w:r>
      <w:proofErr w:type="gramEnd"/>
      <w:r w:rsidRPr="00C240F0">
        <w:rPr>
          <w:rFonts w:ascii="Arial" w:hAnsi="Arial" w:cs="Arial"/>
          <w:sz w:val="18"/>
          <w:szCs w:val="18"/>
        </w:rPr>
        <w:t xml:space="preserve"> </w:t>
      </w:r>
      <w:proofErr w:type="spellStart"/>
      <w:r w:rsidRPr="00C240F0">
        <w:rPr>
          <w:rFonts w:ascii="Arial" w:hAnsi="Arial" w:cs="Arial"/>
          <w:sz w:val="18"/>
          <w:szCs w:val="18"/>
        </w:rPr>
        <w:t>scholarship.description</w:t>
      </w:r>
      <w:proofErr w:type="spellEnd"/>
    </w:p>
    <w:sectPr w:rsidR="00C240F0" w:rsidRPr="00C240F0" w:rsidSect="00C240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F8275C"/>
    <w:multiLevelType w:val="hybridMultilevel"/>
    <w:tmpl w:val="ACB62FDE"/>
    <w:lvl w:ilvl="0" w:tplc="DBE204BA">
      <w:start w:val="5"/>
      <w:numFmt w:val="bullet"/>
      <w:lvlText w:val=""/>
      <w:lvlJc w:val="left"/>
      <w:pPr>
        <w:ind w:left="1080" w:hanging="360"/>
      </w:pPr>
      <w:rPr>
        <w:rFonts w:ascii="Symbol" w:eastAsiaTheme="minorHAns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4B67C6"/>
    <w:rsid w:val="0003398F"/>
    <w:rsid w:val="00033B9C"/>
    <w:rsid w:val="00035630"/>
    <w:rsid w:val="000A65AE"/>
    <w:rsid w:val="001157D4"/>
    <w:rsid w:val="00125337"/>
    <w:rsid w:val="001F4496"/>
    <w:rsid w:val="0029216D"/>
    <w:rsid w:val="002A01C1"/>
    <w:rsid w:val="002B3A56"/>
    <w:rsid w:val="00334FBA"/>
    <w:rsid w:val="003576FC"/>
    <w:rsid w:val="0037351C"/>
    <w:rsid w:val="00384627"/>
    <w:rsid w:val="004B67C6"/>
    <w:rsid w:val="005E1486"/>
    <w:rsid w:val="00621A83"/>
    <w:rsid w:val="00696F96"/>
    <w:rsid w:val="006A75AE"/>
    <w:rsid w:val="006C139D"/>
    <w:rsid w:val="00741C0A"/>
    <w:rsid w:val="008421B8"/>
    <w:rsid w:val="00850E5C"/>
    <w:rsid w:val="00864A8C"/>
    <w:rsid w:val="008711D2"/>
    <w:rsid w:val="00881891"/>
    <w:rsid w:val="00891626"/>
    <w:rsid w:val="008B6F7C"/>
    <w:rsid w:val="008C713A"/>
    <w:rsid w:val="008C7929"/>
    <w:rsid w:val="00923BA4"/>
    <w:rsid w:val="0093012F"/>
    <w:rsid w:val="00A01D42"/>
    <w:rsid w:val="00A27332"/>
    <w:rsid w:val="00AA1532"/>
    <w:rsid w:val="00BC01EF"/>
    <w:rsid w:val="00BF4877"/>
    <w:rsid w:val="00C240F0"/>
    <w:rsid w:val="00C32821"/>
    <w:rsid w:val="00C94B9E"/>
    <w:rsid w:val="00CC7130"/>
    <w:rsid w:val="00E2375F"/>
    <w:rsid w:val="00EA39B4"/>
    <w:rsid w:val="00EA3D77"/>
    <w:rsid w:val="00EE363A"/>
    <w:rsid w:val="00F1337F"/>
    <w:rsid w:val="00F158C7"/>
    <w:rsid w:val="00F92436"/>
    <w:rsid w:val="00FB396A"/>
    <w:rsid w:val="00FB4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93F496-FDBD-42C1-BDDE-A36ED84F9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7C6"/>
    <w:pPr>
      <w:ind w:left="720"/>
      <w:contextualSpacing/>
    </w:pPr>
  </w:style>
  <w:style w:type="paragraph" w:styleId="BalloonText">
    <w:name w:val="Balloon Text"/>
    <w:basedOn w:val="Normal"/>
    <w:link w:val="BalloonTextChar"/>
    <w:uiPriority w:val="99"/>
    <w:semiHidden/>
    <w:unhideWhenUsed/>
    <w:rsid w:val="00621A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A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Nebraska</Company>
  <LinksUpToDate>false</LinksUpToDate>
  <CharactersWithSpaces>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dc:creator>
  <cp:keywords/>
  <dc:description/>
  <cp:lastModifiedBy>Pam Ackerman</cp:lastModifiedBy>
  <cp:revision>14</cp:revision>
  <cp:lastPrinted>2016-12-01T20:22:00Z</cp:lastPrinted>
  <dcterms:created xsi:type="dcterms:W3CDTF">2011-11-15T16:25:00Z</dcterms:created>
  <dcterms:modified xsi:type="dcterms:W3CDTF">2016-12-01T20:23:00Z</dcterms:modified>
</cp:coreProperties>
</file>