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CCA4F" w14:textId="7D2B1C53" w:rsidR="009F2299" w:rsidRDefault="00D91C8E" w:rsidP="009F2299">
      <w:pPr>
        <w:pStyle w:val="Details"/>
      </w:pPr>
      <w:r w:rsidRPr="009F2299">
        <w:t>Presented by:</w:t>
      </w:r>
      <w:r w:rsidR="009F2299">
        <w:t xml:space="preserve"> </w:t>
      </w:r>
      <w:r w:rsidR="001848DE">
        <w:t xml:space="preserve"> Lynn DeVries, MS </w:t>
      </w:r>
    </w:p>
    <w:p w14:paraId="79EA96F5" w14:textId="6FA1ACD9" w:rsidR="001848DE" w:rsidRDefault="001848DE" w:rsidP="009F2299">
      <w:pPr>
        <w:pStyle w:val="Details"/>
      </w:pPr>
      <w:r>
        <w:tab/>
      </w:r>
      <w:r>
        <w:tab/>
        <w:t xml:space="preserve">  Extension Educator</w:t>
      </w:r>
    </w:p>
    <w:p w14:paraId="2870E709" w14:textId="0FBF3B5F" w:rsidR="001848DE" w:rsidRDefault="001848DE" w:rsidP="009F2299">
      <w:pPr>
        <w:pStyle w:val="Details"/>
      </w:pPr>
      <w:r>
        <w:tab/>
      </w:r>
      <w:r>
        <w:tab/>
        <w:t xml:space="preserve">  Nebraska Extension</w:t>
      </w:r>
    </w:p>
    <w:p w14:paraId="77CA3EBE" w14:textId="77777777" w:rsidR="009F2299" w:rsidRDefault="009F2299" w:rsidP="009F2299">
      <w:pPr>
        <w:pStyle w:val="Details"/>
      </w:pPr>
    </w:p>
    <w:p w14:paraId="041D7D04" w14:textId="476AC8BD" w:rsidR="001848DE" w:rsidRPr="009F2299" w:rsidRDefault="009F2299" w:rsidP="009F2299">
      <w:pPr>
        <w:pStyle w:val="Details"/>
      </w:pPr>
      <w:r>
        <w:t xml:space="preserve">Sponsored by: </w:t>
      </w:r>
      <w:r w:rsidR="003F059D">
        <w:t xml:space="preserve">  </w:t>
      </w:r>
      <w:r w:rsidR="009405A5">
        <w:rPr>
          <w:noProof/>
        </w:rPr>
        <w:drawing>
          <wp:inline distT="0" distB="0" distL="0" distR="0" wp14:anchorId="5B73731B" wp14:editId="7713AF44">
            <wp:extent cx="1085850" cy="361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85850" cy="361950"/>
                    </a:xfrm>
                    <a:prstGeom prst="rect">
                      <a:avLst/>
                    </a:prstGeom>
                  </pic:spPr>
                </pic:pic>
              </a:graphicData>
            </a:graphic>
          </wp:inline>
        </w:drawing>
      </w:r>
      <w:r w:rsidR="009405A5">
        <w:tab/>
        <w:t xml:space="preserve"> and</w:t>
      </w:r>
      <w:r w:rsidR="009405A5">
        <w:tab/>
        <w:t>Head Start Child and Family Development Program</w:t>
      </w:r>
    </w:p>
    <w:p w14:paraId="406DE8AA" w14:textId="77777777" w:rsidR="00D91C8E" w:rsidRPr="009F2299" w:rsidRDefault="00D91C8E" w:rsidP="009F2299">
      <w:pPr>
        <w:pStyle w:val="Details"/>
      </w:pPr>
    </w:p>
    <w:p w14:paraId="4E21F59E" w14:textId="051CADC0" w:rsidR="00F204FE" w:rsidRDefault="009F2299" w:rsidP="001848DE">
      <w:pPr>
        <w:pStyle w:val="Details"/>
        <w:ind w:left="5760" w:hanging="5040"/>
      </w:pPr>
      <w:r>
        <w:t xml:space="preserve">Location: </w:t>
      </w:r>
      <w:r w:rsidR="00F204FE">
        <w:tab/>
        <w:t>Dates:</w:t>
      </w:r>
    </w:p>
    <w:p w14:paraId="28C55195" w14:textId="77777777" w:rsidR="00F204FE" w:rsidRDefault="001848DE" w:rsidP="00F204FE">
      <w:pPr>
        <w:pStyle w:val="Details"/>
        <w:ind w:left="5760" w:hanging="5040"/>
      </w:pPr>
      <w:r>
        <w:t>Adams County Assembly Room</w:t>
      </w:r>
      <w:r w:rsidR="00F204FE">
        <w:tab/>
      </w:r>
      <w:r w:rsidR="008E65E3">
        <w:t xml:space="preserve">Eight Week Series: August 16, 23, 30, Sept. 6, </w:t>
      </w:r>
    </w:p>
    <w:p w14:paraId="20BDCBA2" w14:textId="78D54F54" w:rsidR="008E65E3" w:rsidRDefault="008E65E3" w:rsidP="00F204FE">
      <w:pPr>
        <w:pStyle w:val="Details"/>
        <w:ind w:left="5760" w:hanging="5040"/>
      </w:pPr>
      <w:r>
        <w:t>300 North St. Joseph</w:t>
      </w:r>
      <w:r w:rsidR="00F204FE">
        <w:t xml:space="preserve">                                                13, 20, 27, and Oct 4</w:t>
      </w:r>
    </w:p>
    <w:p w14:paraId="538389B0" w14:textId="72333A4B" w:rsidR="00D91C8E" w:rsidRPr="009F2299" w:rsidRDefault="00F204FE" w:rsidP="001848DE">
      <w:pPr>
        <w:pStyle w:val="Details"/>
        <w:ind w:left="5760" w:hanging="5040"/>
      </w:pPr>
      <w:r>
        <w:t xml:space="preserve"> </w:t>
      </w:r>
      <w:r w:rsidR="008E65E3">
        <w:t>Hastings, NE (South Entrance)</w:t>
      </w:r>
    </w:p>
    <w:p w14:paraId="78460D29" w14:textId="77777777" w:rsidR="00D91C8E" w:rsidRPr="009F2299" w:rsidRDefault="00D91C8E" w:rsidP="009F2299">
      <w:pPr>
        <w:pStyle w:val="Details"/>
      </w:pPr>
    </w:p>
    <w:p w14:paraId="3273D123" w14:textId="233C6899" w:rsidR="00D91C8E" w:rsidRDefault="009F2299" w:rsidP="009F2299">
      <w:pPr>
        <w:pStyle w:val="Details"/>
      </w:pPr>
      <w:r>
        <w:t>Times:</w:t>
      </w:r>
      <w:r w:rsidR="001848DE">
        <w:t xml:space="preserve"> 6:30-8:00 p.m.</w:t>
      </w:r>
      <w:r>
        <w:tab/>
      </w:r>
      <w:r>
        <w:tab/>
      </w:r>
      <w:r>
        <w:tab/>
      </w:r>
      <w:r>
        <w:tab/>
      </w:r>
      <w:r>
        <w:tab/>
      </w:r>
      <w:r w:rsidR="00D91C8E" w:rsidRPr="009F2299">
        <w:t>Cost:</w:t>
      </w:r>
      <w:r w:rsidR="001848DE">
        <w:t xml:space="preserve"> $80.00 per person or $60.00 per couple</w:t>
      </w:r>
    </w:p>
    <w:p w14:paraId="55960DCA" w14:textId="7BBD37F7" w:rsidR="001848DE" w:rsidRPr="009F2299" w:rsidRDefault="001848DE" w:rsidP="009F2299">
      <w:pPr>
        <w:pStyle w:val="Details"/>
      </w:pPr>
      <w:r>
        <w:tab/>
      </w:r>
      <w:r>
        <w:tab/>
      </w:r>
      <w:r>
        <w:tab/>
      </w:r>
      <w:r>
        <w:tab/>
      </w:r>
      <w:r>
        <w:tab/>
      </w:r>
      <w:r>
        <w:tab/>
      </w:r>
      <w:r>
        <w:tab/>
      </w:r>
      <w:r>
        <w:tab/>
      </w:r>
      <w:r w:rsidR="00F204FE" w:rsidRPr="00F204FE">
        <w:rPr>
          <w:i/>
        </w:rPr>
        <w:t>Our sponsors graciously offset the Cost</w:t>
      </w:r>
      <w:r>
        <w:t>.</w:t>
      </w:r>
    </w:p>
    <w:p w14:paraId="202AED48" w14:textId="27A05D7D" w:rsidR="00D91C8E" w:rsidRDefault="00641F52" w:rsidP="009F2299">
      <w:pPr>
        <w:pStyle w:val="Details"/>
      </w:pPr>
      <w:r>
        <w:t>Registration Deadline: August 9, 2017</w:t>
      </w:r>
    </w:p>
    <w:p w14:paraId="4E2F49CB" w14:textId="77777777" w:rsidR="00641F52" w:rsidRPr="009F2299" w:rsidRDefault="00641F52" w:rsidP="009F2299">
      <w:pPr>
        <w:pStyle w:val="Details"/>
      </w:pPr>
    </w:p>
    <w:p w14:paraId="29DD9429" w14:textId="34F7D510" w:rsidR="00D91C8E" w:rsidRPr="009F2299" w:rsidRDefault="00D91C8E" w:rsidP="009F2299">
      <w:pPr>
        <w:pStyle w:val="Details"/>
      </w:pPr>
      <w:r w:rsidRPr="009F2299">
        <w:t>Who should attend:</w:t>
      </w:r>
      <w:r w:rsidR="001848DE">
        <w:t xml:space="preserve"> Parents or caregivers of yo</w:t>
      </w:r>
      <w:r w:rsidR="00F204FE">
        <w:t xml:space="preserve">ung children from Birth to age </w:t>
      </w:r>
      <w:proofErr w:type="gramStart"/>
      <w:r w:rsidR="00F204FE">
        <w:t>Eight</w:t>
      </w:r>
      <w:proofErr w:type="gramEnd"/>
    </w:p>
    <w:p w14:paraId="3489BACB" w14:textId="77777777" w:rsidR="00D91C8E" w:rsidRPr="009F2299" w:rsidRDefault="00D91C8E" w:rsidP="009F2299">
      <w:pPr>
        <w:pStyle w:val="Details"/>
      </w:pPr>
    </w:p>
    <w:p w14:paraId="22CFC5AE" w14:textId="53F93930" w:rsidR="009F2299" w:rsidRDefault="00D91C8E" w:rsidP="009F2299">
      <w:pPr>
        <w:pStyle w:val="Details"/>
      </w:pPr>
      <w:r w:rsidRPr="009F2299">
        <w:t xml:space="preserve">How to register: </w:t>
      </w:r>
      <w:r w:rsidR="001848DE">
        <w:t>Call Lynn at Nebraska Extension, Adams County: (402)461-7209</w:t>
      </w:r>
    </w:p>
    <w:p w14:paraId="17DF6613" w14:textId="77777777" w:rsidR="009F2299" w:rsidRDefault="009F2299" w:rsidP="009F2299">
      <w:pPr>
        <w:pStyle w:val="Details"/>
      </w:pPr>
    </w:p>
    <w:p w14:paraId="705BB3C7" w14:textId="77777777" w:rsidR="009F2299" w:rsidRDefault="00924101" w:rsidP="009F2299">
      <w:pPr>
        <w:pStyle w:val="Details"/>
      </w:pPr>
      <w:r>
        <w:rPr>
          <w:noProof/>
        </w:rPr>
        <mc:AlternateContent>
          <mc:Choice Requires="wps">
            <w:drawing>
              <wp:anchor distT="0" distB="0" distL="114300" distR="114300" simplePos="0" relativeHeight="251658240" behindDoc="1" locked="0" layoutInCell="1" allowOverlap="1" wp14:anchorId="49A8BCA5" wp14:editId="6959D5AA">
                <wp:simplePos x="0" y="0"/>
                <wp:positionH relativeFrom="column">
                  <wp:posOffset>0</wp:posOffset>
                </wp:positionH>
                <wp:positionV relativeFrom="paragraph">
                  <wp:posOffset>20955</wp:posOffset>
                </wp:positionV>
                <wp:extent cx="6858000" cy="0"/>
                <wp:effectExtent l="25400" t="20955" r="38100" b="4254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4963"/>
                          </a:solidFill>
                          <a:round/>
                          <a:headEnd/>
                          <a:tailEnd/>
                        </a:ln>
                        <a:effectLst/>
                        <a:extLst>
                          <a:ext uri="{909E8E84-426E-40dd-AFC4-6F175D3DCCD1}">
                            <a14:hiddenFill xmlns:cx2="http://schemas.microsoft.com/office/drawing/2015/10/21/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cx2="http://schemas.microsoft.com/office/drawing/2015/10/21/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74A212D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540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" strokecolor="#004963" strokeweight="1.5pt"/>
            </w:pict>
          </mc:Fallback>
        </mc:AlternateContent>
      </w:r>
    </w:p>
    <w:p w14:paraId="090CC113" w14:textId="5FEBAC19" w:rsidR="009F2299" w:rsidRPr="003A7BDF" w:rsidRDefault="009F2299" w:rsidP="003A7BDF">
      <w:pPr>
        <w:pStyle w:val="BasicParagraph"/>
      </w:pPr>
      <w:bookmarkStart w:id="0" w:name="_GoBack"/>
      <w:r w:rsidRPr="003A7BDF">
        <w:t>At times all parents feel lost or without a clue about what our child might need from us. Imagine what it might feel like if you were able to make sense of what your child was really asking from you. The Circle of Security</w:t>
      </w:r>
      <w:r w:rsidRPr="003A7BDF">
        <w:rPr>
          <w:sz w:val="10"/>
        </w:rPr>
        <w:t>®</w:t>
      </w:r>
      <w:r w:rsidRPr="003A7BDF">
        <w:t xml:space="preserve"> Parenting</w:t>
      </w:r>
      <w:r w:rsidR="008D6034">
        <w:t>™</w:t>
      </w:r>
      <w:r w:rsidRPr="003A7BDF">
        <w:t xml:space="preserve"> program is based on decades of research about how secure parent-child relationships can be supported and strengthened.</w:t>
      </w:r>
    </w:p>
    <w:bookmarkEnd w:id="0"/>
    <w:p w14:paraId="4957990B" w14:textId="77777777" w:rsidR="009F2299" w:rsidRPr="003A7BDF" w:rsidRDefault="009F2299" w:rsidP="003A7BDF">
      <w:pPr>
        <w:pStyle w:val="BasicParagraph"/>
      </w:pPr>
    </w:p>
    <w:p w14:paraId="40971C1A" w14:textId="77777777" w:rsidR="009F2299" w:rsidRPr="003A7BDF" w:rsidRDefault="009F2299" w:rsidP="003A7BDF">
      <w:pPr>
        <w:pStyle w:val="BasicParagraph"/>
        <w:rPr>
          <w:b/>
        </w:rPr>
      </w:pPr>
      <w:r w:rsidRPr="003A7BDF">
        <w:rPr>
          <w:b/>
        </w:rPr>
        <w:t>Learning Objectives of the Training:</w:t>
      </w:r>
    </w:p>
    <w:p w14:paraId="001DFAE0" w14:textId="77777777" w:rsidR="007710BC" w:rsidRPr="003A7BDF" w:rsidRDefault="007710BC" w:rsidP="007710BC">
      <w:pPr>
        <w:pStyle w:val="BulletedList"/>
        <w:spacing w:before="2" w:after="2"/>
        <w:ind w:left="450" w:hanging="270"/>
      </w:pPr>
      <w:r w:rsidRPr="003A7BDF">
        <w:t>•</w:t>
      </w:r>
      <w:r w:rsidRPr="003A7BDF">
        <w:tab/>
        <w:t xml:space="preserve">Understand your child’s emotional world </w:t>
      </w:r>
      <w:r>
        <w:t>by</w:t>
      </w:r>
      <w:r w:rsidRPr="003A7BDF">
        <w:t xml:space="preserve"> learn</w:t>
      </w:r>
      <w:r>
        <w:t>ing</w:t>
      </w:r>
      <w:r w:rsidRPr="003A7BDF">
        <w:t xml:space="preserve"> to read the emotional need</w:t>
      </w:r>
      <w:r>
        <w:t>s</w:t>
      </w:r>
    </w:p>
    <w:p w14:paraId="192E064B" w14:textId="77777777" w:rsidR="007710BC" w:rsidRPr="003A7BDF" w:rsidRDefault="007710BC" w:rsidP="007710BC">
      <w:pPr>
        <w:pStyle w:val="BulletedList"/>
        <w:ind w:left="450" w:hanging="270"/>
      </w:pPr>
      <w:r w:rsidRPr="003A7BDF">
        <w:t>•</w:t>
      </w:r>
      <w:r w:rsidRPr="003A7BDF">
        <w:tab/>
        <w:t>Support your child’s ability to</w:t>
      </w:r>
      <w:r>
        <w:t xml:space="preserve"> successfully manage</w:t>
      </w:r>
      <w:r w:rsidRPr="003A7BDF">
        <w:t xml:space="preserve"> emotions </w:t>
      </w:r>
    </w:p>
    <w:p w14:paraId="15B43774" w14:textId="77777777" w:rsidR="007710BC" w:rsidRPr="003A7BDF" w:rsidRDefault="007710BC" w:rsidP="007710BC">
      <w:pPr>
        <w:pStyle w:val="BulletedList"/>
        <w:ind w:left="450" w:hanging="270"/>
      </w:pPr>
      <w:r w:rsidRPr="003A7BDF">
        <w:t>•</w:t>
      </w:r>
      <w:r w:rsidRPr="003A7BDF">
        <w:tab/>
      </w:r>
      <w:r>
        <w:t>Enhance the deve</w:t>
      </w:r>
      <w:r w:rsidRPr="003A7BDF">
        <w:t xml:space="preserve">lopment of </w:t>
      </w:r>
      <w:r>
        <w:t>your child's</w:t>
      </w:r>
      <w:r w:rsidRPr="003A7BDF">
        <w:t xml:space="preserve"> self esteem</w:t>
      </w:r>
    </w:p>
    <w:p w14:paraId="3DC01492" w14:textId="77777777" w:rsidR="007710BC" w:rsidRDefault="007710BC" w:rsidP="007710BC">
      <w:pPr>
        <w:pStyle w:val="BulletedList"/>
        <w:spacing w:before="2" w:after="2"/>
        <w:ind w:left="450" w:hanging="270"/>
      </w:pPr>
      <w:r w:rsidRPr="003A7BDF">
        <w:t>•</w:t>
      </w:r>
      <w:r w:rsidRPr="003A7BDF">
        <w:tab/>
      </w:r>
      <w:r>
        <w:t>Honor your innate wisdom and desire for your child to be secure</w:t>
      </w:r>
    </w:p>
    <w:p w14:paraId="0CE1F040" w14:textId="77777777" w:rsidR="003A7BDF" w:rsidRDefault="00924101" w:rsidP="003A7BDF">
      <w:pPr>
        <w:pStyle w:val="BulletedList"/>
        <w:ind w:left="450" w:hanging="270"/>
      </w:pPr>
      <w:r>
        <w:rPr>
          <w:noProof/>
        </w:rPr>
        <mc:AlternateContent>
          <mc:Choice Requires="wps">
            <w:drawing>
              <wp:anchor distT="0" distB="0" distL="27432" distR="27432" simplePos="0" relativeHeight="251659264" behindDoc="1" locked="0" layoutInCell="1" allowOverlap="1" wp14:anchorId="3666BECA" wp14:editId="1EB211AB">
                <wp:simplePos x="0" y="0"/>
                <wp:positionH relativeFrom="column">
                  <wp:posOffset>0</wp:posOffset>
                </wp:positionH>
                <wp:positionV relativeFrom="paragraph">
                  <wp:posOffset>169545</wp:posOffset>
                </wp:positionV>
                <wp:extent cx="6858000" cy="0"/>
                <wp:effectExtent l="25400" t="29845" r="38100" b="3365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4963"/>
                          </a:solidFill>
                          <a:round/>
                          <a:headEnd/>
                          <a:tailEnd/>
                        </a:ln>
                        <a:effectLst/>
                        <a:extLst>
                          <a:ext uri="{909E8E84-426E-40dd-AFC4-6F175D3DCCD1}">
                            <a14:hiddenFill xmlns:cx2="http://schemas.microsoft.com/office/drawing/2015/10/21/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cx2="http://schemas.microsoft.com/office/drawing/2015/10/21/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2333B7C8" id="Line 4" o:spid="_x0000_s1026" style="position:absolute;z-index:-251657216;visibility:visible;mso-wrap-style:square;mso-width-percent:0;mso-height-percent:0;mso-wrap-distance-left:2.16pt;mso-wrap-distance-top:0;mso-wrap-distance-right:2.16pt;mso-wrap-distance-bottom:0;mso-position-horizontal:absolute;mso-position-horizontal-relative:text;mso-position-vertical:absolute;mso-position-vertical-relative:text;mso-width-percent:0;mso-height-percent:0;mso-width-relative:page;mso-height-relative:page" from="0,13.35pt" to="540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" strokecolor="#004963" strokeweight="1.5pt"/>
            </w:pict>
          </mc:Fallback>
        </mc:AlternateContent>
      </w:r>
    </w:p>
    <w:p w14:paraId="52CA90AE" w14:textId="77777777" w:rsidR="009F2299" w:rsidRPr="003A7BDF" w:rsidRDefault="009F2299" w:rsidP="003A7BDF">
      <w:pPr>
        <w:pStyle w:val="BulletedList"/>
        <w:ind w:left="450" w:hanging="270"/>
      </w:pPr>
    </w:p>
    <w:p w14:paraId="24426F91" w14:textId="77777777" w:rsidR="00641F52" w:rsidRDefault="00BD1E84" w:rsidP="003A7BDF">
      <w:pPr>
        <w:pStyle w:val="BasicParagraph"/>
        <w:rPr>
          <w:i/>
        </w:rPr>
      </w:pPr>
      <w:r>
        <w:rPr>
          <w:i/>
        </w:rPr>
        <w:t>I am excited to bring this superior research and evidence based program to our community. I hope you will consider making a commitment to strengthening your parent/child relationships by joining me in this self-reflective series.  Please give me a call i</w:t>
      </w:r>
      <w:r w:rsidR="00F204FE">
        <w:rPr>
          <w:i/>
        </w:rPr>
        <w:t>f you are considering attending.</w:t>
      </w:r>
      <w:r>
        <w:rPr>
          <w:i/>
        </w:rPr>
        <w:t xml:space="preserve"> </w:t>
      </w:r>
      <w:r w:rsidR="00F204FE">
        <w:rPr>
          <w:i/>
        </w:rPr>
        <w:t>I would</w:t>
      </w:r>
      <w:r>
        <w:rPr>
          <w:i/>
        </w:rPr>
        <w:t xml:space="preserve"> be happy to visit with you and answer your questions.</w:t>
      </w:r>
      <w:r w:rsidR="00641F52">
        <w:rPr>
          <w:i/>
        </w:rPr>
        <w:t xml:space="preserve">       </w:t>
      </w:r>
    </w:p>
    <w:p w14:paraId="401D3D5A" w14:textId="6192E4CD" w:rsidR="003A7BDF" w:rsidRDefault="00641F52" w:rsidP="003A7BDF">
      <w:pPr>
        <w:pStyle w:val="BasicParagraph"/>
        <w:rPr>
          <w:i/>
        </w:rPr>
      </w:pPr>
      <w:r>
        <w:rPr>
          <w:i/>
        </w:rPr>
        <w:t>Lynn</w:t>
      </w:r>
    </w:p>
    <w:sectPr w:rsidR="003A7BDF" w:rsidSect="00152824">
      <w:headerReference w:type="default" r:id="rId8"/>
      <w:pgSz w:w="12240" w:h="15840"/>
      <w:pgMar w:top="3154" w:right="720" w:bottom="63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BF34F" w14:textId="77777777" w:rsidR="003026B6" w:rsidRDefault="003026B6" w:rsidP="00D60F03">
      <w:pPr>
        <w:spacing w:after="0"/>
      </w:pPr>
      <w:r>
        <w:separator/>
      </w:r>
    </w:p>
  </w:endnote>
  <w:endnote w:type="continuationSeparator" w:id="0">
    <w:p w14:paraId="13FEFFAA" w14:textId="77777777" w:rsidR="003026B6" w:rsidRDefault="003026B6" w:rsidP="00D60F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F171E" w14:textId="77777777" w:rsidR="003026B6" w:rsidRDefault="003026B6" w:rsidP="00D60F03">
      <w:pPr>
        <w:spacing w:after="0"/>
      </w:pPr>
      <w:r>
        <w:separator/>
      </w:r>
    </w:p>
  </w:footnote>
  <w:footnote w:type="continuationSeparator" w:id="0">
    <w:p w14:paraId="6B5BF77C" w14:textId="77777777" w:rsidR="003026B6" w:rsidRDefault="003026B6" w:rsidP="00D60F0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FE16E" w14:textId="77777777" w:rsidR="00D91C8E" w:rsidRDefault="00D91C8E">
    <w:pPr>
      <w:pStyle w:val="Header"/>
    </w:pPr>
    <w:r>
      <w:rPr>
        <w:noProof/>
      </w:rPr>
      <w:drawing>
        <wp:anchor distT="0" distB="0" distL="114300" distR="114300" simplePos="0" relativeHeight="251658240" behindDoc="1" locked="0" layoutInCell="1" allowOverlap="1" wp14:anchorId="52A55417" wp14:editId="2B97C781">
          <wp:simplePos x="0" y="0"/>
          <wp:positionH relativeFrom="column">
            <wp:posOffset>-457200</wp:posOffset>
          </wp:positionH>
          <wp:positionV relativeFrom="paragraph">
            <wp:posOffset>-511810</wp:posOffset>
          </wp:positionV>
          <wp:extent cx="7772400" cy="316382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lable_flyer_backgroun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3163824"/>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36959"/>
    <w:multiLevelType w:val="multilevel"/>
    <w:tmpl w:val="92CE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170A64"/>
    <w:multiLevelType w:val="multilevel"/>
    <w:tmpl w:val="924E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994F75"/>
    <w:multiLevelType w:val="multilevel"/>
    <w:tmpl w:val="FEB0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645C02"/>
    <w:multiLevelType w:val="hybridMultilevel"/>
    <w:tmpl w:val="0E10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00496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68"/>
    <w:rsid w:val="000B574E"/>
    <w:rsid w:val="00152824"/>
    <w:rsid w:val="001848DE"/>
    <w:rsid w:val="003026B6"/>
    <w:rsid w:val="003A7BDF"/>
    <w:rsid w:val="003F059D"/>
    <w:rsid w:val="0044555B"/>
    <w:rsid w:val="004F0303"/>
    <w:rsid w:val="00510601"/>
    <w:rsid w:val="00525264"/>
    <w:rsid w:val="00631537"/>
    <w:rsid w:val="00641F52"/>
    <w:rsid w:val="007710BC"/>
    <w:rsid w:val="008A0FE6"/>
    <w:rsid w:val="008D6034"/>
    <w:rsid w:val="008E65E3"/>
    <w:rsid w:val="00924101"/>
    <w:rsid w:val="009405A5"/>
    <w:rsid w:val="00996468"/>
    <w:rsid w:val="009F2299"/>
    <w:rsid w:val="00AE4743"/>
    <w:rsid w:val="00BD1E84"/>
    <w:rsid w:val="00BD72F3"/>
    <w:rsid w:val="00CE4442"/>
    <w:rsid w:val="00CF3C71"/>
    <w:rsid w:val="00D27B58"/>
    <w:rsid w:val="00D53B25"/>
    <w:rsid w:val="00D563E5"/>
    <w:rsid w:val="00D60F03"/>
    <w:rsid w:val="00D91C8E"/>
    <w:rsid w:val="00E103FF"/>
    <w:rsid w:val="00E9434A"/>
    <w:rsid w:val="00EE7D43"/>
    <w:rsid w:val="00F204FE"/>
    <w:rsid w:val="00F71FC9"/>
    <w:rsid w:val="00FA101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04963"/>
    </o:shapedefaults>
    <o:shapelayout v:ext="edit">
      <o:idmap v:ext="edit" data="1"/>
    </o:shapelayout>
  </w:shapeDefaults>
  <w:decimalSymbol w:val="."/>
  <w:listSeparator w:val=","/>
  <w14:docId w14:val="7C21F2D0"/>
  <w15:docId w15:val="{EABB15B2-9B8C-4504-B991-D8CB69F0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BD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96468"/>
    <w:pPr>
      <w:spacing w:beforeLines="1" w:afterLines="1"/>
    </w:pPr>
    <w:rPr>
      <w:rFonts w:ascii="Times" w:hAnsi="Times" w:cs="Times New Roman"/>
      <w:sz w:val="20"/>
      <w:szCs w:val="20"/>
    </w:rPr>
  </w:style>
  <w:style w:type="character" w:styleId="Hyperlink">
    <w:name w:val="Hyperlink"/>
    <w:basedOn w:val="DefaultParagraphFont"/>
    <w:uiPriority w:val="99"/>
    <w:rsid w:val="00996468"/>
    <w:rPr>
      <w:color w:val="0000FF"/>
      <w:u w:val="single"/>
    </w:rPr>
  </w:style>
  <w:style w:type="paragraph" w:styleId="Header">
    <w:name w:val="header"/>
    <w:basedOn w:val="Normal"/>
    <w:link w:val="HeaderChar"/>
    <w:uiPriority w:val="99"/>
    <w:unhideWhenUsed/>
    <w:rsid w:val="00996468"/>
    <w:pPr>
      <w:tabs>
        <w:tab w:val="center" w:pos="4320"/>
        <w:tab w:val="right" w:pos="8640"/>
      </w:tabs>
      <w:spacing w:after="0"/>
    </w:pPr>
  </w:style>
  <w:style w:type="character" w:customStyle="1" w:styleId="HeaderChar">
    <w:name w:val="Header Char"/>
    <w:basedOn w:val="DefaultParagraphFont"/>
    <w:link w:val="Header"/>
    <w:uiPriority w:val="99"/>
    <w:rsid w:val="00996468"/>
  </w:style>
  <w:style w:type="paragraph" w:styleId="Footer">
    <w:name w:val="footer"/>
    <w:basedOn w:val="Normal"/>
    <w:link w:val="FooterChar"/>
    <w:uiPriority w:val="99"/>
    <w:unhideWhenUsed/>
    <w:rsid w:val="00996468"/>
    <w:pPr>
      <w:tabs>
        <w:tab w:val="center" w:pos="4320"/>
        <w:tab w:val="right" w:pos="8640"/>
      </w:tabs>
      <w:spacing w:after="0"/>
    </w:pPr>
  </w:style>
  <w:style w:type="character" w:customStyle="1" w:styleId="FooterChar">
    <w:name w:val="Footer Char"/>
    <w:basedOn w:val="DefaultParagraphFont"/>
    <w:link w:val="Footer"/>
    <w:uiPriority w:val="99"/>
    <w:rsid w:val="00996468"/>
  </w:style>
  <w:style w:type="paragraph" w:customStyle="1" w:styleId="NoParagraphStyle">
    <w:name w:val="[No Paragraph Style]"/>
    <w:rsid w:val="00D91C8E"/>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Details">
    <w:name w:val="Details"/>
    <w:basedOn w:val="NoParagraphStyle"/>
    <w:uiPriority w:val="99"/>
    <w:rsid w:val="00D91C8E"/>
    <w:rPr>
      <w:rFonts w:ascii="Georgia" w:hAnsi="Georgia"/>
      <w:color w:val="B3342E"/>
    </w:rPr>
  </w:style>
  <w:style w:type="paragraph" w:customStyle="1" w:styleId="BasicParagraph">
    <w:name w:val="[Basic Paragraph]"/>
    <w:basedOn w:val="NoParagraphStyle"/>
    <w:uiPriority w:val="99"/>
    <w:rsid w:val="003A7BDF"/>
    <w:rPr>
      <w:rFonts w:ascii="Georgia" w:hAnsi="Georgia"/>
      <w:color w:val="233242"/>
      <w:sz w:val="22"/>
    </w:rPr>
  </w:style>
  <w:style w:type="paragraph" w:customStyle="1" w:styleId="Style1">
    <w:name w:val="Style1"/>
    <w:basedOn w:val="BasicParagraph"/>
    <w:qFormat/>
    <w:rsid w:val="009F2299"/>
  </w:style>
  <w:style w:type="paragraph" w:customStyle="1" w:styleId="BulletedList">
    <w:name w:val="Bulleted List"/>
    <w:basedOn w:val="BasicParagraph"/>
    <w:qFormat/>
    <w:rsid w:val="009F2299"/>
    <w:pPr>
      <w:keepLines/>
      <w:ind w:left="720" w:hanging="57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504792">
      <w:bodyDiv w:val="1"/>
      <w:marLeft w:val="0"/>
      <w:marRight w:val="0"/>
      <w:marTop w:val="0"/>
      <w:marBottom w:val="0"/>
      <w:divBdr>
        <w:top w:val="none" w:sz="0" w:space="0" w:color="auto"/>
        <w:left w:val="none" w:sz="0" w:space="0" w:color="auto"/>
        <w:bottom w:val="none" w:sz="0" w:space="0" w:color="auto"/>
        <w:right w:val="none" w:sz="0" w:space="0" w:color="auto"/>
      </w:divBdr>
    </w:div>
    <w:div w:id="1848598010">
      <w:bodyDiv w:val="1"/>
      <w:marLeft w:val="0"/>
      <w:marRight w:val="0"/>
      <w:marTop w:val="0"/>
      <w:marBottom w:val="0"/>
      <w:divBdr>
        <w:top w:val="none" w:sz="0" w:space="0" w:color="auto"/>
        <w:left w:val="none" w:sz="0" w:space="0" w:color="auto"/>
        <w:bottom w:val="none" w:sz="0" w:space="0" w:color="auto"/>
        <w:right w:val="none" w:sz="0" w:space="0" w:color="auto"/>
      </w:divBdr>
      <w:divsChild>
        <w:div w:id="185337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Airam Gessner</dc:creator>
  <cp:lastModifiedBy>Amber Gapp</cp:lastModifiedBy>
  <cp:revision>2</cp:revision>
  <dcterms:created xsi:type="dcterms:W3CDTF">2017-07-14T12:27:00Z</dcterms:created>
  <dcterms:modified xsi:type="dcterms:W3CDTF">2017-07-14T12:27:00Z</dcterms:modified>
</cp:coreProperties>
</file>