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32" w:rsidRPr="00E06037" w:rsidRDefault="009E6E32" w:rsidP="006D452A">
      <w:pPr>
        <w:pStyle w:val="NormalWeb"/>
        <w:spacing w:before="0" w:beforeAutospacing="0" w:after="0" w:afterAutospacing="0"/>
        <w:jc w:val="right"/>
        <w:rPr>
          <w:rFonts w:ascii="Arial" w:hAnsi="Arial" w:cs="Arial"/>
          <w:b/>
          <w:sz w:val="28"/>
          <w:szCs w:val="28"/>
          <w:u w:val="single"/>
        </w:rPr>
      </w:pPr>
      <w:bookmarkStart w:id="0" w:name="_GoBack"/>
      <w:bookmarkEnd w:id="0"/>
      <w:r w:rsidRPr="00E06037">
        <w:rPr>
          <w:rFonts w:ascii="Arial" w:hAnsi="Arial" w:cs="Arial"/>
          <w:b/>
          <w:sz w:val="28"/>
          <w:szCs w:val="28"/>
          <w:u w:val="single"/>
        </w:rPr>
        <w:t xml:space="preserve"> </w:t>
      </w:r>
      <w:r w:rsidR="00537F27">
        <w:rPr>
          <w:rFonts w:ascii="Arial" w:hAnsi="Arial" w:cs="Arial"/>
          <w:b/>
          <w:sz w:val="28"/>
          <w:szCs w:val="28"/>
          <w:u w:val="single"/>
        </w:rPr>
        <w:t xml:space="preserve">IANR NEWS </w:t>
      </w:r>
      <w:r w:rsidRPr="00E06037">
        <w:rPr>
          <w:rFonts w:ascii="Arial" w:hAnsi="Arial" w:cs="Arial"/>
          <w:b/>
          <w:sz w:val="28"/>
          <w:szCs w:val="28"/>
          <w:u w:val="single"/>
        </w:rPr>
        <w:t>RELEASE</w:t>
      </w:r>
    </w:p>
    <w:p w:rsidR="009E6E32" w:rsidRDefault="00F82C30" w:rsidP="006D452A">
      <w:pPr>
        <w:pStyle w:val="NormalWeb"/>
        <w:spacing w:before="0" w:beforeAutospacing="0" w:after="0" w:afterAutospacing="0"/>
        <w:jc w:val="right"/>
        <w:rPr>
          <w:rFonts w:ascii="Arial" w:hAnsi="Arial" w:cs="Arial"/>
          <w:b/>
          <w:sz w:val="22"/>
          <w:szCs w:val="22"/>
        </w:rPr>
      </w:pPr>
      <w:r>
        <w:rPr>
          <w:rFonts w:ascii="Arial" w:hAnsi="Arial" w:cs="Arial"/>
          <w:b/>
          <w:sz w:val="22"/>
          <w:szCs w:val="22"/>
        </w:rPr>
        <w:t xml:space="preserve">October </w:t>
      </w:r>
      <w:r w:rsidR="001B2AD7">
        <w:rPr>
          <w:rFonts w:ascii="Arial" w:hAnsi="Arial" w:cs="Arial"/>
          <w:b/>
          <w:sz w:val="22"/>
          <w:szCs w:val="22"/>
        </w:rPr>
        <w:t>28</w:t>
      </w:r>
      <w:r w:rsidR="00E15169" w:rsidRPr="00E108DD">
        <w:rPr>
          <w:rFonts w:ascii="Arial" w:hAnsi="Arial" w:cs="Arial"/>
          <w:b/>
          <w:sz w:val="22"/>
          <w:szCs w:val="22"/>
        </w:rPr>
        <w:t>, 2015</w:t>
      </w:r>
    </w:p>
    <w:p w:rsidR="009E6E32" w:rsidRDefault="009E6E32" w:rsidP="006D452A">
      <w:pPr>
        <w:pStyle w:val="NormalWeb"/>
        <w:spacing w:before="0" w:beforeAutospacing="0" w:after="0" w:afterAutospacing="0"/>
        <w:jc w:val="right"/>
        <w:rPr>
          <w:rFonts w:ascii="Arial" w:hAnsi="Arial" w:cs="Arial"/>
          <w:b/>
          <w:sz w:val="22"/>
          <w:szCs w:val="22"/>
        </w:rPr>
      </w:pPr>
      <w:r>
        <w:rPr>
          <w:rFonts w:ascii="Arial" w:hAnsi="Arial" w:cs="Arial"/>
          <w:b/>
          <w:sz w:val="22"/>
          <w:szCs w:val="22"/>
        </w:rPr>
        <w:t xml:space="preserve">Contact: </w:t>
      </w:r>
      <w:r w:rsidR="001B2AD7">
        <w:rPr>
          <w:rFonts w:ascii="Arial" w:hAnsi="Arial" w:cs="Arial"/>
          <w:b/>
          <w:sz w:val="22"/>
          <w:szCs w:val="22"/>
        </w:rPr>
        <w:t>Brad Lubben</w:t>
      </w:r>
    </w:p>
    <w:p w:rsidR="009E6E32" w:rsidRDefault="001B2AD7" w:rsidP="006D452A">
      <w:pPr>
        <w:pStyle w:val="NormalWeb"/>
        <w:spacing w:before="0" w:beforeAutospacing="0" w:after="0" w:afterAutospacing="0"/>
        <w:jc w:val="right"/>
        <w:rPr>
          <w:rFonts w:ascii="Arial" w:hAnsi="Arial" w:cs="Arial"/>
          <w:b/>
          <w:sz w:val="22"/>
          <w:szCs w:val="22"/>
        </w:rPr>
      </w:pPr>
      <w:r>
        <w:rPr>
          <w:rFonts w:ascii="Arial" w:hAnsi="Arial" w:cs="Arial"/>
          <w:b/>
          <w:sz w:val="22"/>
          <w:szCs w:val="22"/>
        </w:rPr>
        <w:t>Department of Agricultural Economics</w:t>
      </w:r>
    </w:p>
    <w:p w:rsidR="009E6E32" w:rsidRDefault="00507B69" w:rsidP="006D452A">
      <w:pPr>
        <w:pStyle w:val="NormalWeb"/>
        <w:spacing w:before="0" w:beforeAutospacing="0" w:after="0" w:afterAutospacing="0"/>
        <w:jc w:val="right"/>
        <w:rPr>
          <w:rFonts w:ascii="Arial" w:hAnsi="Arial" w:cs="Arial"/>
          <w:b/>
          <w:sz w:val="22"/>
          <w:szCs w:val="22"/>
        </w:rPr>
      </w:pPr>
      <w:r>
        <w:rPr>
          <w:rFonts w:ascii="Arial" w:hAnsi="Arial" w:cs="Arial"/>
          <w:b/>
          <w:sz w:val="22"/>
          <w:szCs w:val="22"/>
        </w:rPr>
        <w:t>402</w:t>
      </w:r>
      <w:r w:rsidR="00E15169">
        <w:rPr>
          <w:rFonts w:ascii="Arial" w:hAnsi="Arial" w:cs="Arial"/>
          <w:b/>
          <w:sz w:val="22"/>
          <w:szCs w:val="22"/>
        </w:rPr>
        <w:t>.472.</w:t>
      </w:r>
      <w:r w:rsidR="001B2AD7">
        <w:rPr>
          <w:rFonts w:ascii="Arial" w:hAnsi="Arial" w:cs="Arial"/>
          <w:b/>
          <w:sz w:val="22"/>
          <w:szCs w:val="22"/>
        </w:rPr>
        <w:t>2235</w:t>
      </w:r>
    </w:p>
    <w:p w:rsidR="009E6E32" w:rsidRPr="00E06037" w:rsidRDefault="001B2AD7" w:rsidP="006D452A">
      <w:pPr>
        <w:pStyle w:val="NormalWeb"/>
        <w:spacing w:before="0" w:beforeAutospacing="0" w:after="0" w:afterAutospacing="0"/>
        <w:jc w:val="right"/>
        <w:rPr>
          <w:rFonts w:ascii="Arial" w:hAnsi="Arial" w:cs="Arial"/>
          <w:b/>
          <w:sz w:val="22"/>
          <w:szCs w:val="22"/>
        </w:rPr>
      </w:pPr>
      <w:r>
        <w:rPr>
          <w:rFonts w:ascii="Arial" w:hAnsi="Arial" w:cs="Arial"/>
          <w:b/>
          <w:sz w:val="22"/>
          <w:szCs w:val="22"/>
        </w:rPr>
        <w:t>blubben2</w:t>
      </w:r>
      <w:r w:rsidR="009E6E32">
        <w:rPr>
          <w:rFonts w:ascii="Arial" w:hAnsi="Arial" w:cs="Arial"/>
          <w:b/>
          <w:sz w:val="22"/>
          <w:szCs w:val="22"/>
        </w:rPr>
        <w:t>@unl.edu</w:t>
      </w:r>
    </w:p>
    <w:p w:rsidR="006D452A" w:rsidRDefault="006D452A" w:rsidP="006D452A">
      <w:pPr>
        <w:pStyle w:val="NormalWeb"/>
        <w:spacing w:before="0" w:beforeAutospacing="0" w:after="0" w:afterAutospacing="0"/>
        <w:jc w:val="center"/>
        <w:rPr>
          <w:rFonts w:ascii="Arial" w:hAnsi="Arial" w:cs="Arial"/>
          <w:b/>
          <w:sz w:val="28"/>
          <w:szCs w:val="28"/>
          <w:u w:val="single"/>
        </w:rPr>
      </w:pPr>
    </w:p>
    <w:p w:rsidR="009E6E32" w:rsidRPr="00AA2969" w:rsidRDefault="00EE5395" w:rsidP="0050746D">
      <w:pPr>
        <w:pStyle w:val="NormalWeb"/>
        <w:spacing w:before="0" w:beforeAutospacing="0" w:after="0" w:afterAutospacing="0"/>
        <w:rPr>
          <w:rFonts w:ascii="Arial" w:hAnsi="Arial" w:cs="Arial"/>
          <w:b/>
          <w:i/>
          <w:u w:val="single"/>
        </w:rPr>
      </w:pPr>
      <w:r>
        <w:rPr>
          <w:rFonts w:ascii="Arial" w:hAnsi="Arial" w:cs="Arial"/>
          <w:b/>
          <w:i/>
          <w:u w:val="single"/>
        </w:rPr>
        <w:t xml:space="preserve">Cornhusker Economics Outlook meetings to address farm and ranch issues across Nebraska </w:t>
      </w:r>
    </w:p>
    <w:p w:rsidR="00CB27C7" w:rsidRDefault="00CB27C7" w:rsidP="005C033D">
      <w:pPr>
        <w:autoSpaceDE w:val="0"/>
        <w:autoSpaceDN w:val="0"/>
        <w:adjustRightInd w:val="0"/>
        <w:spacing w:after="0"/>
      </w:pPr>
    </w:p>
    <w:p w:rsidR="001B2AD7" w:rsidRPr="001B2AD7" w:rsidRDefault="00235C42" w:rsidP="001B2AD7">
      <w:pPr>
        <w:autoSpaceDE w:val="0"/>
        <w:autoSpaceDN w:val="0"/>
        <w:adjustRightInd w:val="0"/>
        <w:spacing w:after="0"/>
        <w:rPr>
          <w:rFonts w:ascii="Arial" w:hAnsi="Arial" w:cs="Arial"/>
          <w:sz w:val="20"/>
          <w:szCs w:val="20"/>
        </w:rPr>
      </w:pPr>
      <w:r>
        <w:rPr>
          <w:rFonts w:ascii="Arial" w:hAnsi="Arial" w:cs="Arial"/>
          <w:sz w:val="20"/>
          <w:szCs w:val="20"/>
        </w:rPr>
        <w:t>Lincoln</w:t>
      </w:r>
      <w:r w:rsidR="00932DD1" w:rsidRPr="00FD1E73">
        <w:rPr>
          <w:rFonts w:ascii="Arial" w:hAnsi="Arial" w:cs="Arial"/>
          <w:sz w:val="20"/>
          <w:szCs w:val="20"/>
        </w:rPr>
        <w:t>, Neb.</w:t>
      </w:r>
      <w:r>
        <w:rPr>
          <w:rFonts w:ascii="Arial" w:hAnsi="Arial" w:cs="Arial"/>
          <w:sz w:val="20"/>
          <w:szCs w:val="20"/>
        </w:rPr>
        <w:t xml:space="preserve">, </w:t>
      </w:r>
      <w:r w:rsidR="00F82C30">
        <w:rPr>
          <w:rFonts w:ascii="Arial" w:hAnsi="Arial" w:cs="Arial"/>
          <w:sz w:val="20"/>
          <w:szCs w:val="20"/>
        </w:rPr>
        <w:t>October 2</w:t>
      </w:r>
      <w:r w:rsidR="001B2AD7">
        <w:rPr>
          <w:rFonts w:ascii="Arial" w:hAnsi="Arial" w:cs="Arial"/>
          <w:sz w:val="20"/>
          <w:szCs w:val="20"/>
        </w:rPr>
        <w:t>8</w:t>
      </w:r>
      <w:r w:rsidR="00E108DD">
        <w:rPr>
          <w:rFonts w:ascii="Arial" w:hAnsi="Arial" w:cs="Arial"/>
          <w:sz w:val="20"/>
          <w:szCs w:val="20"/>
        </w:rPr>
        <w:t>, 2015</w:t>
      </w:r>
      <w:r w:rsidR="00932DD1" w:rsidRPr="00FD1E73">
        <w:rPr>
          <w:rFonts w:ascii="Arial" w:hAnsi="Arial" w:cs="Arial"/>
          <w:sz w:val="20"/>
          <w:szCs w:val="20"/>
        </w:rPr>
        <w:t xml:space="preserve"> –</w:t>
      </w:r>
      <w:r w:rsidR="00F82C30">
        <w:rPr>
          <w:rFonts w:ascii="Arial" w:hAnsi="Arial" w:cs="Arial"/>
          <w:sz w:val="20"/>
          <w:szCs w:val="20"/>
        </w:rPr>
        <w:t xml:space="preserve"> </w:t>
      </w:r>
      <w:r w:rsidR="001B2AD7" w:rsidRPr="001B2AD7">
        <w:rPr>
          <w:rFonts w:ascii="Arial" w:hAnsi="Arial" w:cs="Arial"/>
          <w:sz w:val="20"/>
          <w:szCs w:val="20"/>
        </w:rPr>
        <w:t>The 2015 Cornhusker Economics Outlook meeting series will focus on ag outlook and management decisions for Nebraska farmers and ranchers at six locations across the state Nov.17-24. The annual meeting series is offered by Nebraska Extension and the University of Nebraska</w:t>
      </w:r>
      <w:r w:rsidR="001B2AD7" w:rsidRPr="001B2AD7">
        <w:rPr>
          <w:rFonts w:ascii="Arial" w:hAnsi="Arial" w:cs="Arial"/>
          <w:sz w:val="20"/>
          <w:szCs w:val="20"/>
        </w:rPr>
        <w:noBreakHyphen/>
        <w:t>Lincoln Department of Agricultural Economics. The meetings are free to participants thanks to the support of Great Western Bank along with local meeting sponsors.</w:t>
      </w:r>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rPr>
          <w:rFonts w:ascii="Arial" w:hAnsi="Arial" w:cs="Arial"/>
          <w:sz w:val="20"/>
          <w:szCs w:val="20"/>
        </w:rPr>
      </w:pPr>
      <w:r w:rsidRPr="001B2AD7">
        <w:rPr>
          <w:rFonts w:ascii="Arial" w:hAnsi="Arial" w:cs="Arial"/>
          <w:sz w:val="20"/>
          <w:szCs w:val="20"/>
        </w:rPr>
        <w:t xml:space="preserve">“With price and income prospects changing substantially during 2015, producers are looking closely at production, marketing and financial decisions to manage successfully in this changing environment,” said Brad Lubben, Nebraska Extension policy specialist and series organizer. “Our annual outlook series provides the right information at the right time to help producers analyze and make management decisions today to prepare and position operations for the year ahead.” </w:t>
      </w:r>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rPr>
          <w:rFonts w:ascii="Arial" w:hAnsi="Arial" w:cs="Arial"/>
          <w:sz w:val="20"/>
          <w:szCs w:val="20"/>
        </w:rPr>
      </w:pPr>
      <w:r w:rsidRPr="001B2AD7">
        <w:rPr>
          <w:rFonts w:ascii="Arial" w:hAnsi="Arial" w:cs="Arial"/>
          <w:sz w:val="20"/>
          <w:szCs w:val="20"/>
        </w:rPr>
        <w:t>The meetings are structured for a concise, fast</w:t>
      </w:r>
      <w:r w:rsidRPr="001B2AD7">
        <w:rPr>
          <w:rFonts w:ascii="Arial" w:hAnsi="Arial" w:cs="Arial"/>
          <w:sz w:val="20"/>
          <w:szCs w:val="20"/>
        </w:rPr>
        <w:noBreakHyphen/>
        <w:t>paced discussion of crop, livestock, policy and financial outlook with attention to production, management and marketing decisions for 2016.</w:t>
      </w:r>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pStyle w:val="ListParagraph"/>
        <w:numPr>
          <w:ilvl w:val="0"/>
          <w:numId w:val="1"/>
        </w:numPr>
        <w:autoSpaceDE w:val="0"/>
        <w:autoSpaceDN w:val="0"/>
        <w:adjustRightInd w:val="0"/>
        <w:spacing w:after="0"/>
        <w:rPr>
          <w:rFonts w:ascii="Arial" w:hAnsi="Arial" w:cs="Arial"/>
          <w:sz w:val="20"/>
          <w:szCs w:val="20"/>
        </w:rPr>
      </w:pPr>
      <w:r w:rsidRPr="001B2AD7">
        <w:rPr>
          <w:rFonts w:ascii="Arial" w:hAnsi="Arial" w:cs="Arial"/>
          <w:sz w:val="20"/>
          <w:szCs w:val="20"/>
        </w:rPr>
        <w:t>Kate Brooks, Extension livestock economist at UNL will provide outlook and analysis for beef and other livestock producers. Brooks will digest emerging livestock market fundamentals, meat supplies and meat demand to assess producer profit potential and sound marketing and production decisions in 2016.</w:t>
      </w:r>
    </w:p>
    <w:p w:rsidR="001B2AD7" w:rsidRPr="001B2AD7" w:rsidRDefault="001B2AD7" w:rsidP="001B2AD7">
      <w:pPr>
        <w:pStyle w:val="ListParagraph"/>
        <w:numPr>
          <w:ilvl w:val="0"/>
          <w:numId w:val="1"/>
        </w:numPr>
        <w:autoSpaceDE w:val="0"/>
        <w:autoSpaceDN w:val="0"/>
        <w:adjustRightInd w:val="0"/>
        <w:spacing w:after="0"/>
        <w:rPr>
          <w:rFonts w:ascii="Arial" w:hAnsi="Arial" w:cs="Arial"/>
          <w:sz w:val="20"/>
          <w:szCs w:val="20"/>
        </w:rPr>
      </w:pPr>
      <w:r w:rsidRPr="001B2AD7">
        <w:rPr>
          <w:rFonts w:ascii="Arial" w:hAnsi="Arial" w:cs="Arial"/>
          <w:sz w:val="20"/>
          <w:szCs w:val="20"/>
        </w:rPr>
        <w:t>Cory Walters, Extension crop economist at UNL will discuss the crop outlook and implications for producers. Walters will discuss the current price environment and market outlook for Nebraska crop producers and the implications for production, marketing and risk management decisions in the year ahead.</w:t>
      </w:r>
    </w:p>
    <w:p w:rsidR="001B2AD7" w:rsidRPr="001B2AD7" w:rsidRDefault="001B2AD7" w:rsidP="001B2AD7">
      <w:pPr>
        <w:pStyle w:val="ListParagraph"/>
        <w:numPr>
          <w:ilvl w:val="0"/>
          <w:numId w:val="1"/>
        </w:numPr>
        <w:autoSpaceDE w:val="0"/>
        <w:autoSpaceDN w:val="0"/>
        <w:adjustRightInd w:val="0"/>
        <w:spacing w:after="0"/>
        <w:rPr>
          <w:rFonts w:ascii="Arial" w:hAnsi="Arial" w:cs="Arial"/>
          <w:sz w:val="20"/>
          <w:szCs w:val="20"/>
        </w:rPr>
      </w:pPr>
      <w:r w:rsidRPr="001B2AD7">
        <w:rPr>
          <w:rFonts w:ascii="Arial" w:hAnsi="Arial" w:cs="Arial"/>
          <w:sz w:val="20"/>
          <w:szCs w:val="20"/>
        </w:rPr>
        <w:t>Brad Lubben, Extension policy specialist at UNL will discuss the ag policy outlook. Beyond the current policy environment in Washington, Lubben will focus on the role of the farm income safety net and the projected support from farm programs and crop insurance for cash flow planning and risk management decision-making.</w:t>
      </w:r>
    </w:p>
    <w:p w:rsidR="001B2AD7" w:rsidRPr="001B2AD7" w:rsidRDefault="001B2AD7" w:rsidP="001B2AD7">
      <w:pPr>
        <w:pStyle w:val="ListParagraph"/>
        <w:numPr>
          <w:ilvl w:val="0"/>
          <w:numId w:val="1"/>
        </w:numPr>
        <w:autoSpaceDE w:val="0"/>
        <w:autoSpaceDN w:val="0"/>
        <w:adjustRightInd w:val="0"/>
        <w:spacing w:after="0"/>
        <w:rPr>
          <w:rFonts w:ascii="Arial" w:hAnsi="Arial" w:cs="Arial"/>
          <w:sz w:val="20"/>
          <w:szCs w:val="20"/>
        </w:rPr>
      </w:pPr>
      <w:r w:rsidRPr="001B2AD7">
        <w:rPr>
          <w:rFonts w:ascii="Arial" w:hAnsi="Arial" w:cs="Arial"/>
          <w:sz w:val="20"/>
          <w:szCs w:val="20"/>
        </w:rPr>
        <w:t>Tina Barrett, director of Nebraska Farm Business, Inc. will discuss the farm financial outlook and financial management decisions ahead for producers. Building on data from hundreds of farm cooperators in NFBI, Barrett will focus on the current financial position and trends for Nebraska agriculture and the financial management challenges and decisions facing producers, with a focus on budgeting and cost control.</w:t>
      </w:r>
    </w:p>
    <w:p w:rsidR="001B2AD7" w:rsidRPr="001B2AD7" w:rsidRDefault="001B2AD7" w:rsidP="001B2AD7">
      <w:pPr>
        <w:pStyle w:val="ListParagraph"/>
        <w:numPr>
          <w:ilvl w:val="0"/>
          <w:numId w:val="1"/>
        </w:numPr>
        <w:autoSpaceDE w:val="0"/>
        <w:autoSpaceDN w:val="0"/>
        <w:adjustRightInd w:val="0"/>
        <w:spacing w:after="0"/>
        <w:rPr>
          <w:rFonts w:ascii="Arial" w:hAnsi="Arial" w:cs="Arial"/>
          <w:sz w:val="20"/>
          <w:szCs w:val="20"/>
        </w:rPr>
      </w:pPr>
      <w:r w:rsidRPr="001B2AD7">
        <w:rPr>
          <w:rFonts w:ascii="Arial" w:hAnsi="Arial" w:cs="Arial"/>
          <w:sz w:val="20"/>
          <w:szCs w:val="20"/>
        </w:rPr>
        <w:t xml:space="preserve">Jay Parsons, Extension economist at UNL will discuss farm and ranch risk management issues and decisions. Parsons will draw on his expertise in risk management to incorporate the marketing, production, policy, and financial discussion into risk management decisions and strategies for producers for 2016. </w:t>
      </w:r>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rPr>
          <w:rFonts w:ascii="Arial" w:hAnsi="Arial" w:cs="Arial"/>
          <w:sz w:val="20"/>
          <w:szCs w:val="20"/>
        </w:rPr>
      </w:pPr>
      <w:r w:rsidRPr="001B2AD7">
        <w:rPr>
          <w:rFonts w:ascii="Arial" w:hAnsi="Arial" w:cs="Arial"/>
          <w:sz w:val="20"/>
          <w:szCs w:val="20"/>
        </w:rPr>
        <w:t xml:space="preserve">For more information on the outlook meetings visit </w:t>
      </w:r>
      <w:hyperlink r:id="rId7" w:history="1">
        <w:r w:rsidRPr="001B2AD7">
          <w:rPr>
            <w:rStyle w:val="Hyperlink"/>
            <w:rFonts w:ascii="Arial" w:hAnsi="Arial" w:cs="Arial"/>
            <w:sz w:val="20"/>
            <w:szCs w:val="20"/>
          </w:rPr>
          <w:t>http://agecon.unl.edu/ceo</w:t>
        </w:r>
      </w:hyperlink>
      <w:r w:rsidRPr="001B2AD7">
        <w:rPr>
          <w:rFonts w:ascii="Arial" w:hAnsi="Arial" w:cs="Arial"/>
          <w:sz w:val="20"/>
          <w:szCs w:val="20"/>
        </w:rPr>
        <w:t>. Register by contacting the local Extension office or Extension Educator listed for each location. Although there is no cost to participants, pre</w:t>
      </w:r>
      <w:r w:rsidRPr="001B2AD7">
        <w:rPr>
          <w:rFonts w:ascii="Arial" w:hAnsi="Arial" w:cs="Arial"/>
          <w:sz w:val="20"/>
          <w:szCs w:val="20"/>
        </w:rPr>
        <w:noBreakHyphen/>
        <w:t>registration is encouraged to plan for facilities, refreshments, and materials</w:t>
      </w:r>
    </w:p>
    <w:p w:rsidR="001B2AD7" w:rsidRPr="001B2AD7" w:rsidRDefault="001B2AD7" w:rsidP="001B2AD7">
      <w:pPr>
        <w:autoSpaceDE w:val="0"/>
        <w:autoSpaceDN w:val="0"/>
        <w:adjustRightInd w:val="0"/>
        <w:spacing w:after="0"/>
        <w:rPr>
          <w:rFonts w:ascii="Arial" w:hAnsi="Arial" w:cs="Arial"/>
          <w:sz w:val="20"/>
          <w:szCs w:val="20"/>
        </w:rPr>
      </w:pPr>
    </w:p>
    <w:p w:rsidR="001B2AD7" w:rsidRDefault="001B2AD7" w:rsidP="001B2AD7">
      <w:pPr>
        <w:autoSpaceDE w:val="0"/>
        <w:autoSpaceDN w:val="0"/>
        <w:adjustRightInd w:val="0"/>
        <w:spacing w:after="0"/>
        <w:rPr>
          <w:rFonts w:ascii="Arial" w:hAnsi="Arial" w:cs="Arial"/>
          <w:b/>
          <w:sz w:val="20"/>
          <w:szCs w:val="20"/>
        </w:rPr>
      </w:pPr>
    </w:p>
    <w:p w:rsidR="001B2AD7" w:rsidRPr="001B2AD7" w:rsidRDefault="001B2AD7" w:rsidP="001B2AD7">
      <w:pPr>
        <w:autoSpaceDE w:val="0"/>
        <w:autoSpaceDN w:val="0"/>
        <w:adjustRightInd w:val="0"/>
        <w:spacing w:after="0"/>
        <w:rPr>
          <w:rFonts w:ascii="Arial" w:hAnsi="Arial" w:cs="Arial"/>
          <w:b/>
          <w:sz w:val="20"/>
          <w:szCs w:val="20"/>
        </w:rPr>
      </w:pPr>
      <w:r w:rsidRPr="001B2AD7">
        <w:rPr>
          <w:rFonts w:ascii="Arial" w:hAnsi="Arial" w:cs="Arial"/>
          <w:b/>
          <w:sz w:val="20"/>
          <w:szCs w:val="20"/>
        </w:rPr>
        <w:t>Meeting Locations</w:t>
      </w:r>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York</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17, 1 – 4 p.m. CST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Holthus Convention Center</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3130 Holen Avenue</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York, NE 68467</w:t>
      </w:r>
    </w:p>
    <w:p w:rsidR="001B2AD7" w:rsidRPr="001B2AD7" w:rsidRDefault="001B2AD7" w:rsidP="001B2AD7">
      <w:pPr>
        <w:autoSpaceDE w:val="0"/>
        <w:autoSpaceDN w:val="0"/>
        <w:adjustRightInd w:val="0"/>
        <w:spacing w:after="0"/>
        <w:ind w:left="720"/>
        <w:rPr>
          <w:rFonts w:ascii="Arial" w:hAnsi="Arial" w:cs="Arial"/>
          <w:sz w:val="20"/>
          <w:szCs w:val="20"/>
        </w:rPr>
      </w:pPr>
      <w:r w:rsidRPr="001B2AD7">
        <w:rPr>
          <w:rFonts w:ascii="Arial" w:hAnsi="Arial" w:cs="Arial"/>
          <w:sz w:val="20"/>
          <w:szCs w:val="20"/>
        </w:rPr>
        <w:t xml:space="preserve">Contact: Gary Zoubek, York County Extension – 402-362-5508 or </w:t>
      </w:r>
      <w:hyperlink r:id="rId8" w:history="1">
        <w:r w:rsidRPr="001B2AD7">
          <w:rPr>
            <w:rStyle w:val="Hyperlink"/>
            <w:rFonts w:ascii="Arial" w:hAnsi="Arial" w:cs="Arial"/>
            <w:sz w:val="20"/>
            <w:szCs w:val="20"/>
          </w:rPr>
          <w:t>gzoubek1@unl.edu</w:t>
        </w:r>
      </w:hyperlink>
      <w:r w:rsidRPr="001B2AD7">
        <w:rPr>
          <w:rFonts w:ascii="Arial" w:hAnsi="Arial" w:cs="Arial"/>
          <w:sz w:val="20"/>
          <w:szCs w:val="20"/>
        </w:rPr>
        <w:t xml:space="preserve"> or Brandy VanDeWalle, Fillmore County Extension – 402759-3712 or </w:t>
      </w:r>
      <w:hyperlink r:id="rId9" w:history="1">
        <w:r w:rsidRPr="001B2AD7">
          <w:rPr>
            <w:rStyle w:val="Hyperlink"/>
            <w:rFonts w:ascii="Arial" w:hAnsi="Arial" w:cs="Arial"/>
            <w:sz w:val="20"/>
            <w:szCs w:val="20"/>
          </w:rPr>
          <w:t>bvandewalle2@unl.edu</w:t>
        </w:r>
      </w:hyperlink>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Bridgeport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18, 9 a.m - Noon MST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Prairie Winds Community Center</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428 Main 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Bridgeport, NE 69336</w:t>
      </w:r>
    </w:p>
    <w:p w:rsidR="001B2AD7" w:rsidRPr="001B2AD7" w:rsidRDefault="001B2AD7" w:rsidP="001B2AD7">
      <w:pPr>
        <w:autoSpaceDE w:val="0"/>
        <w:autoSpaceDN w:val="0"/>
        <w:adjustRightInd w:val="0"/>
        <w:spacing w:after="0"/>
        <w:ind w:left="720"/>
        <w:rPr>
          <w:rFonts w:ascii="Arial" w:hAnsi="Arial" w:cs="Arial"/>
          <w:sz w:val="20"/>
          <w:szCs w:val="20"/>
        </w:rPr>
      </w:pPr>
      <w:r w:rsidRPr="001B2AD7">
        <w:rPr>
          <w:rFonts w:ascii="Arial" w:hAnsi="Arial" w:cs="Arial"/>
          <w:sz w:val="20"/>
          <w:szCs w:val="20"/>
        </w:rPr>
        <w:t xml:space="preserve">Contact: Jessica Groskopf, Panhandle Research and Extension Center – 308-632-1247 or </w:t>
      </w:r>
      <w:hyperlink r:id="rId10" w:history="1">
        <w:r w:rsidRPr="001B2AD7">
          <w:rPr>
            <w:rStyle w:val="Hyperlink"/>
            <w:rFonts w:ascii="Arial" w:hAnsi="Arial" w:cs="Arial"/>
            <w:sz w:val="20"/>
            <w:szCs w:val="20"/>
          </w:rPr>
          <w:t>jjohnson@unl.edu</w:t>
        </w:r>
      </w:hyperlink>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McCook</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19, 9 a.m. – Noon CST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McCook Christian Church</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507 West B Street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McCook, NE 69001</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 xml:space="preserve">Contact: Robert Tigner, Red Willow County Extension – 308-345-3390 or </w:t>
      </w:r>
      <w:hyperlink r:id="rId11" w:history="1">
        <w:r w:rsidRPr="001B2AD7">
          <w:rPr>
            <w:rStyle w:val="Hyperlink"/>
            <w:rFonts w:ascii="Arial" w:hAnsi="Arial" w:cs="Arial"/>
            <w:sz w:val="20"/>
            <w:szCs w:val="20"/>
          </w:rPr>
          <w:t>rtigner2@unl.edu</w:t>
        </w:r>
      </w:hyperlink>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Kearney</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19, 1 – 4 p.m. CST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Buffalo County Fairgrounds in conjunction with the Gateway Farm Expo</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3807 Ave. N</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Kearney, NE 68847</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 xml:space="preserve">Contact: Brent Plugge, Kearney County Extension – 308-236-1235 or </w:t>
      </w:r>
      <w:hyperlink r:id="rId12" w:history="1">
        <w:r w:rsidRPr="001B2AD7">
          <w:rPr>
            <w:rStyle w:val="Hyperlink"/>
            <w:rFonts w:ascii="Arial" w:hAnsi="Arial" w:cs="Arial"/>
            <w:sz w:val="20"/>
            <w:szCs w:val="20"/>
          </w:rPr>
          <w:t>bplugge1@unl.edu</w:t>
        </w:r>
      </w:hyperlink>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 xml:space="preserve">Further information at: Gateway Farm Expo – </w:t>
      </w:r>
      <w:hyperlink r:id="rId13" w:history="1">
        <w:r w:rsidRPr="001B2AD7">
          <w:rPr>
            <w:rStyle w:val="Hyperlink"/>
            <w:rFonts w:ascii="Arial" w:hAnsi="Arial" w:cs="Arial"/>
            <w:sz w:val="20"/>
            <w:szCs w:val="20"/>
          </w:rPr>
          <w:t>http://www.gatewayfarmexpo.org</w:t>
        </w:r>
      </w:hyperlink>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Nebraska City</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23, 9 a.m. – Noon CST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Kimmel Education and Research Center</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5985 G Road</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Nebraska City, NE 68410</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 xml:space="preserve">Contact: Monte Vandeveer, Otoe County Extension – 402-269-2301 or </w:t>
      </w:r>
      <w:hyperlink r:id="rId14" w:history="1">
        <w:r w:rsidRPr="001B2AD7">
          <w:rPr>
            <w:rStyle w:val="Hyperlink"/>
            <w:rFonts w:ascii="Arial" w:hAnsi="Arial" w:cs="Arial"/>
            <w:sz w:val="20"/>
            <w:szCs w:val="20"/>
          </w:rPr>
          <w:t>mvandeveer2@unl.edu</w:t>
        </w:r>
      </w:hyperlink>
    </w:p>
    <w:p w:rsidR="001B2AD7" w:rsidRPr="001B2AD7" w:rsidRDefault="001B2AD7" w:rsidP="001B2AD7">
      <w:pPr>
        <w:autoSpaceDE w:val="0"/>
        <w:autoSpaceDN w:val="0"/>
        <w:adjustRightInd w:val="0"/>
        <w:spacing w:after="0"/>
        <w:rPr>
          <w:rFonts w:ascii="Arial" w:hAnsi="Arial" w:cs="Arial"/>
          <w:sz w:val="20"/>
          <w:szCs w:val="20"/>
        </w:rPr>
      </w:pPr>
    </w:p>
    <w:p w:rsidR="001B2AD7" w:rsidRPr="001B2AD7" w:rsidRDefault="001B2AD7" w:rsidP="001B2AD7">
      <w:pPr>
        <w:autoSpaceDE w:val="0"/>
        <w:autoSpaceDN w:val="0"/>
        <w:adjustRightInd w:val="0"/>
        <w:spacing w:after="0"/>
        <w:ind w:firstLine="720"/>
        <w:rPr>
          <w:rFonts w:ascii="Arial" w:hAnsi="Arial" w:cs="Arial"/>
          <w:b/>
          <w:sz w:val="20"/>
          <w:szCs w:val="20"/>
        </w:rPr>
      </w:pPr>
      <w:r w:rsidRPr="001B2AD7">
        <w:rPr>
          <w:rFonts w:ascii="Arial" w:hAnsi="Arial" w:cs="Arial"/>
          <w:b/>
          <w:sz w:val="20"/>
          <w:szCs w:val="20"/>
        </w:rPr>
        <w:t>Wayne</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Nov. 24, 9 a.m. – Noon CST</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Wayne Fire Hall</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510 Tomar Drive</w:t>
      </w:r>
    </w:p>
    <w:p w:rsidR="001B2AD7" w:rsidRPr="001B2AD7" w:rsidRDefault="001B2AD7" w:rsidP="001B2AD7">
      <w:pPr>
        <w:autoSpaceDE w:val="0"/>
        <w:autoSpaceDN w:val="0"/>
        <w:adjustRightInd w:val="0"/>
        <w:spacing w:after="0"/>
        <w:ind w:firstLine="720"/>
        <w:rPr>
          <w:rFonts w:ascii="Arial" w:hAnsi="Arial" w:cs="Arial"/>
          <w:sz w:val="20"/>
          <w:szCs w:val="20"/>
        </w:rPr>
      </w:pPr>
      <w:r w:rsidRPr="001B2AD7">
        <w:rPr>
          <w:rFonts w:ascii="Arial" w:hAnsi="Arial" w:cs="Arial"/>
          <w:sz w:val="20"/>
          <w:szCs w:val="20"/>
        </w:rPr>
        <w:t>Wayne, NE 68787</w:t>
      </w:r>
    </w:p>
    <w:p w:rsidR="001B2AD7" w:rsidRPr="001B2AD7" w:rsidRDefault="001B2AD7" w:rsidP="001B2AD7">
      <w:pPr>
        <w:autoSpaceDE w:val="0"/>
        <w:autoSpaceDN w:val="0"/>
        <w:adjustRightInd w:val="0"/>
        <w:spacing w:after="0"/>
        <w:ind w:left="720"/>
        <w:rPr>
          <w:rFonts w:ascii="Arial" w:hAnsi="Arial" w:cs="Arial"/>
          <w:sz w:val="20"/>
          <w:szCs w:val="20"/>
        </w:rPr>
      </w:pPr>
      <w:r w:rsidRPr="001B2AD7">
        <w:rPr>
          <w:rFonts w:ascii="Arial" w:hAnsi="Arial" w:cs="Arial"/>
          <w:sz w:val="20"/>
          <w:szCs w:val="20"/>
        </w:rPr>
        <w:t xml:space="preserve">Contact: Tim Lemmons, Northeast Research and Extension Center – 402-370-4061 or </w:t>
      </w:r>
      <w:hyperlink r:id="rId15" w:history="1">
        <w:r w:rsidRPr="001B2AD7">
          <w:rPr>
            <w:rStyle w:val="Hyperlink"/>
            <w:rFonts w:ascii="Arial" w:hAnsi="Arial" w:cs="Arial"/>
            <w:sz w:val="20"/>
            <w:szCs w:val="20"/>
          </w:rPr>
          <w:t>tlemmons2@unl.edu</w:t>
        </w:r>
      </w:hyperlink>
      <w:r w:rsidRPr="001B2AD7">
        <w:rPr>
          <w:rFonts w:ascii="Arial" w:hAnsi="Arial" w:cs="Arial"/>
          <w:sz w:val="20"/>
          <w:szCs w:val="20"/>
        </w:rPr>
        <w:t xml:space="preserve"> or Jim Jansen, Cedar County Extension – 402-254-6821 or </w:t>
      </w:r>
      <w:hyperlink r:id="rId16" w:history="1">
        <w:r w:rsidRPr="001B2AD7">
          <w:rPr>
            <w:rStyle w:val="Hyperlink"/>
            <w:rFonts w:ascii="Arial" w:hAnsi="Arial" w:cs="Arial"/>
            <w:sz w:val="20"/>
            <w:szCs w:val="20"/>
          </w:rPr>
          <w:t>jjansen4@unl.edu</w:t>
        </w:r>
      </w:hyperlink>
    </w:p>
    <w:p w:rsidR="001B2AD7" w:rsidRDefault="001B2AD7" w:rsidP="001B2AD7">
      <w:pPr>
        <w:autoSpaceDE w:val="0"/>
        <w:autoSpaceDN w:val="0"/>
        <w:adjustRightInd w:val="0"/>
        <w:spacing w:after="0"/>
        <w:rPr>
          <w:rFonts w:ascii="Arial" w:hAnsi="Arial" w:cs="Arial"/>
          <w:sz w:val="20"/>
          <w:szCs w:val="20"/>
        </w:rPr>
      </w:pPr>
    </w:p>
    <w:p w:rsidR="001A068F" w:rsidRDefault="001A068F" w:rsidP="001A068F">
      <w:pPr>
        <w:autoSpaceDE w:val="0"/>
        <w:autoSpaceDN w:val="0"/>
        <w:adjustRightInd w:val="0"/>
        <w:spacing w:after="0"/>
        <w:rPr>
          <w:rFonts w:ascii="Arial" w:hAnsi="Arial" w:cs="Arial"/>
          <w:sz w:val="20"/>
          <w:szCs w:val="20"/>
        </w:rPr>
      </w:pPr>
    </w:p>
    <w:p w:rsidR="007C7875" w:rsidRPr="00FD1E73" w:rsidRDefault="007C7875" w:rsidP="001A068F">
      <w:pPr>
        <w:autoSpaceDE w:val="0"/>
        <w:autoSpaceDN w:val="0"/>
        <w:adjustRightInd w:val="0"/>
        <w:spacing w:after="0"/>
        <w:jc w:val="center"/>
        <w:rPr>
          <w:rFonts w:ascii="Arial" w:hAnsi="Arial" w:cs="Arial"/>
          <w:sz w:val="20"/>
          <w:szCs w:val="20"/>
        </w:rPr>
      </w:pPr>
      <w:r w:rsidRPr="00FD1E73">
        <w:rPr>
          <w:rFonts w:ascii="Arial" w:hAnsi="Arial" w:cs="Arial"/>
          <w:sz w:val="20"/>
          <w:szCs w:val="20"/>
        </w:rPr>
        <w:t>###</w:t>
      </w:r>
    </w:p>
    <w:sectPr w:rsidR="007C7875" w:rsidRPr="00FD1E73" w:rsidSect="00FD1E7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7E" w:rsidRDefault="007A5F7E" w:rsidP="00454298">
      <w:pPr>
        <w:spacing w:after="0" w:line="240" w:lineRule="auto"/>
      </w:pPr>
      <w:r>
        <w:separator/>
      </w:r>
    </w:p>
  </w:endnote>
  <w:endnote w:type="continuationSeparator" w:id="0">
    <w:p w:rsidR="007A5F7E" w:rsidRDefault="007A5F7E" w:rsidP="0045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7E" w:rsidRDefault="007A5F7E" w:rsidP="00454298">
      <w:pPr>
        <w:spacing w:after="0" w:line="240" w:lineRule="auto"/>
      </w:pPr>
      <w:r>
        <w:separator/>
      </w:r>
    </w:p>
  </w:footnote>
  <w:footnote w:type="continuationSeparator" w:id="0">
    <w:p w:rsidR="007A5F7E" w:rsidRDefault="007A5F7E" w:rsidP="0045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FEB"/>
    <w:multiLevelType w:val="hybridMultilevel"/>
    <w:tmpl w:val="EFE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D1"/>
    <w:rsid w:val="000408C5"/>
    <w:rsid w:val="00060104"/>
    <w:rsid w:val="00087E9B"/>
    <w:rsid w:val="00097055"/>
    <w:rsid w:val="000C1D70"/>
    <w:rsid w:val="000D5D7E"/>
    <w:rsid w:val="000D6D6E"/>
    <w:rsid w:val="0018166E"/>
    <w:rsid w:val="001A068F"/>
    <w:rsid w:val="001B1BEE"/>
    <w:rsid w:val="001B2AD7"/>
    <w:rsid w:val="001E5261"/>
    <w:rsid w:val="00221BBC"/>
    <w:rsid w:val="00235C42"/>
    <w:rsid w:val="002412BA"/>
    <w:rsid w:val="002628E7"/>
    <w:rsid w:val="002B13E3"/>
    <w:rsid w:val="002C0921"/>
    <w:rsid w:val="003967F5"/>
    <w:rsid w:val="003A7830"/>
    <w:rsid w:val="003B3E3B"/>
    <w:rsid w:val="003D64E4"/>
    <w:rsid w:val="0040312D"/>
    <w:rsid w:val="004057E1"/>
    <w:rsid w:val="0042491C"/>
    <w:rsid w:val="00454298"/>
    <w:rsid w:val="00503D6D"/>
    <w:rsid w:val="00507217"/>
    <w:rsid w:val="0050746D"/>
    <w:rsid w:val="00507B69"/>
    <w:rsid w:val="00537F27"/>
    <w:rsid w:val="0058460D"/>
    <w:rsid w:val="00587E09"/>
    <w:rsid w:val="005B00DD"/>
    <w:rsid w:val="005C033D"/>
    <w:rsid w:val="00611BFF"/>
    <w:rsid w:val="00687B34"/>
    <w:rsid w:val="006C744D"/>
    <w:rsid w:val="006D452A"/>
    <w:rsid w:val="006F6243"/>
    <w:rsid w:val="00707FD0"/>
    <w:rsid w:val="007712D4"/>
    <w:rsid w:val="007A5F7E"/>
    <w:rsid w:val="007C7875"/>
    <w:rsid w:val="007E4C8A"/>
    <w:rsid w:val="008011AB"/>
    <w:rsid w:val="00812110"/>
    <w:rsid w:val="008274AA"/>
    <w:rsid w:val="008879B4"/>
    <w:rsid w:val="008E3113"/>
    <w:rsid w:val="00932DD1"/>
    <w:rsid w:val="00956480"/>
    <w:rsid w:val="009B51CD"/>
    <w:rsid w:val="009E2DDC"/>
    <w:rsid w:val="009E6E32"/>
    <w:rsid w:val="00A9369C"/>
    <w:rsid w:val="00AA2969"/>
    <w:rsid w:val="00AC2459"/>
    <w:rsid w:val="00AF2EEA"/>
    <w:rsid w:val="00BC7442"/>
    <w:rsid w:val="00BD5491"/>
    <w:rsid w:val="00BE202A"/>
    <w:rsid w:val="00C36517"/>
    <w:rsid w:val="00CA51F5"/>
    <w:rsid w:val="00CB27C7"/>
    <w:rsid w:val="00CC0062"/>
    <w:rsid w:val="00CD226D"/>
    <w:rsid w:val="00CD665B"/>
    <w:rsid w:val="00D216CD"/>
    <w:rsid w:val="00D9103A"/>
    <w:rsid w:val="00DF515D"/>
    <w:rsid w:val="00E00470"/>
    <w:rsid w:val="00E108DD"/>
    <w:rsid w:val="00E15169"/>
    <w:rsid w:val="00E743C7"/>
    <w:rsid w:val="00EC6BA1"/>
    <w:rsid w:val="00ED2D7C"/>
    <w:rsid w:val="00EE5395"/>
    <w:rsid w:val="00F234B5"/>
    <w:rsid w:val="00F406EA"/>
    <w:rsid w:val="00F67A6F"/>
    <w:rsid w:val="00F74658"/>
    <w:rsid w:val="00F82C30"/>
    <w:rsid w:val="00FB523A"/>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590EE-74D3-4C6B-ABB7-C4E7F9A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98"/>
  </w:style>
  <w:style w:type="paragraph" w:styleId="Footer">
    <w:name w:val="footer"/>
    <w:basedOn w:val="Normal"/>
    <w:link w:val="FooterChar"/>
    <w:uiPriority w:val="99"/>
    <w:unhideWhenUsed/>
    <w:rsid w:val="0045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98"/>
  </w:style>
  <w:style w:type="character" w:styleId="Hyperlink">
    <w:name w:val="Hyperlink"/>
    <w:basedOn w:val="DefaultParagraphFont"/>
    <w:uiPriority w:val="99"/>
    <w:unhideWhenUsed/>
    <w:rsid w:val="00611BFF"/>
    <w:rPr>
      <w:color w:val="0000FF" w:themeColor="hyperlink"/>
      <w:u w:val="single"/>
    </w:rPr>
  </w:style>
  <w:style w:type="paragraph" w:styleId="ListParagraph">
    <w:name w:val="List Paragraph"/>
    <w:basedOn w:val="Normal"/>
    <w:uiPriority w:val="34"/>
    <w:qFormat/>
    <w:rsid w:val="001B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2630">
      <w:bodyDiv w:val="1"/>
      <w:marLeft w:val="0"/>
      <w:marRight w:val="0"/>
      <w:marTop w:val="0"/>
      <w:marBottom w:val="0"/>
      <w:divBdr>
        <w:top w:val="none" w:sz="0" w:space="0" w:color="auto"/>
        <w:left w:val="none" w:sz="0" w:space="0" w:color="auto"/>
        <w:bottom w:val="none" w:sz="0" w:space="0" w:color="auto"/>
        <w:right w:val="none" w:sz="0" w:space="0" w:color="auto"/>
      </w:divBdr>
      <w:divsChild>
        <w:div w:id="110018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ubek1@unl.edu" TargetMode="External"/><Relationship Id="rId13" Type="http://schemas.openxmlformats.org/officeDocument/2006/relationships/hyperlink" Target="http://www.gatewayfarmexp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econ.unl.edu/ceo" TargetMode="External"/><Relationship Id="rId12" Type="http://schemas.openxmlformats.org/officeDocument/2006/relationships/hyperlink" Target="mailto:bplugge1@un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nsen4@un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igner2@unl.edu" TargetMode="External"/><Relationship Id="rId5" Type="http://schemas.openxmlformats.org/officeDocument/2006/relationships/footnotes" Target="footnotes.xml"/><Relationship Id="rId15" Type="http://schemas.openxmlformats.org/officeDocument/2006/relationships/hyperlink" Target="mailto:tlemmons2@unl.edu" TargetMode="External"/><Relationship Id="rId10" Type="http://schemas.openxmlformats.org/officeDocument/2006/relationships/hyperlink" Target="mailto:jjohnson@unl.edu" TargetMode="External"/><Relationship Id="rId4" Type="http://schemas.openxmlformats.org/officeDocument/2006/relationships/webSettings" Target="webSettings.xml"/><Relationship Id="rId9" Type="http://schemas.openxmlformats.org/officeDocument/2006/relationships/hyperlink" Target="mailto:bvandewalle2@unl.edu" TargetMode="External"/><Relationship Id="rId14" Type="http://schemas.openxmlformats.org/officeDocument/2006/relationships/hyperlink" Target="mailto:mvandeveer2@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dmoser3</dc:creator>
  <cp:lastModifiedBy>Buffalo County Extension</cp:lastModifiedBy>
  <cp:revision>2</cp:revision>
  <cp:lastPrinted>2014-07-23T19:00:00Z</cp:lastPrinted>
  <dcterms:created xsi:type="dcterms:W3CDTF">2015-11-02T19:25:00Z</dcterms:created>
  <dcterms:modified xsi:type="dcterms:W3CDTF">2015-11-02T19:25:00Z</dcterms:modified>
</cp:coreProperties>
</file>